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0C0D96" w14:textId="5F9D818F" w:rsidR="00467251" w:rsidRPr="0060157A" w:rsidRDefault="004035C4" w:rsidP="004035C4">
      <w:pPr>
        <w:jc w:val="center"/>
        <w:rPr>
          <w:rFonts w:ascii="Arial" w:hAnsi="Arial" w:cs="Arial"/>
          <w:b/>
          <w:bCs/>
          <w:color w:val="002060"/>
          <w:sz w:val="28"/>
          <w:szCs w:val="28"/>
          <w:u w:val="single"/>
        </w:rPr>
      </w:pPr>
      <w:r w:rsidRPr="0060157A">
        <w:rPr>
          <w:rFonts w:ascii="Arial" w:hAnsi="Arial" w:cs="Arial"/>
          <w:b/>
          <w:bCs/>
          <w:color w:val="002060"/>
          <w:sz w:val="28"/>
          <w:szCs w:val="28"/>
          <w:u w:val="single"/>
        </w:rPr>
        <w:t xml:space="preserve">Nottinghamshire </w:t>
      </w:r>
      <w:r w:rsidR="00056F51" w:rsidRPr="0060157A">
        <w:rPr>
          <w:rFonts w:ascii="Arial" w:hAnsi="Arial" w:cs="Arial"/>
          <w:b/>
          <w:bCs/>
          <w:color w:val="002060"/>
          <w:sz w:val="28"/>
          <w:szCs w:val="28"/>
          <w:u w:val="single"/>
        </w:rPr>
        <w:t>DASH</w:t>
      </w:r>
      <w:r w:rsidRPr="0060157A">
        <w:rPr>
          <w:rFonts w:ascii="Arial" w:hAnsi="Arial" w:cs="Arial"/>
          <w:b/>
          <w:bCs/>
          <w:color w:val="002060"/>
          <w:sz w:val="28"/>
          <w:szCs w:val="28"/>
          <w:u w:val="single"/>
        </w:rPr>
        <w:t xml:space="preserve"> Risk Assessment Guidance</w:t>
      </w:r>
    </w:p>
    <w:p w14:paraId="702EBE0B" w14:textId="77777777" w:rsidR="004035C4" w:rsidRDefault="004035C4" w:rsidP="004035C4">
      <w:pPr>
        <w:rPr>
          <w:rFonts w:ascii="Arial" w:hAnsi="Arial" w:cs="Arial"/>
          <w:sz w:val="28"/>
          <w:szCs w:val="28"/>
        </w:rPr>
      </w:pPr>
    </w:p>
    <w:p w14:paraId="7354C5AC" w14:textId="5A0CF82F" w:rsidR="004035C4" w:rsidRPr="00056F51" w:rsidRDefault="004035C4" w:rsidP="004035C4">
      <w:pPr>
        <w:rPr>
          <w:rFonts w:ascii="Arial" w:hAnsi="Arial" w:cs="Arial"/>
          <w:b/>
          <w:bCs/>
          <w:color w:val="002060"/>
          <w:sz w:val="26"/>
          <w:szCs w:val="26"/>
        </w:rPr>
      </w:pPr>
      <w:r w:rsidRPr="00056F51">
        <w:rPr>
          <w:rFonts w:ascii="Arial" w:hAnsi="Arial" w:cs="Arial"/>
          <w:b/>
          <w:bCs/>
          <w:color w:val="002060"/>
          <w:sz w:val="26"/>
          <w:szCs w:val="26"/>
        </w:rPr>
        <w:t>About this guide</w:t>
      </w:r>
    </w:p>
    <w:p w14:paraId="50DC01F6" w14:textId="28CDB703" w:rsidR="004035C4" w:rsidRDefault="004035C4" w:rsidP="004035C4">
      <w:pPr>
        <w:rPr>
          <w:rFonts w:ascii="Arial" w:hAnsi="Arial" w:cs="Arial"/>
          <w:sz w:val="24"/>
          <w:szCs w:val="24"/>
        </w:rPr>
      </w:pPr>
      <w:r>
        <w:rPr>
          <w:rFonts w:ascii="Arial" w:hAnsi="Arial" w:cs="Arial"/>
          <w:sz w:val="24"/>
          <w:szCs w:val="24"/>
        </w:rPr>
        <w:t>This guidance document is to help practitioners complete Domestic Abuse, Stalking and Honour based violence (</w:t>
      </w:r>
      <w:r w:rsidR="00056F51">
        <w:rPr>
          <w:rFonts w:ascii="Arial" w:hAnsi="Arial" w:cs="Arial"/>
          <w:sz w:val="24"/>
          <w:szCs w:val="24"/>
        </w:rPr>
        <w:t>DASH</w:t>
      </w:r>
      <w:r>
        <w:rPr>
          <w:rFonts w:ascii="Arial" w:hAnsi="Arial" w:cs="Arial"/>
          <w:sz w:val="24"/>
          <w:szCs w:val="24"/>
        </w:rPr>
        <w:t xml:space="preserve">) Risk Assessment to identify the relevant risk a potential victim faces. This guidance is based on information provided by </w:t>
      </w:r>
      <w:proofErr w:type="spellStart"/>
      <w:r>
        <w:rPr>
          <w:rFonts w:ascii="Arial" w:hAnsi="Arial" w:cs="Arial"/>
          <w:sz w:val="24"/>
          <w:szCs w:val="24"/>
        </w:rPr>
        <w:t>Safelives</w:t>
      </w:r>
      <w:proofErr w:type="spellEnd"/>
      <w:r>
        <w:rPr>
          <w:rFonts w:ascii="Arial" w:hAnsi="Arial" w:cs="Arial"/>
          <w:sz w:val="24"/>
          <w:szCs w:val="24"/>
        </w:rPr>
        <w:t xml:space="preserve"> and is intended to help safeguard victims of all forms of domestic violence.</w:t>
      </w:r>
    </w:p>
    <w:p w14:paraId="2C609E15" w14:textId="77777777" w:rsidR="0060157A" w:rsidRDefault="0060157A" w:rsidP="004035C4">
      <w:pPr>
        <w:rPr>
          <w:rFonts w:ascii="Arial" w:hAnsi="Arial" w:cs="Arial"/>
          <w:sz w:val="24"/>
          <w:szCs w:val="24"/>
        </w:rPr>
      </w:pPr>
    </w:p>
    <w:p w14:paraId="6820A4A0" w14:textId="77777777" w:rsidR="0060157A" w:rsidRPr="0060157A" w:rsidRDefault="0060157A" w:rsidP="004035C4">
      <w:pPr>
        <w:rPr>
          <w:rFonts w:ascii="Arial" w:hAnsi="Arial" w:cs="Arial"/>
          <w:b/>
          <w:bCs/>
          <w:color w:val="002060"/>
          <w:sz w:val="26"/>
          <w:szCs w:val="26"/>
        </w:rPr>
      </w:pPr>
      <w:r w:rsidRPr="0060157A">
        <w:rPr>
          <w:rFonts w:ascii="Arial" w:hAnsi="Arial" w:cs="Arial"/>
          <w:b/>
          <w:bCs/>
          <w:color w:val="002060"/>
          <w:sz w:val="26"/>
          <w:szCs w:val="26"/>
        </w:rPr>
        <w:t xml:space="preserve">Aim of the form </w:t>
      </w:r>
    </w:p>
    <w:p w14:paraId="262BD9CF" w14:textId="77777777" w:rsidR="0060157A" w:rsidRDefault="0060157A" w:rsidP="004035C4">
      <w:pPr>
        <w:rPr>
          <w:rFonts w:ascii="Arial" w:hAnsi="Arial" w:cs="Arial"/>
          <w:sz w:val="24"/>
          <w:szCs w:val="24"/>
        </w:rPr>
      </w:pPr>
      <w:r w:rsidRPr="0060157A">
        <w:rPr>
          <w:rFonts w:ascii="Arial" w:hAnsi="Arial" w:cs="Arial"/>
          <w:sz w:val="24"/>
          <w:szCs w:val="24"/>
        </w:rPr>
        <w:sym w:font="Symbol" w:char="F0B7"/>
      </w:r>
      <w:r w:rsidRPr="0060157A">
        <w:rPr>
          <w:rFonts w:ascii="Arial" w:hAnsi="Arial" w:cs="Arial"/>
          <w:sz w:val="24"/>
          <w:szCs w:val="24"/>
        </w:rPr>
        <w:t xml:space="preserve"> To help front line practitioners identify high risk cases of domestic abuse, stalking and ‘honour’- based violence. </w:t>
      </w:r>
    </w:p>
    <w:p w14:paraId="634EF983" w14:textId="1121F49D" w:rsidR="00BE4523" w:rsidRPr="00BE4523" w:rsidRDefault="00BE4523" w:rsidP="00BE4523">
      <w:pPr>
        <w:pStyle w:val="ListParagraph"/>
        <w:numPr>
          <w:ilvl w:val="0"/>
          <w:numId w:val="9"/>
        </w:numPr>
        <w:ind w:left="142" w:hanging="142"/>
        <w:rPr>
          <w:rFonts w:ascii="Arial" w:hAnsi="Arial" w:cs="Arial"/>
          <w:sz w:val="24"/>
          <w:szCs w:val="24"/>
        </w:rPr>
      </w:pPr>
      <w:r>
        <w:rPr>
          <w:rFonts w:ascii="Arial" w:hAnsi="Arial" w:cs="Arial"/>
          <w:sz w:val="24"/>
          <w:szCs w:val="24"/>
        </w:rPr>
        <w:t xml:space="preserve"> Identify </w:t>
      </w:r>
      <w:r w:rsidR="00BD2373">
        <w:rPr>
          <w:rFonts w:ascii="Arial" w:hAnsi="Arial" w:cs="Arial"/>
          <w:sz w:val="24"/>
          <w:szCs w:val="24"/>
        </w:rPr>
        <w:t>appropriate actions to help safeguard the victim, dependant of identified risk level.</w:t>
      </w:r>
    </w:p>
    <w:p w14:paraId="38E935C4" w14:textId="01B58165" w:rsidR="0060157A" w:rsidRDefault="0060157A" w:rsidP="004035C4">
      <w:pPr>
        <w:rPr>
          <w:rFonts w:ascii="Arial" w:hAnsi="Arial" w:cs="Arial"/>
          <w:sz w:val="24"/>
          <w:szCs w:val="24"/>
        </w:rPr>
      </w:pPr>
      <w:r w:rsidRPr="0060157A">
        <w:rPr>
          <w:rFonts w:ascii="Arial" w:hAnsi="Arial" w:cs="Arial"/>
          <w:sz w:val="24"/>
          <w:szCs w:val="24"/>
        </w:rPr>
        <w:sym w:font="Symbol" w:char="F0B7"/>
      </w:r>
      <w:r w:rsidRPr="0060157A">
        <w:rPr>
          <w:rFonts w:ascii="Arial" w:hAnsi="Arial" w:cs="Arial"/>
          <w:sz w:val="24"/>
          <w:szCs w:val="24"/>
        </w:rPr>
        <w:t xml:space="preserve"> To decide which cases should be referred to </w:t>
      </w:r>
      <w:r w:rsidR="005464AD">
        <w:rPr>
          <w:rFonts w:ascii="Arial" w:hAnsi="Arial" w:cs="Arial"/>
          <w:sz w:val="24"/>
          <w:szCs w:val="24"/>
        </w:rPr>
        <w:t>MARAC</w:t>
      </w:r>
      <w:r w:rsidRPr="0060157A">
        <w:rPr>
          <w:rFonts w:ascii="Arial" w:hAnsi="Arial" w:cs="Arial"/>
          <w:sz w:val="24"/>
          <w:szCs w:val="24"/>
        </w:rPr>
        <w:t xml:space="preserve"> and what other support might be required. A completed form becomes an active record that can be referred to in future for case management. </w:t>
      </w:r>
    </w:p>
    <w:p w14:paraId="23D1CCC6" w14:textId="2F3D4D09" w:rsidR="0060157A" w:rsidRDefault="0060157A" w:rsidP="004035C4">
      <w:pPr>
        <w:rPr>
          <w:rFonts w:ascii="Arial" w:hAnsi="Arial" w:cs="Arial"/>
          <w:sz w:val="24"/>
          <w:szCs w:val="24"/>
        </w:rPr>
      </w:pPr>
      <w:r w:rsidRPr="0060157A">
        <w:rPr>
          <w:rFonts w:ascii="Arial" w:hAnsi="Arial" w:cs="Arial"/>
          <w:sz w:val="24"/>
          <w:szCs w:val="24"/>
        </w:rPr>
        <w:sym w:font="Symbol" w:char="F0B7"/>
      </w:r>
      <w:r w:rsidRPr="0060157A">
        <w:rPr>
          <w:rFonts w:ascii="Arial" w:hAnsi="Arial" w:cs="Arial"/>
          <w:sz w:val="24"/>
          <w:szCs w:val="24"/>
        </w:rPr>
        <w:t xml:space="preserve"> To offer a common tool to agencies that are part of the </w:t>
      </w:r>
      <w:r w:rsidR="005464AD">
        <w:rPr>
          <w:rFonts w:ascii="Arial" w:hAnsi="Arial" w:cs="Arial"/>
          <w:sz w:val="24"/>
          <w:szCs w:val="24"/>
        </w:rPr>
        <w:t>MARAC</w:t>
      </w:r>
      <w:r w:rsidRPr="0060157A">
        <w:rPr>
          <w:rFonts w:ascii="Arial" w:hAnsi="Arial" w:cs="Arial"/>
          <w:sz w:val="24"/>
          <w:szCs w:val="24"/>
        </w:rPr>
        <w:t xml:space="preserve"> process and provide a shared understanding of risk in relation to domestic abuse, stalking and ‘honour’-based violence. </w:t>
      </w:r>
    </w:p>
    <w:p w14:paraId="5A5C6B87" w14:textId="65C0783E" w:rsidR="0060157A" w:rsidRPr="0060157A" w:rsidRDefault="0060157A" w:rsidP="004035C4">
      <w:pPr>
        <w:rPr>
          <w:rFonts w:ascii="Arial" w:hAnsi="Arial" w:cs="Arial"/>
          <w:sz w:val="24"/>
          <w:szCs w:val="24"/>
        </w:rPr>
      </w:pPr>
      <w:r w:rsidRPr="0060157A">
        <w:rPr>
          <w:rFonts w:ascii="Arial" w:hAnsi="Arial" w:cs="Arial"/>
          <w:sz w:val="24"/>
          <w:szCs w:val="24"/>
        </w:rPr>
        <w:sym w:font="Symbol" w:char="F0B7"/>
      </w:r>
      <w:r w:rsidRPr="0060157A">
        <w:rPr>
          <w:rFonts w:ascii="Arial" w:hAnsi="Arial" w:cs="Arial"/>
          <w:sz w:val="24"/>
          <w:szCs w:val="24"/>
        </w:rPr>
        <w:t xml:space="preserve"> To enable agencies to make defensible decisions based on the evidence from extensive research of cases, including domestic homicides and ‘near misses’, which underpins most recognised models of risk assessment.</w:t>
      </w:r>
    </w:p>
    <w:p w14:paraId="3619123A" w14:textId="77777777" w:rsidR="004035C4" w:rsidRDefault="004035C4" w:rsidP="004035C4">
      <w:pPr>
        <w:rPr>
          <w:rFonts w:ascii="Arial" w:hAnsi="Arial" w:cs="Arial"/>
          <w:sz w:val="24"/>
          <w:szCs w:val="24"/>
        </w:rPr>
      </w:pPr>
    </w:p>
    <w:p w14:paraId="00FF2A4D" w14:textId="571E52F9" w:rsidR="00056F51" w:rsidRPr="00056F51" w:rsidRDefault="00056F51" w:rsidP="004035C4">
      <w:pPr>
        <w:rPr>
          <w:rFonts w:ascii="Arial" w:hAnsi="Arial" w:cs="Arial"/>
          <w:b/>
          <w:bCs/>
          <w:color w:val="002060"/>
          <w:sz w:val="26"/>
          <w:szCs w:val="26"/>
        </w:rPr>
      </w:pPr>
      <w:r w:rsidRPr="00056F51">
        <w:rPr>
          <w:rFonts w:ascii="Arial" w:hAnsi="Arial" w:cs="Arial"/>
          <w:b/>
          <w:bCs/>
          <w:color w:val="002060"/>
          <w:sz w:val="26"/>
          <w:szCs w:val="26"/>
        </w:rPr>
        <w:t xml:space="preserve">Using the DASH Risk Assessment (taken from </w:t>
      </w:r>
      <w:proofErr w:type="spellStart"/>
      <w:r w:rsidRPr="00056F51">
        <w:rPr>
          <w:rFonts w:ascii="Arial" w:hAnsi="Arial" w:cs="Arial"/>
          <w:b/>
          <w:bCs/>
          <w:color w:val="002060"/>
          <w:sz w:val="26"/>
          <w:szCs w:val="26"/>
        </w:rPr>
        <w:t>Safelives</w:t>
      </w:r>
      <w:proofErr w:type="spellEnd"/>
      <w:r w:rsidRPr="00056F51">
        <w:rPr>
          <w:rFonts w:ascii="Arial" w:hAnsi="Arial" w:cs="Arial"/>
          <w:b/>
          <w:bCs/>
          <w:color w:val="002060"/>
          <w:sz w:val="26"/>
          <w:szCs w:val="26"/>
        </w:rPr>
        <w:t>)</w:t>
      </w:r>
    </w:p>
    <w:p w14:paraId="71D087D7" w14:textId="77777777" w:rsidR="0069565D" w:rsidRDefault="0069565D" w:rsidP="004035C4">
      <w:pPr>
        <w:rPr>
          <w:rFonts w:ascii="Arial" w:hAnsi="Arial" w:cs="Arial"/>
          <w:sz w:val="24"/>
          <w:szCs w:val="24"/>
        </w:rPr>
      </w:pPr>
      <w:r w:rsidRPr="0069565D">
        <w:rPr>
          <w:rFonts w:ascii="Arial" w:hAnsi="Arial" w:cs="Arial"/>
          <w:sz w:val="24"/>
          <w:szCs w:val="24"/>
        </w:rPr>
        <w:t>You may be looking at this checklist because you are working in a professional capacity with a victim of domestic abuse. These notes are to help you understand the significance of the questions on the checklist.</w:t>
      </w:r>
    </w:p>
    <w:p w14:paraId="52D5951E" w14:textId="6CC7D68C" w:rsidR="0069565D" w:rsidRDefault="0069565D" w:rsidP="004035C4">
      <w:pPr>
        <w:rPr>
          <w:rFonts w:ascii="Arial" w:hAnsi="Arial" w:cs="Arial"/>
          <w:sz w:val="24"/>
          <w:szCs w:val="24"/>
        </w:rPr>
      </w:pPr>
      <w:r w:rsidRPr="0069565D">
        <w:rPr>
          <w:rFonts w:ascii="Arial" w:hAnsi="Arial" w:cs="Arial"/>
          <w:sz w:val="24"/>
          <w:szCs w:val="24"/>
        </w:rPr>
        <w:t xml:space="preserve">Domestic abuse can take many </w:t>
      </w:r>
      <w:r w:rsidR="005535C9" w:rsidRPr="0069565D">
        <w:rPr>
          <w:rFonts w:ascii="Arial" w:hAnsi="Arial" w:cs="Arial"/>
          <w:sz w:val="24"/>
          <w:szCs w:val="24"/>
        </w:rPr>
        <w:t>forms,</w:t>
      </w:r>
      <w:r w:rsidRPr="0069565D">
        <w:rPr>
          <w:rFonts w:ascii="Arial" w:hAnsi="Arial" w:cs="Arial"/>
          <w:sz w:val="24"/>
          <w:szCs w:val="24"/>
        </w:rPr>
        <w:t xml:space="preserve"> but it is usually perpetrated by men towards women in an intimate relationship such as boyfriend/girlfriend, husband/wife. This checklist can also be used for lesbian, gay, bisexual relationships and for situations of ‘honour’-based violence or family violence. </w:t>
      </w:r>
    </w:p>
    <w:p w14:paraId="68AEC884" w14:textId="4F246757" w:rsidR="0069565D" w:rsidRDefault="0069565D" w:rsidP="004035C4">
      <w:pPr>
        <w:rPr>
          <w:rFonts w:ascii="Arial" w:hAnsi="Arial" w:cs="Arial"/>
          <w:sz w:val="24"/>
          <w:szCs w:val="24"/>
        </w:rPr>
      </w:pPr>
      <w:r w:rsidRPr="0069565D">
        <w:rPr>
          <w:rFonts w:ascii="Arial" w:hAnsi="Arial" w:cs="Arial"/>
          <w:sz w:val="24"/>
          <w:szCs w:val="24"/>
        </w:rPr>
        <w:t xml:space="preserve">Domestic abuse can include physical, emotional, mental, sexual or </w:t>
      </w:r>
      <w:r w:rsidR="0032362E">
        <w:rPr>
          <w:rFonts w:ascii="Arial" w:hAnsi="Arial" w:cs="Arial"/>
          <w:sz w:val="24"/>
          <w:szCs w:val="24"/>
        </w:rPr>
        <w:t>economic</w:t>
      </w:r>
      <w:r w:rsidRPr="0069565D">
        <w:rPr>
          <w:rFonts w:ascii="Arial" w:hAnsi="Arial" w:cs="Arial"/>
          <w:sz w:val="24"/>
          <w:szCs w:val="24"/>
        </w:rPr>
        <w:t xml:space="preserve"> abuse as well as stalking and harassment. They might be experiencing one or all types of abuse; each situation is unique. It is the combination of behaviours that can be so intimidating. It can occur both during a relationship or after it has ended. </w:t>
      </w:r>
    </w:p>
    <w:p w14:paraId="46B0FEA7" w14:textId="30841695" w:rsidR="0069565D" w:rsidRDefault="0069565D" w:rsidP="004035C4">
      <w:pPr>
        <w:rPr>
          <w:rFonts w:ascii="Arial" w:hAnsi="Arial" w:cs="Arial"/>
          <w:sz w:val="24"/>
          <w:szCs w:val="24"/>
        </w:rPr>
      </w:pPr>
      <w:r w:rsidRPr="0069565D">
        <w:rPr>
          <w:rFonts w:ascii="Arial" w:hAnsi="Arial" w:cs="Arial"/>
          <w:sz w:val="24"/>
          <w:szCs w:val="24"/>
        </w:rPr>
        <w:t xml:space="preserve">The purpose of the </w:t>
      </w:r>
      <w:r w:rsidR="00056F51">
        <w:rPr>
          <w:rFonts w:ascii="Arial" w:hAnsi="Arial" w:cs="Arial"/>
          <w:sz w:val="24"/>
          <w:szCs w:val="24"/>
        </w:rPr>
        <w:t>DASH</w:t>
      </w:r>
      <w:r w:rsidRPr="0069565D">
        <w:rPr>
          <w:rFonts w:ascii="Arial" w:hAnsi="Arial" w:cs="Arial"/>
          <w:sz w:val="24"/>
          <w:szCs w:val="24"/>
        </w:rPr>
        <w:t xml:space="preserve"> risk checklist is to give a consistent and simple tool for practitioners who work with adult victims of domestic abuse </w:t>
      </w:r>
      <w:proofErr w:type="gramStart"/>
      <w:r w:rsidRPr="0069565D">
        <w:rPr>
          <w:rFonts w:ascii="Arial" w:hAnsi="Arial" w:cs="Arial"/>
          <w:sz w:val="24"/>
          <w:szCs w:val="24"/>
        </w:rPr>
        <w:t>in order to</w:t>
      </w:r>
      <w:proofErr w:type="gramEnd"/>
      <w:r w:rsidRPr="0069565D">
        <w:rPr>
          <w:rFonts w:ascii="Arial" w:hAnsi="Arial" w:cs="Arial"/>
          <w:sz w:val="24"/>
          <w:szCs w:val="24"/>
        </w:rPr>
        <w:t xml:space="preserve"> help them </w:t>
      </w:r>
      <w:r w:rsidRPr="0069565D">
        <w:rPr>
          <w:rFonts w:ascii="Arial" w:hAnsi="Arial" w:cs="Arial"/>
          <w:sz w:val="24"/>
          <w:szCs w:val="24"/>
        </w:rPr>
        <w:lastRenderedPageBreak/>
        <w:t xml:space="preserve">identify those who are at high risk of harm and whose cases should be referred to a </w:t>
      </w:r>
      <w:r w:rsidR="005464AD">
        <w:rPr>
          <w:rFonts w:ascii="Arial" w:hAnsi="Arial" w:cs="Arial"/>
          <w:sz w:val="24"/>
          <w:szCs w:val="24"/>
        </w:rPr>
        <w:t>MARAC</w:t>
      </w:r>
      <w:r w:rsidRPr="0069565D">
        <w:rPr>
          <w:rFonts w:ascii="Arial" w:hAnsi="Arial" w:cs="Arial"/>
          <w:sz w:val="24"/>
          <w:szCs w:val="24"/>
        </w:rPr>
        <w:t xml:space="preserve"> meeting in order to manage their risk.</w:t>
      </w:r>
      <w:r w:rsidR="0032362E">
        <w:rPr>
          <w:rFonts w:ascii="Arial" w:hAnsi="Arial" w:cs="Arial"/>
          <w:sz w:val="24"/>
          <w:szCs w:val="24"/>
        </w:rPr>
        <w:t xml:space="preserve"> These cases should be at current incidents with immediate risk of harm, not historical harm.</w:t>
      </w:r>
    </w:p>
    <w:p w14:paraId="53D90FC8" w14:textId="77777777" w:rsidR="0069565D" w:rsidRDefault="0069565D" w:rsidP="004035C4">
      <w:pPr>
        <w:rPr>
          <w:rFonts w:ascii="Arial" w:hAnsi="Arial" w:cs="Arial"/>
          <w:sz w:val="24"/>
          <w:szCs w:val="24"/>
        </w:rPr>
      </w:pPr>
      <w:r w:rsidRPr="0069565D">
        <w:rPr>
          <w:rFonts w:ascii="Arial" w:hAnsi="Arial" w:cs="Arial"/>
          <w:sz w:val="24"/>
          <w:szCs w:val="24"/>
        </w:rPr>
        <w:t xml:space="preserve">If you are concerned about risk to a child or children, you should make a referral to ensure that a full assessment of their safety and welfare is made. </w:t>
      </w:r>
    </w:p>
    <w:p w14:paraId="1C767E02" w14:textId="3C978B43" w:rsidR="0069565D" w:rsidRDefault="0069565D" w:rsidP="004035C4">
      <w:pPr>
        <w:rPr>
          <w:rFonts w:ascii="Arial" w:hAnsi="Arial" w:cs="Arial"/>
          <w:sz w:val="24"/>
          <w:szCs w:val="24"/>
        </w:rPr>
      </w:pPr>
      <w:r w:rsidRPr="0069565D">
        <w:rPr>
          <w:rFonts w:ascii="Arial" w:hAnsi="Arial" w:cs="Arial"/>
          <w:sz w:val="24"/>
          <w:szCs w:val="24"/>
        </w:rPr>
        <w:t xml:space="preserve">The </w:t>
      </w:r>
      <w:r w:rsidR="00056F51">
        <w:rPr>
          <w:rFonts w:ascii="Arial" w:hAnsi="Arial" w:cs="Arial"/>
          <w:sz w:val="24"/>
          <w:szCs w:val="24"/>
        </w:rPr>
        <w:t>DASH</w:t>
      </w:r>
      <w:r w:rsidRPr="0069565D">
        <w:rPr>
          <w:rFonts w:ascii="Arial" w:hAnsi="Arial" w:cs="Arial"/>
          <w:sz w:val="24"/>
          <w:szCs w:val="24"/>
        </w:rPr>
        <w:t xml:space="preserve"> risk checklist should be introduced to the victim within the framework of your agency’s:</w:t>
      </w:r>
    </w:p>
    <w:p w14:paraId="49856DE9" w14:textId="77777777"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Confidentiality policy </w:t>
      </w:r>
    </w:p>
    <w:p w14:paraId="237950F1" w14:textId="77777777"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Information sharing policy and protocols </w:t>
      </w:r>
    </w:p>
    <w:p w14:paraId="10993A39" w14:textId="7C64AAEE"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w:t>
      </w:r>
      <w:r w:rsidR="005464AD">
        <w:rPr>
          <w:rFonts w:ascii="Arial" w:hAnsi="Arial" w:cs="Arial"/>
          <w:sz w:val="24"/>
          <w:szCs w:val="24"/>
        </w:rPr>
        <w:t>MARAC</w:t>
      </w:r>
      <w:r w:rsidRPr="0069565D">
        <w:rPr>
          <w:rFonts w:ascii="Arial" w:hAnsi="Arial" w:cs="Arial"/>
          <w:sz w:val="24"/>
          <w:szCs w:val="24"/>
        </w:rPr>
        <w:t xml:space="preserve"> referral policies and protocols </w:t>
      </w:r>
    </w:p>
    <w:p w14:paraId="05540171" w14:textId="77777777" w:rsidR="0069565D" w:rsidRDefault="0069565D" w:rsidP="004035C4">
      <w:pPr>
        <w:rPr>
          <w:rFonts w:ascii="Arial" w:hAnsi="Arial" w:cs="Arial"/>
          <w:sz w:val="24"/>
          <w:szCs w:val="24"/>
        </w:rPr>
      </w:pPr>
    </w:p>
    <w:p w14:paraId="578C7F48" w14:textId="7F314BE6" w:rsidR="0069565D" w:rsidRDefault="0069565D" w:rsidP="004035C4">
      <w:pPr>
        <w:rPr>
          <w:rFonts w:ascii="Arial" w:hAnsi="Arial" w:cs="Arial"/>
          <w:sz w:val="24"/>
          <w:szCs w:val="24"/>
        </w:rPr>
      </w:pPr>
      <w:r w:rsidRPr="0069565D">
        <w:rPr>
          <w:rFonts w:ascii="Arial" w:hAnsi="Arial" w:cs="Arial"/>
          <w:sz w:val="24"/>
          <w:szCs w:val="24"/>
        </w:rPr>
        <w:t xml:space="preserve">Before you begin to ask the questions in the </w:t>
      </w:r>
      <w:r w:rsidR="00056F51">
        <w:rPr>
          <w:rFonts w:ascii="Arial" w:hAnsi="Arial" w:cs="Arial"/>
          <w:sz w:val="24"/>
          <w:szCs w:val="24"/>
        </w:rPr>
        <w:t>DASH</w:t>
      </w:r>
      <w:r w:rsidRPr="0069565D">
        <w:rPr>
          <w:rFonts w:ascii="Arial" w:hAnsi="Arial" w:cs="Arial"/>
          <w:sz w:val="24"/>
          <w:szCs w:val="24"/>
        </w:rPr>
        <w:t xml:space="preserve"> risk checklist: </w:t>
      </w:r>
    </w:p>
    <w:p w14:paraId="2BD1D2EC" w14:textId="77777777"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Establish how much time the victim </w:t>
      </w:r>
      <w:proofErr w:type="gramStart"/>
      <w:r w:rsidRPr="0069565D">
        <w:rPr>
          <w:rFonts w:ascii="Arial" w:hAnsi="Arial" w:cs="Arial"/>
          <w:sz w:val="24"/>
          <w:szCs w:val="24"/>
        </w:rPr>
        <w:t>has to</w:t>
      </w:r>
      <w:proofErr w:type="gramEnd"/>
      <w:r w:rsidRPr="0069565D">
        <w:rPr>
          <w:rFonts w:ascii="Arial" w:hAnsi="Arial" w:cs="Arial"/>
          <w:sz w:val="24"/>
          <w:szCs w:val="24"/>
        </w:rPr>
        <w:t xml:space="preserve"> talk to you: is it safe to talk now? What are safe contact details? </w:t>
      </w:r>
    </w:p>
    <w:p w14:paraId="1FC14B49" w14:textId="40FB0FD6"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Establish the whereabouts of the perpetrator</w:t>
      </w:r>
      <w:r w:rsidR="00053D56">
        <w:rPr>
          <w:rFonts w:ascii="Arial" w:hAnsi="Arial" w:cs="Arial"/>
          <w:sz w:val="24"/>
          <w:szCs w:val="24"/>
        </w:rPr>
        <w:t>, children and any dependant vulnerable adults who may be at risk.</w:t>
      </w:r>
      <w:r w:rsidRPr="0069565D">
        <w:rPr>
          <w:rFonts w:ascii="Arial" w:hAnsi="Arial" w:cs="Arial"/>
          <w:sz w:val="24"/>
          <w:szCs w:val="24"/>
        </w:rPr>
        <w:t xml:space="preserve"> </w:t>
      </w:r>
    </w:p>
    <w:p w14:paraId="3CCFFA7D" w14:textId="79357F61"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Explain why you are asking these questions and how it relates to </w:t>
      </w:r>
      <w:r w:rsidR="0032362E">
        <w:rPr>
          <w:rFonts w:ascii="Arial" w:hAnsi="Arial" w:cs="Arial"/>
          <w:sz w:val="24"/>
          <w:szCs w:val="24"/>
        </w:rPr>
        <w:t>you helping them manage their risk and reduce potential future harm.</w:t>
      </w:r>
      <w:r w:rsidRPr="0069565D">
        <w:rPr>
          <w:rFonts w:ascii="Arial" w:hAnsi="Arial" w:cs="Arial"/>
          <w:sz w:val="24"/>
          <w:szCs w:val="24"/>
        </w:rPr>
        <w:t xml:space="preserve"> </w:t>
      </w:r>
    </w:p>
    <w:p w14:paraId="77512AFF" w14:textId="77777777" w:rsidR="0069565D" w:rsidRDefault="0069565D" w:rsidP="004035C4">
      <w:pPr>
        <w:rPr>
          <w:rFonts w:ascii="Arial" w:hAnsi="Arial" w:cs="Arial"/>
          <w:sz w:val="24"/>
          <w:szCs w:val="24"/>
        </w:rPr>
      </w:pPr>
    </w:p>
    <w:p w14:paraId="4EA56413" w14:textId="40192BB9" w:rsidR="0069565D" w:rsidRDefault="0069565D" w:rsidP="004035C4">
      <w:pPr>
        <w:rPr>
          <w:rFonts w:ascii="Arial" w:hAnsi="Arial" w:cs="Arial"/>
          <w:sz w:val="24"/>
          <w:szCs w:val="24"/>
        </w:rPr>
      </w:pPr>
      <w:r w:rsidRPr="0069565D">
        <w:rPr>
          <w:rFonts w:ascii="Arial" w:hAnsi="Arial" w:cs="Arial"/>
          <w:sz w:val="24"/>
          <w:szCs w:val="24"/>
        </w:rPr>
        <w:t xml:space="preserve">While you are asking the questions in the </w:t>
      </w:r>
      <w:r w:rsidR="00056F51">
        <w:rPr>
          <w:rFonts w:ascii="Arial" w:hAnsi="Arial" w:cs="Arial"/>
          <w:sz w:val="24"/>
          <w:szCs w:val="24"/>
        </w:rPr>
        <w:t>DASH</w:t>
      </w:r>
      <w:r w:rsidRPr="0069565D">
        <w:rPr>
          <w:rFonts w:ascii="Arial" w:hAnsi="Arial" w:cs="Arial"/>
          <w:sz w:val="24"/>
          <w:szCs w:val="24"/>
        </w:rPr>
        <w:t xml:space="preserve"> risk checklist: </w:t>
      </w:r>
    </w:p>
    <w:p w14:paraId="0517DDFF" w14:textId="77777777"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Identify early on who the victim is frightened of – ex-partner/partner/family member </w:t>
      </w:r>
      <w:r w:rsidRPr="0069565D">
        <w:rPr>
          <w:rFonts w:ascii="Arial" w:hAnsi="Arial" w:cs="Arial"/>
          <w:sz w:val="24"/>
          <w:szCs w:val="24"/>
        </w:rPr>
        <w:sym w:font="Symbol" w:char="F0B7"/>
      </w:r>
      <w:r w:rsidRPr="0069565D">
        <w:rPr>
          <w:rFonts w:ascii="Arial" w:hAnsi="Arial" w:cs="Arial"/>
          <w:sz w:val="24"/>
          <w:szCs w:val="24"/>
        </w:rPr>
        <w:t xml:space="preserve"> Use gender neutral terms such as partner/ex-partner. </w:t>
      </w:r>
    </w:p>
    <w:p w14:paraId="0A434774" w14:textId="77777777" w:rsidR="0069565D" w:rsidRDefault="0069565D" w:rsidP="004035C4">
      <w:pPr>
        <w:rPr>
          <w:rFonts w:ascii="Arial" w:hAnsi="Arial" w:cs="Arial"/>
          <w:sz w:val="24"/>
          <w:szCs w:val="24"/>
        </w:rPr>
      </w:pPr>
      <w:r w:rsidRPr="0069565D">
        <w:rPr>
          <w:rFonts w:ascii="Arial" w:hAnsi="Arial" w:cs="Arial"/>
          <w:sz w:val="24"/>
          <w:szCs w:val="24"/>
        </w:rPr>
        <w:t xml:space="preserve">By creating a </w:t>
      </w:r>
      <w:proofErr w:type="gramStart"/>
      <w:r w:rsidRPr="0069565D">
        <w:rPr>
          <w:rFonts w:ascii="Arial" w:hAnsi="Arial" w:cs="Arial"/>
          <w:sz w:val="24"/>
          <w:szCs w:val="24"/>
        </w:rPr>
        <w:t>safe, accessible environment LGBT victims</w:t>
      </w:r>
      <w:proofErr w:type="gramEnd"/>
      <w:r w:rsidRPr="0069565D">
        <w:rPr>
          <w:rFonts w:ascii="Arial" w:hAnsi="Arial" w:cs="Arial"/>
          <w:sz w:val="24"/>
          <w:szCs w:val="24"/>
        </w:rPr>
        <w:t xml:space="preserve"> accessing the service will feel able to disclose both domestic abuse and their sexual orientation or gender identity. </w:t>
      </w:r>
    </w:p>
    <w:p w14:paraId="221FC009" w14:textId="77777777" w:rsidR="0069565D" w:rsidRDefault="0069565D" w:rsidP="004035C4">
      <w:pPr>
        <w:rPr>
          <w:rFonts w:ascii="Arial" w:hAnsi="Arial" w:cs="Arial"/>
          <w:sz w:val="24"/>
          <w:szCs w:val="24"/>
        </w:rPr>
      </w:pPr>
    </w:p>
    <w:p w14:paraId="01EA3F5B" w14:textId="1EF29327" w:rsidR="0069565D" w:rsidRDefault="0069565D" w:rsidP="004035C4">
      <w:pPr>
        <w:rPr>
          <w:rFonts w:ascii="Arial" w:hAnsi="Arial" w:cs="Arial"/>
          <w:sz w:val="24"/>
          <w:szCs w:val="24"/>
        </w:rPr>
      </w:pPr>
      <w:r w:rsidRPr="0069565D">
        <w:rPr>
          <w:rFonts w:ascii="Arial" w:hAnsi="Arial" w:cs="Arial"/>
          <w:sz w:val="24"/>
          <w:szCs w:val="24"/>
        </w:rPr>
        <w:t xml:space="preserve">Revealing the results of the </w:t>
      </w:r>
      <w:r w:rsidR="00056F51">
        <w:rPr>
          <w:rFonts w:ascii="Arial" w:hAnsi="Arial" w:cs="Arial"/>
          <w:sz w:val="24"/>
          <w:szCs w:val="24"/>
        </w:rPr>
        <w:t>DASH</w:t>
      </w:r>
      <w:r w:rsidRPr="0069565D">
        <w:rPr>
          <w:rFonts w:ascii="Arial" w:hAnsi="Arial" w:cs="Arial"/>
          <w:sz w:val="24"/>
          <w:szCs w:val="24"/>
        </w:rPr>
        <w:t xml:space="preserve"> risk checklist to the victim Telling someone that they are at high risk of serious harm or homicide may be frightening and overwhelming for them to hear. It is important that you state what your concerns are by using the answers they gave to you and your professional judgement. It is then important that you follow your area’s protocols when referring to </w:t>
      </w:r>
      <w:r w:rsidR="005464AD">
        <w:rPr>
          <w:rFonts w:ascii="Arial" w:hAnsi="Arial" w:cs="Arial"/>
          <w:sz w:val="24"/>
          <w:szCs w:val="24"/>
        </w:rPr>
        <w:t>MARAC</w:t>
      </w:r>
      <w:r w:rsidRPr="0069565D">
        <w:rPr>
          <w:rFonts w:ascii="Arial" w:hAnsi="Arial" w:cs="Arial"/>
          <w:sz w:val="24"/>
          <w:szCs w:val="24"/>
        </w:rPr>
        <w:t xml:space="preserve"> and Children’s Services. </w:t>
      </w:r>
    </w:p>
    <w:p w14:paraId="677FB22C" w14:textId="5BD10118" w:rsidR="0069565D" w:rsidRDefault="0069565D" w:rsidP="004035C4">
      <w:pPr>
        <w:rPr>
          <w:rFonts w:ascii="Arial" w:hAnsi="Arial" w:cs="Arial"/>
          <w:sz w:val="24"/>
          <w:szCs w:val="24"/>
        </w:rPr>
      </w:pPr>
      <w:r w:rsidRPr="0069565D">
        <w:rPr>
          <w:rFonts w:ascii="Arial" w:hAnsi="Arial" w:cs="Arial"/>
          <w:sz w:val="24"/>
          <w:szCs w:val="24"/>
        </w:rPr>
        <w:t xml:space="preserve">Equally, identifying that someone is not currently high risk needs to be managed carefully to ensure that the person doesn’t feel that their situation is being minimised and that they don’t feel embarrassed about asking for help. Explain that these factors are linked to homicide and serious harm and that if s/he experiences any of them in future, that they should get back in touch with your service or with the emergency </w:t>
      </w:r>
      <w:r w:rsidRPr="0069565D">
        <w:rPr>
          <w:rFonts w:ascii="Arial" w:hAnsi="Arial" w:cs="Arial"/>
          <w:sz w:val="24"/>
          <w:szCs w:val="24"/>
        </w:rPr>
        <w:lastRenderedPageBreak/>
        <w:t>services on 999 in an immediate crisis.</w:t>
      </w:r>
      <w:r w:rsidR="00056F51">
        <w:rPr>
          <w:rFonts w:ascii="Arial" w:hAnsi="Arial" w:cs="Arial"/>
          <w:sz w:val="24"/>
          <w:szCs w:val="24"/>
        </w:rPr>
        <w:t xml:space="preserve"> </w:t>
      </w:r>
      <w:r w:rsidRPr="0069565D">
        <w:rPr>
          <w:rFonts w:ascii="Arial" w:hAnsi="Arial" w:cs="Arial"/>
          <w:sz w:val="24"/>
          <w:szCs w:val="24"/>
        </w:rPr>
        <w:t xml:space="preserve">Please pay particular attention to a practitioner’s professional judgement in all cases. </w:t>
      </w:r>
    </w:p>
    <w:p w14:paraId="2BEB9C9C" w14:textId="77777777" w:rsidR="0069565D" w:rsidRDefault="0069565D" w:rsidP="004035C4">
      <w:pPr>
        <w:rPr>
          <w:rFonts w:ascii="Arial" w:hAnsi="Arial" w:cs="Arial"/>
          <w:sz w:val="24"/>
          <w:szCs w:val="24"/>
        </w:rPr>
      </w:pPr>
    </w:p>
    <w:p w14:paraId="190195B6" w14:textId="4693BB28" w:rsidR="0069565D" w:rsidRDefault="0069565D" w:rsidP="004035C4">
      <w:pPr>
        <w:rPr>
          <w:rFonts w:ascii="Arial" w:hAnsi="Arial" w:cs="Arial"/>
          <w:sz w:val="24"/>
          <w:szCs w:val="24"/>
        </w:rPr>
      </w:pPr>
      <w:r w:rsidRPr="0069565D">
        <w:rPr>
          <w:rFonts w:ascii="Arial" w:hAnsi="Arial" w:cs="Arial"/>
          <w:sz w:val="24"/>
          <w:szCs w:val="24"/>
        </w:rPr>
        <w:t xml:space="preserve">The results from a checklist are not a definitive assessment of risk. They should provide you with a structure to inform your judgement and act as prompts to further questioning, analysis and risk management whether via a </w:t>
      </w:r>
      <w:r w:rsidR="005464AD">
        <w:rPr>
          <w:rFonts w:ascii="Arial" w:hAnsi="Arial" w:cs="Arial"/>
          <w:sz w:val="24"/>
          <w:szCs w:val="24"/>
        </w:rPr>
        <w:t>MARAC</w:t>
      </w:r>
      <w:r w:rsidRPr="0069565D">
        <w:rPr>
          <w:rFonts w:ascii="Arial" w:hAnsi="Arial" w:cs="Arial"/>
          <w:sz w:val="24"/>
          <w:szCs w:val="24"/>
        </w:rPr>
        <w:t xml:space="preserve"> or in another way. </w:t>
      </w:r>
    </w:p>
    <w:p w14:paraId="7D58E59E" w14:textId="3F8E7C79" w:rsidR="0069565D" w:rsidRDefault="0069565D" w:rsidP="004035C4">
      <w:pPr>
        <w:rPr>
          <w:rFonts w:ascii="Arial" w:hAnsi="Arial" w:cs="Arial"/>
          <w:sz w:val="24"/>
          <w:szCs w:val="24"/>
        </w:rPr>
      </w:pPr>
      <w:r w:rsidRPr="0069565D">
        <w:rPr>
          <w:rFonts w:ascii="Arial" w:hAnsi="Arial" w:cs="Arial"/>
          <w:sz w:val="24"/>
          <w:szCs w:val="24"/>
        </w:rPr>
        <w:t xml:space="preserve">The responsibility for identifying your local referral threshold rests with your local </w:t>
      </w:r>
      <w:r w:rsidR="005464AD">
        <w:rPr>
          <w:rFonts w:ascii="Arial" w:hAnsi="Arial" w:cs="Arial"/>
          <w:sz w:val="24"/>
          <w:szCs w:val="24"/>
        </w:rPr>
        <w:t>MARAC</w:t>
      </w:r>
      <w:r w:rsidRPr="0069565D">
        <w:rPr>
          <w:rFonts w:ascii="Arial" w:hAnsi="Arial" w:cs="Arial"/>
          <w:sz w:val="24"/>
          <w:szCs w:val="24"/>
        </w:rPr>
        <w:t xml:space="preserve"> Resources</w:t>
      </w:r>
      <w:r>
        <w:rPr>
          <w:rFonts w:ascii="Arial" w:hAnsi="Arial" w:cs="Arial"/>
          <w:sz w:val="24"/>
          <w:szCs w:val="24"/>
        </w:rPr>
        <w:t>.</w:t>
      </w:r>
      <w:r w:rsidRPr="0069565D">
        <w:rPr>
          <w:rFonts w:ascii="Arial" w:hAnsi="Arial" w:cs="Arial"/>
          <w:sz w:val="24"/>
          <w:szCs w:val="24"/>
        </w:rPr>
        <w:t xml:space="preserve"> </w:t>
      </w:r>
    </w:p>
    <w:p w14:paraId="4D49EAFD" w14:textId="77777777" w:rsidR="0069565D" w:rsidRDefault="0069565D" w:rsidP="004035C4">
      <w:pPr>
        <w:rPr>
          <w:rFonts w:ascii="Arial" w:hAnsi="Arial" w:cs="Arial"/>
          <w:sz w:val="24"/>
          <w:szCs w:val="24"/>
        </w:rPr>
      </w:pPr>
      <w:r w:rsidRPr="0069565D">
        <w:rPr>
          <w:rFonts w:ascii="Arial" w:hAnsi="Arial" w:cs="Arial"/>
          <w:sz w:val="24"/>
          <w:szCs w:val="24"/>
        </w:rPr>
        <w:t xml:space="preserve">Be sure that you have an awareness of the safety planning measures you can offer, both within your own agency and other agencies. Be familiar with local and national resources to refer the victim to, including specialist services. </w:t>
      </w:r>
    </w:p>
    <w:p w14:paraId="5D4B7D6D" w14:textId="77777777" w:rsidR="0069565D" w:rsidRDefault="0069565D" w:rsidP="004035C4">
      <w:pPr>
        <w:rPr>
          <w:rFonts w:ascii="Arial" w:hAnsi="Arial" w:cs="Arial"/>
          <w:sz w:val="24"/>
          <w:szCs w:val="24"/>
        </w:rPr>
      </w:pPr>
      <w:r w:rsidRPr="0069565D">
        <w:rPr>
          <w:rFonts w:ascii="Arial" w:hAnsi="Arial" w:cs="Arial"/>
          <w:sz w:val="24"/>
          <w:szCs w:val="24"/>
        </w:rPr>
        <w:t xml:space="preserve">The following websites and contact details may be useful to you: </w:t>
      </w:r>
    </w:p>
    <w:p w14:paraId="0D2DB997" w14:textId="7A9B579C"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National Domestic Violence Helpline (</w:t>
      </w:r>
      <w:proofErr w:type="spellStart"/>
      <w:r w:rsidRPr="0069565D">
        <w:rPr>
          <w:rFonts w:ascii="Arial" w:hAnsi="Arial" w:cs="Arial"/>
          <w:sz w:val="24"/>
          <w:szCs w:val="24"/>
        </w:rPr>
        <w:t>tel</w:t>
      </w:r>
      <w:proofErr w:type="spellEnd"/>
      <w:r w:rsidRPr="0069565D">
        <w:rPr>
          <w:rFonts w:ascii="Arial" w:hAnsi="Arial" w:cs="Arial"/>
          <w:sz w:val="24"/>
          <w:szCs w:val="24"/>
        </w:rPr>
        <w:t>: 0808 2000 247) for assistance with refuge accommodation and advice.</w:t>
      </w:r>
      <w:r w:rsidR="0032362E">
        <w:rPr>
          <w:rFonts w:ascii="Arial" w:hAnsi="Arial" w:cs="Arial"/>
          <w:sz w:val="24"/>
          <w:szCs w:val="24"/>
        </w:rPr>
        <w:t xml:space="preserve"> </w:t>
      </w:r>
    </w:p>
    <w:p w14:paraId="5732A5EA" w14:textId="24CFF5BE" w:rsidR="00053D56" w:rsidRPr="00F06393" w:rsidRDefault="00F06393" w:rsidP="00F06393">
      <w:pPr>
        <w:rPr>
          <w:rFonts w:ascii="Arial" w:hAnsi="Arial" w:cs="Arial"/>
          <w:sz w:val="24"/>
          <w:szCs w:val="24"/>
        </w:rPr>
      </w:pPr>
      <w:r w:rsidRPr="0069565D">
        <w:rPr>
          <w:rFonts w:ascii="Arial" w:hAnsi="Arial" w:cs="Arial"/>
          <w:sz w:val="24"/>
          <w:szCs w:val="24"/>
        </w:rPr>
        <w:sym w:font="Symbol" w:char="F0B7"/>
      </w:r>
      <w:r>
        <w:rPr>
          <w:rFonts w:ascii="Arial" w:hAnsi="Arial" w:cs="Arial"/>
          <w:sz w:val="24"/>
          <w:szCs w:val="24"/>
        </w:rPr>
        <w:t xml:space="preserve"> </w:t>
      </w:r>
      <w:r w:rsidR="00053D56" w:rsidRPr="00F06393">
        <w:rPr>
          <w:rFonts w:ascii="Arial" w:hAnsi="Arial" w:cs="Arial"/>
          <w:sz w:val="24"/>
          <w:szCs w:val="24"/>
        </w:rPr>
        <w:t>Juno</w:t>
      </w:r>
      <w:r w:rsidRPr="00F06393">
        <w:rPr>
          <w:rFonts w:ascii="Arial" w:hAnsi="Arial" w:cs="Arial"/>
          <w:sz w:val="24"/>
          <w:szCs w:val="24"/>
        </w:rPr>
        <w:t xml:space="preserve"> Women’s Aid</w:t>
      </w:r>
      <w:r>
        <w:rPr>
          <w:rFonts w:ascii="Arial" w:hAnsi="Arial" w:cs="Arial"/>
          <w:sz w:val="24"/>
          <w:szCs w:val="24"/>
        </w:rPr>
        <w:t xml:space="preserve"> 24hr Helpline 0808 800 0340 for support around </w:t>
      </w:r>
      <w:r w:rsidR="00CF261A">
        <w:rPr>
          <w:rFonts w:ascii="Arial" w:hAnsi="Arial" w:cs="Arial"/>
          <w:sz w:val="24"/>
          <w:szCs w:val="24"/>
        </w:rPr>
        <w:t>domestic abuse and sexual violence.</w:t>
      </w:r>
    </w:p>
    <w:p w14:paraId="2752152E" w14:textId="107C8C5F" w:rsidR="00053D56" w:rsidRDefault="00F06393" w:rsidP="004035C4">
      <w:pPr>
        <w:rPr>
          <w:rFonts w:ascii="Arial" w:hAnsi="Arial" w:cs="Arial"/>
          <w:sz w:val="24"/>
          <w:szCs w:val="24"/>
        </w:rPr>
      </w:pPr>
      <w:r w:rsidRPr="00F06393">
        <w:rPr>
          <w:rFonts w:ascii="Arial" w:hAnsi="Arial" w:cs="Arial"/>
          <w:sz w:val="24"/>
          <w:szCs w:val="24"/>
        </w:rPr>
        <w:sym w:font="Symbol" w:char="F0B7"/>
      </w:r>
      <w:r w:rsidRPr="00F06393">
        <w:rPr>
          <w:rFonts w:ascii="Arial" w:hAnsi="Arial" w:cs="Arial"/>
          <w:sz w:val="24"/>
          <w:szCs w:val="24"/>
        </w:rPr>
        <w:t xml:space="preserve"> </w:t>
      </w:r>
      <w:r w:rsidR="00053D56" w:rsidRPr="00F06393">
        <w:rPr>
          <w:rFonts w:ascii="Arial" w:hAnsi="Arial" w:cs="Arial"/>
          <w:sz w:val="24"/>
          <w:szCs w:val="24"/>
        </w:rPr>
        <w:t>Equation</w:t>
      </w:r>
      <w:r w:rsidR="00CF261A">
        <w:rPr>
          <w:rFonts w:ascii="Arial" w:hAnsi="Arial" w:cs="Arial"/>
          <w:sz w:val="24"/>
          <w:szCs w:val="24"/>
        </w:rPr>
        <w:t xml:space="preserve"> Helpline 0115 960 5556 for male and LGBTQ+ support around domestic abuse and sexual violence. </w:t>
      </w:r>
    </w:p>
    <w:p w14:paraId="55E83ECD" w14:textId="77777777" w:rsidR="0069565D" w:rsidRDefault="0069565D" w:rsidP="004035C4">
      <w:pPr>
        <w:rPr>
          <w:rFonts w:ascii="Arial" w:hAnsi="Arial" w:cs="Arial"/>
          <w:sz w:val="24"/>
          <w:szCs w:val="24"/>
        </w:rPr>
      </w:pPr>
      <w:r w:rsidRPr="0069565D">
        <w:rPr>
          <w:rFonts w:ascii="Arial" w:hAnsi="Arial" w:cs="Arial"/>
          <w:sz w:val="24"/>
          <w:szCs w:val="24"/>
        </w:rPr>
        <w:t xml:space="preserve"> </w:t>
      </w:r>
      <w:r w:rsidRPr="0069565D">
        <w:rPr>
          <w:rFonts w:ascii="Arial" w:hAnsi="Arial" w:cs="Arial"/>
          <w:sz w:val="24"/>
          <w:szCs w:val="24"/>
        </w:rPr>
        <w:sym w:font="Symbol" w:char="F0B7"/>
      </w:r>
      <w:r w:rsidRPr="0069565D">
        <w:rPr>
          <w:rFonts w:ascii="Arial" w:hAnsi="Arial" w:cs="Arial"/>
          <w:sz w:val="24"/>
          <w:szCs w:val="24"/>
        </w:rPr>
        <w:t xml:space="preserve"> ‘Honour’ Helpline (</w:t>
      </w:r>
      <w:proofErr w:type="spellStart"/>
      <w:r w:rsidRPr="0069565D">
        <w:rPr>
          <w:rFonts w:ascii="Arial" w:hAnsi="Arial" w:cs="Arial"/>
          <w:sz w:val="24"/>
          <w:szCs w:val="24"/>
        </w:rPr>
        <w:t>tel</w:t>
      </w:r>
      <w:proofErr w:type="spellEnd"/>
      <w:r w:rsidRPr="0069565D">
        <w:rPr>
          <w:rFonts w:ascii="Arial" w:hAnsi="Arial" w:cs="Arial"/>
          <w:sz w:val="24"/>
          <w:szCs w:val="24"/>
        </w:rPr>
        <w:t>: 0800 5999247) for advice on forced marriage and ‘honour’ based violence.</w:t>
      </w:r>
    </w:p>
    <w:p w14:paraId="1EA3109F" w14:textId="77777777" w:rsidR="0069565D" w:rsidRDefault="0069565D" w:rsidP="004035C4">
      <w:pPr>
        <w:rPr>
          <w:rFonts w:ascii="Arial" w:hAnsi="Arial" w:cs="Arial"/>
          <w:sz w:val="24"/>
          <w:szCs w:val="24"/>
        </w:rPr>
      </w:pPr>
      <w:r w:rsidRPr="0069565D">
        <w:rPr>
          <w:rFonts w:ascii="Arial" w:hAnsi="Arial" w:cs="Arial"/>
          <w:sz w:val="24"/>
          <w:szCs w:val="24"/>
        </w:rPr>
        <w:t xml:space="preserve"> </w:t>
      </w:r>
      <w:r w:rsidRPr="0069565D">
        <w:rPr>
          <w:rFonts w:ascii="Arial" w:hAnsi="Arial" w:cs="Arial"/>
          <w:sz w:val="24"/>
          <w:szCs w:val="24"/>
        </w:rPr>
        <w:sym w:font="Symbol" w:char="F0B7"/>
      </w:r>
      <w:r w:rsidRPr="0069565D">
        <w:rPr>
          <w:rFonts w:ascii="Arial" w:hAnsi="Arial" w:cs="Arial"/>
          <w:sz w:val="24"/>
          <w:szCs w:val="24"/>
        </w:rPr>
        <w:t xml:space="preserve"> Sexual Assault Referral Centres (http://www.rapecrisis.org.uk/Referralcentres2.php) for details on SARCs and to locate your nearest centre. </w:t>
      </w:r>
    </w:p>
    <w:p w14:paraId="47CBC7D6" w14:textId="77777777"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Broken Rainbow (</w:t>
      </w:r>
      <w:proofErr w:type="spellStart"/>
      <w:r w:rsidRPr="0069565D">
        <w:rPr>
          <w:rFonts w:ascii="Arial" w:hAnsi="Arial" w:cs="Arial"/>
          <w:sz w:val="24"/>
          <w:szCs w:val="24"/>
        </w:rPr>
        <w:t>tel</w:t>
      </w:r>
      <w:proofErr w:type="spellEnd"/>
      <w:r w:rsidRPr="0069565D">
        <w:rPr>
          <w:rFonts w:ascii="Arial" w:hAnsi="Arial" w:cs="Arial"/>
          <w:sz w:val="24"/>
          <w:szCs w:val="24"/>
        </w:rPr>
        <w:t xml:space="preserve">: 08452 604460 / web: www.brokenrainbow.org.uk) for advice for LGBT victims) for advice and support for LGBT victims of domestic abuse. </w:t>
      </w:r>
    </w:p>
    <w:p w14:paraId="6EE4C7F0" w14:textId="77777777" w:rsidR="0069565D" w:rsidRDefault="0069565D" w:rsidP="004035C4">
      <w:pPr>
        <w:rPr>
          <w:rFonts w:ascii="Arial" w:hAnsi="Arial" w:cs="Arial"/>
          <w:sz w:val="24"/>
          <w:szCs w:val="24"/>
        </w:rPr>
      </w:pPr>
    </w:p>
    <w:p w14:paraId="356732AE" w14:textId="177A1E85" w:rsidR="00056F51" w:rsidRPr="00056F51" w:rsidRDefault="0069565D" w:rsidP="004035C4">
      <w:pPr>
        <w:rPr>
          <w:rFonts w:ascii="Arial" w:hAnsi="Arial" w:cs="Arial"/>
          <w:b/>
          <w:bCs/>
          <w:color w:val="002060"/>
          <w:sz w:val="26"/>
          <w:szCs w:val="26"/>
        </w:rPr>
      </w:pPr>
      <w:r w:rsidRPr="00056F51">
        <w:rPr>
          <w:rFonts w:ascii="Arial" w:hAnsi="Arial" w:cs="Arial"/>
          <w:b/>
          <w:bCs/>
          <w:color w:val="002060"/>
          <w:sz w:val="26"/>
          <w:szCs w:val="26"/>
        </w:rPr>
        <w:t xml:space="preserve">Asking about types of abuse and risk factors </w:t>
      </w:r>
    </w:p>
    <w:p w14:paraId="043A99FF" w14:textId="77777777" w:rsidR="00056F51" w:rsidRDefault="00056F51" w:rsidP="004035C4">
      <w:pPr>
        <w:rPr>
          <w:rFonts w:ascii="Arial" w:hAnsi="Arial" w:cs="Arial"/>
          <w:b/>
          <w:bCs/>
          <w:sz w:val="24"/>
          <w:szCs w:val="24"/>
        </w:rPr>
      </w:pPr>
    </w:p>
    <w:p w14:paraId="2808C2A3" w14:textId="7C23CB49" w:rsidR="00056F51" w:rsidRPr="00056F51" w:rsidRDefault="0069565D" w:rsidP="004035C4">
      <w:pPr>
        <w:rPr>
          <w:rFonts w:ascii="Arial" w:hAnsi="Arial" w:cs="Arial"/>
          <w:b/>
          <w:bCs/>
          <w:sz w:val="24"/>
          <w:szCs w:val="24"/>
        </w:rPr>
      </w:pPr>
      <w:r w:rsidRPr="00056F51">
        <w:rPr>
          <w:rFonts w:ascii="Arial" w:hAnsi="Arial" w:cs="Arial"/>
          <w:b/>
          <w:bCs/>
          <w:sz w:val="24"/>
          <w:szCs w:val="24"/>
        </w:rPr>
        <w:t>Physical abuse.</w:t>
      </w:r>
    </w:p>
    <w:p w14:paraId="671E66CB" w14:textId="49B51689" w:rsidR="0069565D" w:rsidRDefault="0069565D" w:rsidP="004035C4">
      <w:pPr>
        <w:rPr>
          <w:rFonts w:ascii="Arial" w:hAnsi="Arial" w:cs="Arial"/>
          <w:sz w:val="24"/>
          <w:szCs w:val="24"/>
        </w:rPr>
      </w:pPr>
      <w:r w:rsidRPr="0069565D">
        <w:rPr>
          <w:rFonts w:ascii="Arial" w:hAnsi="Arial" w:cs="Arial"/>
          <w:sz w:val="24"/>
          <w:szCs w:val="24"/>
        </w:rPr>
        <w:t>We ask about physical abuse in questions 1, 1</w:t>
      </w:r>
      <w:r w:rsidR="001B103F">
        <w:rPr>
          <w:rFonts w:ascii="Arial" w:hAnsi="Arial" w:cs="Arial"/>
          <w:sz w:val="24"/>
          <w:szCs w:val="24"/>
        </w:rPr>
        <w:t>0</w:t>
      </w:r>
      <w:r w:rsidRPr="0069565D">
        <w:rPr>
          <w:rFonts w:ascii="Arial" w:hAnsi="Arial" w:cs="Arial"/>
          <w:sz w:val="24"/>
          <w:szCs w:val="24"/>
        </w:rPr>
        <w:t>, 1</w:t>
      </w:r>
      <w:r w:rsidR="001B103F">
        <w:rPr>
          <w:rFonts w:ascii="Arial" w:hAnsi="Arial" w:cs="Arial"/>
          <w:sz w:val="24"/>
          <w:szCs w:val="24"/>
        </w:rPr>
        <w:t>1</w:t>
      </w:r>
      <w:r w:rsidRPr="0069565D">
        <w:rPr>
          <w:rFonts w:ascii="Arial" w:hAnsi="Arial" w:cs="Arial"/>
          <w:sz w:val="24"/>
          <w:szCs w:val="24"/>
        </w:rPr>
        <w:t>, 1</w:t>
      </w:r>
      <w:r w:rsidR="001B103F">
        <w:rPr>
          <w:rFonts w:ascii="Arial" w:hAnsi="Arial" w:cs="Arial"/>
          <w:sz w:val="24"/>
          <w:szCs w:val="24"/>
        </w:rPr>
        <w:t>3</w:t>
      </w:r>
      <w:r w:rsidRPr="0069565D">
        <w:rPr>
          <w:rFonts w:ascii="Arial" w:hAnsi="Arial" w:cs="Arial"/>
          <w:sz w:val="24"/>
          <w:szCs w:val="24"/>
        </w:rPr>
        <w:t>, 1</w:t>
      </w:r>
      <w:r w:rsidR="001B103F">
        <w:rPr>
          <w:rFonts w:ascii="Arial" w:hAnsi="Arial" w:cs="Arial"/>
          <w:sz w:val="24"/>
          <w:szCs w:val="24"/>
        </w:rPr>
        <w:t>5</w:t>
      </w:r>
      <w:r w:rsidRPr="0069565D">
        <w:rPr>
          <w:rFonts w:ascii="Arial" w:hAnsi="Arial" w:cs="Arial"/>
          <w:sz w:val="24"/>
          <w:szCs w:val="24"/>
        </w:rPr>
        <w:t>, 1</w:t>
      </w:r>
      <w:r w:rsidR="001B103F">
        <w:rPr>
          <w:rFonts w:ascii="Arial" w:hAnsi="Arial" w:cs="Arial"/>
          <w:sz w:val="24"/>
          <w:szCs w:val="24"/>
        </w:rPr>
        <w:t>8</w:t>
      </w:r>
      <w:r w:rsidRPr="0069565D">
        <w:rPr>
          <w:rFonts w:ascii="Arial" w:hAnsi="Arial" w:cs="Arial"/>
          <w:sz w:val="24"/>
          <w:szCs w:val="24"/>
        </w:rPr>
        <w:t xml:space="preserve">, </w:t>
      </w:r>
      <w:r w:rsidR="001B103F">
        <w:rPr>
          <w:rFonts w:ascii="Arial" w:hAnsi="Arial" w:cs="Arial"/>
          <w:sz w:val="24"/>
          <w:szCs w:val="24"/>
        </w:rPr>
        <w:t>19</w:t>
      </w:r>
      <w:r w:rsidRPr="0069565D">
        <w:rPr>
          <w:rFonts w:ascii="Arial" w:hAnsi="Arial" w:cs="Arial"/>
          <w:sz w:val="24"/>
          <w:szCs w:val="24"/>
        </w:rPr>
        <w:t xml:space="preserve"> and 2</w:t>
      </w:r>
      <w:r w:rsidR="001B103F">
        <w:rPr>
          <w:rFonts w:ascii="Arial" w:hAnsi="Arial" w:cs="Arial"/>
          <w:sz w:val="24"/>
          <w:szCs w:val="24"/>
        </w:rPr>
        <w:t>3</w:t>
      </w:r>
      <w:r w:rsidRPr="0069565D">
        <w:rPr>
          <w:rFonts w:ascii="Arial" w:hAnsi="Arial" w:cs="Arial"/>
          <w:sz w:val="24"/>
          <w:szCs w:val="24"/>
        </w:rPr>
        <w:t>.</w:t>
      </w:r>
    </w:p>
    <w:p w14:paraId="6E186939" w14:textId="77777777"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Physical abuse can take many forms from a push or shove to a punch, use of weapons, choking or strangulation. </w:t>
      </w:r>
    </w:p>
    <w:p w14:paraId="6F3D3146" w14:textId="77777777"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You should try and establish if the abuse is getting worse, or happening more often, or the incidents themselves are more serious.</w:t>
      </w:r>
    </w:p>
    <w:p w14:paraId="0A6EE02F" w14:textId="77777777" w:rsidR="0069565D" w:rsidRDefault="0069565D" w:rsidP="004035C4">
      <w:pPr>
        <w:rPr>
          <w:rFonts w:ascii="Arial" w:hAnsi="Arial" w:cs="Arial"/>
          <w:sz w:val="24"/>
          <w:szCs w:val="24"/>
        </w:rPr>
      </w:pPr>
      <w:r w:rsidRPr="0069565D">
        <w:rPr>
          <w:rFonts w:ascii="Arial" w:hAnsi="Arial" w:cs="Arial"/>
          <w:sz w:val="24"/>
          <w:szCs w:val="24"/>
        </w:rPr>
        <w:lastRenderedPageBreak/>
        <w:t xml:space="preserve">If your client is not sure, ask them to document how many incidents there have been in the last year and what took place. They should also consider keeping a diary marking when physical and other incidents take place. </w:t>
      </w:r>
    </w:p>
    <w:p w14:paraId="0BA51C43" w14:textId="77777777"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Try and get a picture of the range of physical abuse that has taken place. The incident that is currently being disclosed may not be the worst thing to have happened.</w:t>
      </w:r>
    </w:p>
    <w:p w14:paraId="3F89D715" w14:textId="77777777" w:rsidR="0069565D" w:rsidRDefault="0069565D" w:rsidP="004035C4">
      <w:pPr>
        <w:rPr>
          <w:rFonts w:ascii="Arial" w:hAnsi="Arial" w:cs="Arial"/>
          <w:sz w:val="24"/>
          <w:szCs w:val="24"/>
        </w:rPr>
      </w:pPr>
      <w:r w:rsidRPr="0069565D">
        <w:rPr>
          <w:rFonts w:ascii="Arial" w:hAnsi="Arial" w:cs="Arial"/>
          <w:sz w:val="24"/>
          <w:szCs w:val="24"/>
        </w:rPr>
        <w:t xml:space="preserve"> </w:t>
      </w:r>
      <w:r w:rsidRPr="0069565D">
        <w:rPr>
          <w:rFonts w:ascii="Arial" w:hAnsi="Arial" w:cs="Arial"/>
          <w:sz w:val="24"/>
          <w:szCs w:val="24"/>
        </w:rPr>
        <w:sym w:font="Symbol" w:char="F0B7"/>
      </w:r>
      <w:r w:rsidRPr="0069565D">
        <w:rPr>
          <w:rFonts w:ascii="Arial" w:hAnsi="Arial" w:cs="Arial"/>
          <w:sz w:val="24"/>
          <w:szCs w:val="24"/>
        </w:rPr>
        <w:t xml:space="preserve"> The abuse might also be happening to other people in their household, such as their children or siblings or elderly relatives. </w:t>
      </w:r>
    </w:p>
    <w:p w14:paraId="21CDBA1B" w14:textId="6C695028" w:rsidR="00053D56"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Sometimes violence will be used against a family pet.</w:t>
      </w:r>
    </w:p>
    <w:p w14:paraId="78126299" w14:textId="7FA34423" w:rsidR="00053D56"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If an incident has just occurred the victim should call 999 for assistance from the police. If the victim has </w:t>
      </w:r>
      <w:proofErr w:type="gramStart"/>
      <w:r w:rsidRPr="0069565D">
        <w:rPr>
          <w:rFonts w:ascii="Arial" w:hAnsi="Arial" w:cs="Arial"/>
          <w:sz w:val="24"/>
          <w:szCs w:val="24"/>
        </w:rPr>
        <w:t>injuries</w:t>
      </w:r>
      <w:proofErr w:type="gramEnd"/>
      <w:r w:rsidRPr="0069565D">
        <w:rPr>
          <w:rFonts w:ascii="Arial" w:hAnsi="Arial" w:cs="Arial"/>
          <w:sz w:val="24"/>
          <w:szCs w:val="24"/>
        </w:rPr>
        <w:t xml:space="preserve"> they should try and get them seen and documented by a health professional such as a GP or A&amp;E nurse. </w:t>
      </w:r>
    </w:p>
    <w:p w14:paraId="37C39F82" w14:textId="3AD333CF"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w:t>
      </w:r>
      <w:r w:rsidR="00053D56">
        <w:rPr>
          <w:rFonts w:ascii="Arial" w:hAnsi="Arial" w:cs="Arial"/>
          <w:sz w:val="24"/>
          <w:szCs w:val="24"/>
        </w:rPr>
        <w:t xml:space="preserve">We ask the victim about sexual abuse in question 16. </w:t>
      </w:r>
      <w:r w:rsidRPr="0069565D">
        <w:rPr>
          <w:rFonts w:ascii="Arial" w:hAnsi="Arial" w:cs="Arial"/>
          <w:sz w:val="24"/>
          <w:szCs w:val="24"/>
        </w:rPr>
        <w:t xml:space="preserve">Sexual abuse can include the use of threats, force or intimidation to obtain sex, deliberately inflicting pain during sex, or combining sex and violence and using weapons. </w:t>
      </w:r>
    </w:p>
    <w:p w14:paraId="19F6AF57" w14:textId="77777777"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If the victim has suffered sexual </w:t>
      </w:r>
      <w:proofErr w:type="gramStart"/>
      <w:r w:rsidRPr="0069565D">
        <w:rPr>
          <w:rFonts w:ascii="Arial" w:hAnsi="Arial" w:cs="Arial"/>
          <w:sz w:val="24"/>
          <w:szCs w:val="24"/>
        </w:rPr>
        <w:t>abuse</w:t>
      </w:r>
      <w:proofErr w:type="gramEnd"/>
      <w:r w:rsidRPr="0069565D">
        <w:rPr>
          <w:rFonts w:ascii="Arial" w:hAnsi="Arial" w:cs="Arial"/>
          <w:sz w:val="24"/>
          <w:szCs w:val="24"/>
        </w:rPr>
        <w:t xml:space="preserve"> you should encourage them to get medical attention and to report this to the police. See above for advice on finding a Sexual Assault Referral Centre which can assist with medical and legal investigations.</w:t>
      </w:r>
    </w:p>
    <w:p w14:paraId="282F7A5F" w14:textId="77777777" w:rsidR="00CA4073" w:rsidRDefault="00CA4073" w:rsidP="004035C4">
      <w:pPr>
        <w:rPr>
          <w:rFonts w:ascii="Arial" w:hAnsi="Arial" w:cs="Arial"/>
          <w:b/>
          <w:bCs/>
          <w:sz w:val="24"/>
          <w:szCs w:val="24"/>
        </w:rPr>
      </w:pPr>
    </w:p>
    <w:p w14:paraId="5F6D8435" w14:textId="6587DCD3" w:rsidR="0069565D" w:rsidRPr="00056F51" w:rsidRDefault="0069565D" w:rsidP="004035C4">
      <w:pPr>
        <w:rPr>
          <w:rFonts w:ascii="Arial" w:hAnsi="Arial" w:cs="Arial"/>
          <w:b/>
          <w:bCs/>
          <w:sz w:val="24"/>
          <w:szCs w:val="24"/>
        </w:rPr>
      </w:pPr>
      <w:r w:rsidRPr="00056F51">
        <w:rPr>
          <w:rFonts w:ascii="Arial" w:hAnsi="Arial" w:cs="Arial"/>
          <w:b/>
          <w:bCs/>
          <w:sz w:val="24"/>
          <w:szCs w:val="24"/>
        </w:rPr>
        <w:t xml:space="preserve">Coercion, threats and intimidation </w:t>
      </w:r>
    </w:p>
    <w:p w14:paraId="50583208" w14:textId="0A5774E6" w:rsidR="0069565D" w:rsidRDefault="0069565D" w:rsidP="004035C4">
      <w:pPr>
        <w:rPr>
          <w:rFonts w:ascii="Arial" w:hAnsi="Arial" w:cs="Arial"/>
          <w:sz w:val="24"/>
          <w:szCs w:val="24"/>
        </w:rPr>
      </w:pPr>
      <w:r w:rsidRPr="0069565D">
        <w:rPr>
          <w:rFonts w:ascii="Arial" w:hAnsi="Arial" w:cs="Arial"/>
          <w:sz w:val="24"/>
          <w:szCs w:val="24"/>
        </w:rPr>
        <w:t xml:space="preserve">Coercion, threats and intimidation are covered in questions 2, </w:t>
      </w:r>
      <w:r w:rsidR="001B103F">
        <w:rPr>
          <w:rFonts w:ascii="Arial" w:hAnsi="Arial" w:cs="Arial"/>
          <w:sz w:val="24"/>
          <w:szCs w:val="24"/>
        </w:rPr>
        <w:t>3, 4</w:t>
      </w:r>
      <w:r w:rsidRPr="0069565D">
        <w:rPr>
          <w:rFonts w:ascii="Arial" w:hAnsi="Arial" w:cs="Arial"/>
          <w:sz w:val="24"/>
          <w:szCs w:val="24"/>
        </w:rPr>
        <w:t xml:space="preserve">, </w:t>
      </w:r>
      <w:r w:rsidR="001B103F">
        <w:rPr>
          <w:rFonts w:ascii="Arial" w:hAnsi="Arial" w:cs="Arial"/>
          <w:sz w:val="24"/>
          <w:szCs w:val="24"/>
        </w:rPr>
        <w:t>7</w:t>
      </w:r>
      <w:r w:rsidRPr="0069565D">
        <w:rPr>
          <w:rFonts w:ascii="Arial" w:hAnsi="Arial" w:cs="Arial"/>
          <w:sz w:val="24"/>
          <w:szCs w:val="24"/>
        </w:rPr>
        <w:t xml:space="preserve">, </w:t>
      </w:r>
      <w:r w:rsidR="001B103F">
        <w:rPr>
          <w:rFonts w:ascii="Arial" w:hAnsi="Arial" w:cs="Arial"/>
          <w:sz w:val="24"/>
          <w:szCs w:val="24"/>
        </w:rPr>
        <w:t>8</w:t>
      </w:r>
      <w:r w:rsidRPr="0069565D">
        <w:rPr>
          <w:rFonts w:ascii="Arial" w:hAnsi="Arial" w:cs="Arial"/>
          <w:sz w:val="24"/>
          <w:szCs w:val="24"/>
        </w:rPr>
        <w:t>, 1</w:t>
      </w:r>
      <w:r w:rsidR="001B103F">
        <w:rPr>
          <w:rFonts w:ascii="Arial" w:hAnsi="Arial" w:cs="Arial"/>
          <w:sz w:val="24"/>
          <w:szCs w:val="24"/>
        </w:rPr>
        <w:t>4</w:t>
      </w:r>
      <w:r w:rsidRPr="0069565D">
        <w:rPr>
          <w:rFonts w:ascii="Arial" w:hAnsi="Arial" w:cs="Arial"/>
          <w:sz w:val="24"/>
          <w:szCs w:val="24"/>
        </w:rPr>
        <w:t>, 1</w:t>
      </w:r>
      <w:r w:rsidR="001B103F">
        <w:rPr>
          <w:rFonts w:ascii="Arial" w:hAnsi="Arial" w:cs="Arial"/>
          <w:sz w:val="24"/>
          <w:szCs w:val="24"/>
        </w:rPr>
        <w:t>7</w:t>
      </w:r>
      <w:r w:rsidRPr="0069565D">
        <w:rPr>
          <w:rFonts w:ascii="Arial" w:hAnsi="Arial" w:cs="Arial"/>
          <w:sz w:val="24"/>
          <w:szCs w:val="24"/>
        </w:rPr>
        <w:t>, 1</w:t>
      </w:r>
      <w:r w:rsidR="001B103F">
        <w:rPr>
          <w:rFonts w:ascii="Arial" w:hAnsi="Arial" w:cs="Arial"/>
          <w:sz w:val="24"/>
          <w:szCs w:val="24"/>
        </w:rPr>
        <w:t>8</w:t>
      </w:r>
      <w:r w:rsidRPr="0069565D">
        <w:rPr>
          <w:rFonts w:ascii="Arial" w:hAnsi="Arial" w:cs="Arial"/>
          <w:sz w:val="24"/>
          <w:szCs w:val="24"/>
        </w:rPr>
        <w:t xml:space="preserve">, </w:t>
      </w:r>
      <w:r w:rsidR="001B103F">
        <w:rPr>
          <w:rFonts w:ascii="Arial" w:hAnsi="Arial" w:cs="Arial"/>
          <w:sz w:val="24"/>
          <w:szCs w:val="24"/>
        </w:rPr>
        <w:t>19</w:t>
      </w:r>
      <w:r w:rsidRPr="0069565D">
        <w:rPr>
          <w:rFonts w:ascii="Arial" w:hAnsi="Arial" w:cs="Arial"/>
          <w:sz w:val="24"/>
          <w:szCs w:val="24"/>
        </w:rPr>
        <w:t>, and 2</w:t>
      </w:r>
      <w:r w:rsidR="001B103F">
        <w:rPr>
          <w:rFonts w:ascii="Arial" w:hAnsi="Arial" w:cs="Arial"/>
          <w:sz w:val="24"/>
          <w:szCs w:val="24"/>
        </w:rPr>
        <w:t>3</w:t>
      </w:r>
      <w:r w:rsidRPr="0069565D">
        <w:rPr>
          <w:rFonts w:ascii="Arial" w:hAnsi="Arial" w:cs="Arial"/>
          <w:sz w:val="24"/>
          <w:szCs w:val="24"/>
        </w:rPr>
        <w:t xml:space="preserve">. </w:t>
      </w:r>
    </w:p>
    <w:p w14:paraId="03608425" w14:textId="77777777"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It is important to understand and establish: the fears of the victim/victims in relation to what the perpetrator/s may </w:t>
      </w:r>
      <w:proofErr w:type="gramStart"/>
      <w:r w:rsidRPr="0069565D">
        <w:rPr>
          <w:rFonts w:ascii="Arial" w:hAnsi="Arial" w:cs="Arial"/>
          <w:sz w:val="24"/>
          <w:szCs w:val="24"/>
        </w:rPr>
        <w:t>do;</w:t>
      </w:r>
      <w:proofErr w:type="gramEnd"/>
      <w:r w:rsidRPr="0069565D">
        <w:rPr>
          <w:rFonts w:ascii="Arial" w:hAnsi="Arial" w:cs="Arial"/>
          <w:sz w:val="24"/>
          <w:szCs w:val="24"/>
        </w:rPr>
        <w:t xml:space="preserve"> who they are frightened of and who they are frightened for (e.g. children/siblings). Victims usually know the abuser’s behaviour better than anyone else which is why this question is significant. </w:t>
      </w:r>
    </w:p>
    <w:p w14:paraId="075D7449" w14:textId="2742B87D"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In cases of ‘honour’ based violence there may be more than one abuser living in the home or belonging to the wider family and community. This could also include female relatives</w:t>
      </w:r>
    </w:p>
    <w:p w14:paraId="7E3C37B8" w14:textId="77777777" w:rsidR="0069565D" w:rsidRDefault="0069565D" w:rsidP="004035C4">
      <w:pPr>
        <w:rPr>
          <w:rFonts w:ascii="Arial" w:hAnsi="Arial" w:cs="Arial"/>
          <w:sz w:val="24"/>
          <w:szCs w:val="24"/>
        </w:rPr>
      </w:pPr>
      <w:r w:rsidRPr="0069565D">
        <w:rPr>
          <w:rFonts w:ascii="Arial" w:hAnsi="Arial" w:cs="Arial"/>
          <w:sz w:val="24"/>
          <w:szCs w:val="24"/>
        </w:rPr>
        <w:t xml:space="preserve"> </w:t>
      </w:r>
      <w:r w:rsidRPr="0069565D">
        <w:rPr>
          <w:rFonts w:ascii="Arial" w:hAnsi="Arial" w:cs="Arial"/>
          <w:sz w:val="24"/>
          <w:szCs w:val="24"/>
        </w:rPr>
        <w:sym w:font="Symbol" w:char="F0B7"/>
      </w:r>
      <w:r w:rsidRPr="0069565D">
        <w:rPr>
          <w:rFonts w:ascii="Arial" w:hAnsi="Arial" w:cs="Arial"/>
          <w:sz w:val="24"/>
          <w:szCs w:val="24"/>
        </w:rPr>
        <w:t xml:space="preserve"> Stalking and harassment becomes more significant when the abuser is also making threats to harm themselves, the victim or others. They might use phrases such as “If I can’t have you no one else can…” </w:t>
      </w:r>
    </w:p>
    <w:p w14:paraId="17A30994" w14:textId="77777777"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Other examples of behaviour that can indicate future harm include obsessive phone calls, texts or emails, uninvited visits to the victim’s home or workplace, loitering and destroying/vandalising property. </w:t>
      </w:r>
    </w:p>
    <w:p w14:paraId="47D1CA11" w14:textId="77777777"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Advise the victim to keep a diary of these threats, when and where they happen, if anyone else was with them and if the threats made them feel frightened. </w:t>
      </w:r>
    </w:p>
    <w:p w14:paraId="33F3BB04" w14:textId="77777777" w:rsidR="0069565D" w:rsidRDefault="0069565D" w:rsidP="004035C4">
      <w:pPr>
        <w:rPr>
          <w:rFonts w:ascii="Arial" w:hAnsi="Arial" w:cs="Arial"/>
          <w:sz w:val="24"/>
          <w:szCs w:val="24"/>
        </w:rPr>
      </w:pPr>
      <w:r w:rsidRPr="0069565D">
        <w:rPr>
          <w:rFonts w:ascii="Arial" w:hAnsi="Arial" w:cs="Arial"/>
          <w:sz w:val="24"/>
          <w:szCs w:val="24"/>
        </w:rPr>
        <w:lastRenderedPageBreak/>
        <w:sym w:font="Symbol" w:char="F0B7"/>
      </w:r>
      <w:r w:rsidRPr="0069565D">
        <w:rPr>
          <w:rFonts w:ascii="Arial" w:hAnsi="Arial" w:cs="Arial"/>
          <w:sz w:val="24"/>
          <w:szCs w:val="24"/>
        </w:rPr>
        <w:t xml:space="preserve"> Separation is a dangerous time: establish if the victim has tried to separate from the abuser or has been threatened about the consequences of leaving. Being pursued after separation can be particularly dangerous. </w:t>
      </w:r>
    </w:p>
    <w:p w14:paraId="2BD62750" w14:textId="77777777"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Victims of domestic abuse sometimes tell us that the perpetrators harm pets, damage furniture and this alone makes them frightened without the perpetrator needing to physically hurt them. This kind of intimidation is common and often used </w:t>
      </w:r>
      <w:proofErr w:type="gramStart"/>
      <w:r w:rsidRPr="0069565D">
        <w:rPr>
          <w:rFonts w:ascii="Arial" w:hAnsi="Arial" w:cs="Arial"/>
          <w:sz w:val="24"/>
          <w:szCs w:val="24"/>
        </w:rPr>
        <w:t>as a way to</w:t>
      </w:r>
      <w:proofErr w:type="gramEnd"/>
      <w:r w:rsidRPr="0069565D">
        <w:rPr>
          <w:rFonts w:ascii="Arial" w:hAnsi="Arial" w:cs="Arial"/>
          <w:sz w:val="24"/>
          <w:szCs w:val="24"/>
        </w:rPr>
        <w:t xml:space="preserve"> control and frighten. </w:t>
      </w:r>
    </w:p>
    <w:p w14:paraId="3D7F1F6A" w14:textId="77777777"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Some perpetrators of domestic abuse do not follow court orders or contact arrangements with children. Previous violations may be associated with an increase in risk of future violence. </w:t>
      </w:r>
    </w:p>
    <w:p w14:paraId="7D529D6C" w14:textId="77777777"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Some victims feel frightened and intimidated by the criminal history of their partner/ex-partner. </w:t>
      </w:r>
    </w:p>
    <w:p w14:paraId="4ECBA5C7" w14:textId="1016A7E8" w:rsidR="0069565D" w:rsidRDefault="0069565D" w:rsidP="004035C4">
      <w:pPr>
        <w:rPr>
          <w:rFonts w:ascii="Arial" w:hAnsi="Arial" w:cs="Arial"/>
          <w:sz w:val="24"/>
          <w:szCs w:val="24"/>
        </w:rPr>
      </w:pPr>
      <w:r w:rsidRPr="0069565D">
        <w:rPr>
          <w:rFonts w:ascii="Arial" w:hAnsi="Arial" w:cs="Arial"/>
          <w:sz w:val="24"/>
          <w:szCs w:val="24"/>
        </w:rPr>
        <w:t xml:space="preserve">It is important to remember that </w:t>
      </w:r>
      <w:r w:rsidR="00F93296">
        <w:rPr>
          <w:rFonts w:ascii="Arial" w:hAnsi="Arial" w:cs="Arial"/>
          <w:sz w:val="24"/>
          <w:szCs w:val="24"/>
        </w:rPr>
        <w:t>perpetrator</w:t>
      </w:r>
      <w:r w:rsidRPr="0069565D">
        <w:rPr>
          <w:rFonts w:ascii="Arial" w:hAnsi="Arial" w:cs="Arial"/>
          <w:sz w:val="24"/>
          <w:szCs w:val="24"/>
        </w:rPr>
        <w:t>s with a history of violence are at increased risk of harming their partner, even if the past violence was not directed towards intimate partners or family members, except for ‘honour’-based violence, where the perpetrator(s) will commonly have no other recorded criminal history.</w:t>
      </w:r>
    </w:p>
    <w:p w14:paraId="565BD72B" w14:textId="77777777" w:rsidR="00056F51" w:rsidRDefault="00056F51" w:rsidP="004035C4">
      <w:pPr>
        <w:rPr>
          <w:rFonts w:ascii="Arial" w:hAnsi="Arial" w:cs="Arial"/>
          <w:sz w:val="24"/>
          <w:szCs w:val="24"/>
        </w:rPr>
      </w:pPr>
    </w:p>
    <w:p w14:paraId="3900B8A3" w14:textId="1C5A5ED2" w:rsidR="0069565D" w:rsidRPr="00056F51" w:rsidRDefault="0069565D" w:rsidP="004035C4">
      <w:pPr>
        <w:rPr>
          <w:rFonts w:ascii="Arial" w:hAnsi="Arial" w:cs="Arial"/>
          <w:b/>
          <w:bCs/>
          <w:sz w:val="24"/>
          <w:szCs w:val="24"/>
        </w:rPr>
      </w:pPr>
      <w:r w:rsidRPr="00056F51">
        <w:rPr>
          <w:rFonts w:ascii="Arial" w:hAnsi="Arial" w:cs="Arial"/>
          <w:b/>
          <w:bCs/>
          <w:sz w:val="24"/>
          <w:szCs w:val="24"/>
        </w:rPr>
        <w:t xml:space="preserve">Emotional abuse and isolation </w:t>
      </w:r>
    </w:p>
    <w:p w14:paraId="0FA0A3E0" w14:textId="6169493B" w:rsidR="0069565D" w:rsidRDefault="0069565D" w:rsidP="004035C4">
      <w:pPr>
        <w:rPr>
          <w:rFonts w:ascii="Arial" w:hAnsi="Arial" w:cs="Arial"/>
          <w:sz w:val="24"/>
          <w:szCs w:val="24"/>
        </w:rPr>
      </w:pPr>
      <w:r w:rsidRPr="0069565D">
        <w:rPr>
          <w:rFonts w:ascii="Arial" w:hAnsi="Arial" w:cs="Arial"/>
          <w:sz w:val="24"/>
          <w:szCs w:val="24"/>
        </w:rPr>
        <w:t xml:space="preserve">We ask about emotional abuse and isolation in questions </w:t>
      </w:r>
      <w:r w:rsidR="001B103F">
        <w:rPr>
          <w:rFonts w:ascii="Arial" w:hAnsi="Arial" w:cs="Arial"/>
          <w:sz w:val="24"/>
          <w:szCs w:val="24"/>
        </w:rPr>
        <w:t>4</w:t>
      </w:r>
      <w:r w:rsidRPr="0069565D">
        <w:rPr>
          <w:rFonts w:ascii="Arial" w:hAnsi="Arial" w:cs="Arial"/>
          <w:sz w:val="24"/>
          <w:szCs w:val="24"/>
        </w:rPr>
        <w:t xml:space="preserve">, </w:t>
      </w:r>
      <w:r w:rsidR="001B103F">
        <w:rPr>
          <w:rFonts w:ascii="Arial" w:hAnsi="Arial" w:cs="Arial"/>
          <w:sz w:val="24"/>
          <w:szCs w:val="24"/>
        </w:rPr>
        <w:t>5</w:t>
      </w:r>
      <w:r w:rsidRPr="0069565D">
        <w:rPr>
          <w:rFonts w:ascii="Arial" w:hAnsi="Arial" w:cs="Arial"/>
          <w:sz w:val="24"/>
          <w:szCs w:val="24"/>
        </w:rPr>
        <w:t xml:space="preserve"> and 1</w:t>
      </w:r>
      <w:r w:rsidR="001B103F">
        <w:rPr>
          <w:rFonts w:ascii="Arial" w:hAnsi="Arial" w:cs="Arial"/>
          <w:sz w:val="24"/>
          <w:szCs w:val="24"/>
        </w:rPr>
        <w:t>2</w:t>
      </w:r>
      <w:r w:rsidRPr="0069565D">
        <w:rPr>
          <w:rFonts w:ascii="Arial" w:hAnsi="Arial" w:cs="Arial"/>
          <w:sz w:val="24"/>
          <w:szCs w:val="24"/>
        </w:rPr>
        <w:t xml:space="preserve">. This can be experienced at the same time as the other types of abuse. It may be present on its own or it may have started long before any physical violence began. The result of this abuse is that victims can blame themselves and, </w:t>
      </w:r>
      <w:proofErr w:type="gramStart"/>
      <w:r w:rsidRPr="0069565D">
        <w:rPr>
          <w:rFonts w:ascii="Arial" w:hAnsi="Arial" w:cs="Arial"/>
          <w:sz w:val="24"/>
          <w:szCs w:val="24"/>
        </w:rPr>
        <w:t>in order to</w:t>
      </w:r>
      <w:proofErr w:type="gramEnd"/>
      <w:r w:rsidRPr="0069565D">
        <w:rPr>
          <w:rFonts w:ascii="Arial" w:hAnsi="Arial" w:cs="Arial"/>
          <w:sz w:val="24"/>
          <w:szCs w:val="24"/>
        </w:rPr>
        <w:t xml:space="preserve"> live with what is happening, minimise and deny how serious it is. </w:t>
      </w:r>
    </w:p>
    <w:p w14:paraId="559C1412" w14:textId="77777777" w:rsidR="0069565D" w:rsidRDefault="0069565D" w:rsidP="004035C4">
      <w:pPr>
        <w:rPr>
          <w:rFonts w:ascii="Arial" w:hAnsi="Arial" w:cs="Arial"/>
          <w:sz w:val="24"/>
          <w:szCs w:val="24"/>
        </w:rPr>
      </w:pPr>
      <w:r w:rsidRPr="0069565D">
        <w:rPr>
          <w:rFonts w:ascii="Arial" w:hAnsi="Arial" w:cs="Arial"/>
          <w:sz w:val="24"/>
          <w:szCs w:val="24"/>
        </w:rPr>
        <w:t xml:space="preserve">As a professional you can assist the victim in beginning to consider the risks the victim and any children may be facing. </w:t>
      </w:r>
    </w:p>
    <w:p w14:paraId="1E209C2B" w14:textId="77777777"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The victim may be being prevented from seeing family or friends, from creating any support networks or prevented from having access to any money. </w:t>
      </w:r>
    </w:p>
    <w:p w14:paraId="6B8DCC9C" w14:textId="77777777" w:rsid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Victims of ‘honour’ based violence talk about extreme levels of isolation and being ‘policed’ in the home. This is a significant indicator of future harm and should be taken seriously. </w:t>
      </w:r>
    </w:p>
    <w:p w14:paraId="2C7C91C2" w14:textId="77777777" w:rsidR="00056F51"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Due to the abuse and isolation being suffered victims feel like they have no choice but to continue living with the abuser and fear what may happen if they try and leave. This can often have an impact on the victim’s mental </w:t>
      </w:r>
      <w:proofErr w:type="gramStart"/>
      <w:r w:rsidRPr="0069565D">
        <w:rPr>
          <w:rFonts w:ascii="Arial" w:hAnsi="Arial" w:cs="Arial"/>
          <w:sz w:val="24"/>
          <w:szCs w:val="24"/>
        </w:rPr>
        <w:t>health</w:t>
      </w:r>
      <w:proofErr w:type="gramEnd"/>
      <w:r w:rsidRPr="0069565D">
        <w:rPr>
          <w:rFonts w:ascii="Arial" w:hAnsi="Arial" w:cs="Arial"/>
          <w:sz w:val="24"/>
          <w:szCs w:val="24"/>
        </w:rPr>
        <w:t xml:space="preserve"> and they might feel depressed or even suicidal. </w:t>
      </w:r>
    </w:p>
    <w:p w14:paraId="63B02E31" w14:textId="77777777" w:rsidR="00056F51"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Equally the risk to the victim is greater if their partner/ex-partner has mental health problems such as depression and if they abuse drugs or alcohol. </w:t>
      </w:r>
    </w:p>
    <w:p w14:paraId="09AFA011" w14:textId="78E8FC3E" w:rsidR="00056F51" w:rsidRDefault="0069565D" w:rsidP="004035C4">
      <w:pPr>
        <w:rPr>
          <w:rFonts w:ascii="Arial" w:hAnsi="Arial" w:cs="Arial"/>
          <w:sz w:val="24"/>
          <w:szCs w:val="24"/>
        </w:rPr>
      </w:pPr>
      <w:r w:rsidRPr="0069565D">
        <w:rPr>
          <w:rFonts w:ascii="Arial" w:hAnsi="Arial" w:cs="Arial"/>
          <w:sz w:val="24"/>
          <w:szCs w:val="24"/>
        </w:rPr>
        <w:t xml:space="preserve">This can increase the level of isolation as victims can feel like agencies won’t understand and will judge them. They may feel frightened that revealing this information will get them and their partner into trouble and, if they have children, they </w:t>
      </w:r>
      <w:r w:rsidRPr="0069565D">
        <w:rPr>
          <w:rFonts w:ascii="Arial" w:hAnsi="Arial" w:cs="Arial"/>
          <w:sz w:val="24"/>
          <w:szCs w:val="24"/>
        </w:rPr>
        <w:lastRenderedPageBreak/>
        <w:t>may worry that they will be removed.</w:t>
      </w:r>
      <w:r w:rsidR="00056F51">
        <w:rPr>
          <w:rFonts w:ascii="Arial" w:hAnsi="Arial" w:cs="Arial"/>
          <w:sz w:val="24"/>
          <w:szCs w:val="24"/>
        </w:rPr>
        <w:t xml:space="preserve"> </w:t>
      </w:r>
      <w:r w:rsidRPr="0069565D">
        <w:rPr>
          <w:rFonts w:ascii="Arial" w:hAnsi="Arial" w:cs="Arial"/>
          <w:sz w:val="24"/>
          <w:szCs w:val="24"/>
        </w:rPr>
        <w:t xml:space="preserve">These risks are addressed in questions 21 &amp; 22. </w:t>
      </w:r>
    </w:p>
    <w:p w14:paraId="0F7052BB" w14:textId="77777777" w:rsidR="00056F51" w:rsidRDefault="00056F51" w:rsidP="004035C4">
      <w:pPr>
        <w:rPr>
          <w:rFonts w:ascii="Arial" w:hAnsi="Arial" w:cs="Arial"/>
          <w:sz w:val="24"/>
          <w:szCs w:val="24"/>
        </w:rPr>
      </w:pPr>
    </w:p>
    <w:p w14:paraId="34B640A6" w14:textId="01C220C8" w:rsidR="00056F51" w:rsidRPr="00056F51" w:rsidRDefault="0069565D" w:rsidP="004035C4">
      <w:pPr>
        <w:rPr>
          <w:rFonts w:ascii="Arial" w:hAnsi="Arial" w:cs="Arial"/>
          <w:b/>
          <w:bCs/>
          <w:sz w:val="24"/>
          <w:szCs w:val="24"/>
        </w:rPr>
      </w:pPr>
      <w:r w:rsidRPr="00056F51">
        <w:rPr>
          <w:rFonts w:ascii="Arial" w:hAnsi="Arial" w:cs="Arial"/>
          <w:b/>
          <w:bCs/>
          <w:sz w:val="24"/>
          <w:szCs w:val="24"/>
        </w:rPr>
        <w:t xml:space="preserve">Children and pregnancy </w:t>
      </w:r>
    </w:p>
    <w:p w14:paraId="3F3A2BF4" w14:textId="3C3D3162" w:rsidR="00056F51" w:rsidRDefault="0069565D" w:rsidP="004035C4">
      <w:pPr>
        <w:rPr>
          <w:rFonts w:ascii="Arial" w:hAnsi="Arial" w:cs="Arial"/>
          <w:sz w:val="24"/>
          <w:szCs w:val="24"/>
        </w:rPr>
      </w:pPr>
      <w:r w:rsidRPr="0069565D">
        <w:rPr>
          <w:rFonts w:ascii="Arial" w:hAnsi="Arial" w:cs="Arial"/>
          <w:sz w:val="24"/>
          <w:szCs w:val="24"/>
        </w:rPr>
        <w:t xml:space="preserve">Questions </w:t>
      </w:r>
      <w:r w:rsidR="001B103F">
        <w:rPr>
          <w:rFonts w:ascii="Arial" w:hAnsi="Arial" w:cs="Arial"/>
          <w:sz w:val="24"/>
          <w:szCs w:val="24"/>
        </w:rPr>
        <w:t>9</w:t>
      </w:r>
      <w:r w:rsidRPr="0069565D">
        <w:rPr>
          <w:rFonts w:ascii="Arial" w:hAnsi="Arial" w:cs="Arial"/>
          <w:sz w:val="24"/>
          <w:szCs w:val="24"/>
        </w:rPr>
        <w:t xml:space="preserve">, </w:t>
      </w:r>
      <w:r w:rsidR="001B103F">
        <w:rPr>
          <w:rFonts w:ascii="Arial" w:hAnsi="Arial" w:cs="Arial"/>
          <w:sz w:val="24"/>
          <w:szCs w:val="24"/>
        </w:rPr>
        <w:t>10</w:t>
      </w:r>
      <w:r w:rsidRPr="0069565D">
        <w:rPr>
          <w:rFonts w:ascii="Arial" w:hAnsi="Arial" w:cs="Arial"/>
          <w:sz w:val="24"/>
          <w:szCs w:val="24"/>
        </w:rPr>
        <w:t xml:space="preserve"> and 1</w:t>
      </w:r>
      <w:r w:rsidR="001B103F">
        <w:rPr>
          <w:rFonts w:ascii="Arial" w:hAnsi="Arial" w:cs="Arial"/>
          <w:sz w:val="24"/>
          <w:szCs w:val="24"/>
        </w:rPr>
        <w:t>8</w:t>
      </w:r>
      <w:r w:rsidRPr="0069565D">
        <w:rPr>
          <w:rFonts w:ascii="Arial" w:hAnsi="Arial" w:cs="Arial"/>
          <w:sz w:val="24"/>
          <w:szCs w:val="24"/>
        </w:rPr>
        <w:t xml:space="preserve"> refer to being pregnant and children and whether there is conflict over child contact. </w:t>
      </w:r>
    </w:p>
    <w:p w14:paraId="7CE6291A" w14:textId="77777777" w:rsidR="00056F51"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The presence of children including stepchildren can increase the risk of domestic abuse for the mother. They too can get caught up in the violence and suffer directly.</w:t>
      </w:r>
    </w:p>
    <w:p w14:paraId="06DA6D20" w14:textId="77777777" w:rsidR="00056F51" w:rsidRDefault="0069565D" w:rsidP="004035C4">
      <w:pPr>
        <w:rPr>
          <w:rFonts w:ascii="Arial" w:hAnsi="Arial" w:cs="Arial"/>
          <w:sz w:val="24"/>
          <w:szCs w:val="24"/>
        </w:rPr>
      </w:pPr>
      <w:r w:rsidRPr="0069565D">
        <w:rPr>
          <w:rFonts w:ascii="Arial" w:hAnsi="Arial" w:cs="Arial"/>
          <w:sz w:val="24"/>
          <w:szCs w:val="24"/>
        </w:rPr>
        <w:t xml:space="preserve"> </w:t>
      </w:r>
      <w:r w:rsidRPr="0069565D">
        <w:rPr>
          <w:rFonts w:ascii="Arial" w:hAnsi="Arial" w:cs="Arial"/>
          <w:sz w:val="24"/>
          <w:szCs w:val="24"/>
        </w:rPr>
        <w:sym w:font="Symbol" w:char="F0B7"/>
      </w:r>
      <w:r w:rsidRPr="0069565D">
        <w:rPr>
          <w:rFonts w:ascii="Arial" w:hAnsi="Arial" w:cs="Arial"/>
          <w:sz w:val="24"/>
          <w:szCs w:val="24"/>
        </w:rPr>
        <w:t xml:space="preserve"> Physical violence can occur for the first time or get worse during pregnancy or for the first few years of the child’s life. There are usually lots of professionals involved during this time, such as health visitors or midwives, who need to be aware of the risks to the victim and children, including an unborn child. </w:t>
      </w:r>
    </w:p>
    <w:p w14:paraId="01F07B98" w14:textId="77777777" w:rsidR="00056F51"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The perpetrator may use the children to have access to the victim, abusive incidents may occur during child contact visits or there may be a lot of fear and anxiety that the children may be harmed. </w:t>
      </w:r>
    </w:p>
    <w:p w14:paraId="7399CB9B" w14:textId="77777777" w:rsidR="00056F51"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Please follow your local Child Protection Procedures and Guidelines for identifying and making referrals to Children’s Services. </w:t>
      </w:r>
    </w:p>
    <w:p w14:paraId="1B17AD41" w14:textId="77777777" w:rsidR="00056F51" w:rsidRDefault="00056F51" w:rsidP="004035C4">
      <w:pPr>
        <w:rPr>
          <w:rFonts w:ascii="Arial" w:hAnsi="Arial" w:cs="Arial"/>
          <w:sz w:val="24"/>
          <w:szCs w:val="24"/>
        </w:rPr>
      </w:pPr>
    </w:p>
    <w:p w14:paraId="1BC2D538" w14:textId="77777777" w:rsidR="00056F51" w:rsidRPr="00056F51" w:rsidRDefault="0069565D" w:rsidP="004035C4">
      <w:pPr>
        <w:rPr>
          <w:rFonts w:ascii="Arial" w:hAnsi="Arial" w:cs="Arial"/>
          <w:b/>
          <w:bCs/>
          <w:sz w:val="24"/>
          <w:szCs w:val="24"/>
        </w:rPr>
      </w:pPr>
      <w:r w:rsidRPr="00056F51">
        <w:rPr>
          <w:rFonts w:ascii="Arial" w:hAnsi="Arial" w:cs="Arial"/>
          <w:b/>
          <w:bCs/>
          <w:sz w:val="24"/>
          <w:szCs w:val="24"/>
        </w:rPr>
        <w:t xml:space="preserve">Economic abuse </w:t>
      </w:r>
    </w:p>
    <w:p w14:paraId="403A1E42" w14:textId="1C7A79B9" w:rsidR="00056F51" w:rsidRDefault="0069565D" w:rsidP="004035C4">
      <w:pPr>
        <w:rPr>
          <w:rFonts w:ascii="Arial" w:hAnsi="Arial" w:cs="Arial"/>
          <w:sz w:val="24"/>
          <w:szCs w:val="24"/>
        </w:rPr>
      </w:pPr>
      <w:r w:rsidRPr="0069565D">
        <w:rPr>
          <w:rFonts w:ascii="Arial" w:hAnsi="Arial" w:cs="Arial"/>
          <w:sz w:val="24"/>
          <w:szCs w:val="24"/>
        </w:rPr>
        <w:t xml:space="preserve">Economic abuse is covered in question 20. </w:t>
      </w:r>
    </w:p>
    <w:p w14:paraId="072B6A73" w14:textId="68801201" w:rsidR="00056F51"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Victims of domestic abuse often tell us that they are financially controlled by their partners/ex</w:t>
      </w:r>
      <w:r w:rsidR="00170D7A">
        <w:rPr>
          <w:rFonts w:ascii="Arial" w:hAnsi="Arial" w:cs="Arial"/>
          <w:sz w:val="24"/>
          <w:szCs w:val="24"/>
        </w:rPr>
        <w:t>-</w:t>
      </w:r>
      <w:r w:rsidRPr="0069565D">
        <w:rPr>
          <w:rFonts w:ascii="Arial" w:hAnsi="Arial" w:cs="Arial"/>
          <w:sz w:val="24"/>
          <w:szCs w:val="24"/>
        </w:rPr>
        <w:t xml:space="preserve">partners. Consider how the financial control impacts on the safety options available to them. For example, they may rely on their partner/ex-partner for an income or do not have access to </w:t>
      </w:r>
      <w:proofErr w:type="gramStart"/>
      <w:r w:rsidRPr="0069565D">
        <w:rPr>
          <w:rFonts w:ascii="Arial" w:hAnsi="Arial" w:cs="Arial"/>
          <w:sz w:val="24"/>
          <w:szCs w:val="24"/>
        </w:rPr>
        <w:t>benefits in their own right</w:t>
      </w:r>
      <w:proofErr w:type="gramEnd"/>
      <w:r w:rsidRPr="0069565D">
        <w:rPr>
          <w:rFonts w:ascii="Arial" w:hAnsi="Arial" w:cs="Arial"/>
          <w:sz w:val="24"/>
          <w:szCs w:val="24"/>
        </w:rPr>
        <w:t>. The victim might feel like the situation has become worse since their partner/ex</w:t>
      </w:r>
      <w:r w:rsidR="00170D7A">
        <w:rPr>
          <w:rFonts w:ascii="Arial" w:hAnsi="Arial" w:cs="Arial"/>
          <w:sz w:val="24"/>
          <w:szCs w:val="24"/>
        </w:rPr>
        <w:t>-</w:t>
      </w:r>
      <w:r w:rsidRPr="0069565D">
        <w:rPr>
          <w:rFonts w:ascii="Arial" w:hAnsi="Arial" w:cs="Arial"/>
          <w:sz w:val="24"/>
          <w:szCs w:val="24"/>
        </w:rPr>
        <w:t xml:space="preserve">partner lost their job. </w:t>
      </w:r>
    </w:p>
    <w:p w14:paraId="0B16C73F" w14:textId="279F6A23" w:rsidR="004035C4" w:rsidRPr="0069565D" w:rsidRDefault="0069565D" w:rsidP="004035C4">
      <w:pPr>
        <w:rPr>
          <w:rFonts w:ascii="Arial" w:hAnsi="Arial" w:cs="Arial"/>
          <w:sz w:val="24"/>
          <w:szCs w:val="24"/>
        </w:rPr>
      </w:pPr>
      <w:r w:rsidRPr="0069565D">
        <w:rPr>
          <w:rFonts w:ascii="Arial" w:hAnsi="Arial" w:cs="Arial"/>
          <w:sz w:val="24"/>
          <w:szCs w:val="24"/>
        </w:rPr>
        <w:sym w:font="Symbol" w:char="F0B7"/>
      </w:r>
      <w:r w:rsidRPr="0069565D">
        <w:rPr>
          <w:rFonts w:ascii="Arial" w:hAnsi="Arial" w:cs="Arial"/>
          <w:sz w:val="24"/>
          <w:szCs w:val="24"/>
        </w:rPr>
        <w:t xml:space="preserve"> The Citizens Advice Bureau or the local specialist domestic abuse support service will be able to outline to the victim the options relating to their current financial situation and how they might be able to access </w:t>
      </w:r>
      <w:proofErr w:type="gramStart"/>
      <w:r w:rsidRPr="0069565D">
        <w:rPr>
          <w:rFonts w:ascii="Arial" w:hAnsi="Arial" w:cs="Arial"/>
          <w:sz w:val="24"/>
          <w:szCs w:val="24"/>
        </w:rPr>
        <w:t>funds in their own right</w:t>
      </w:r>
      <w:proofErr w:type="gramEnd"/>
      <w:r w:rsidRPr="0069565D">
        <w:rPr>
          <w:rFonts w:ascii="Arial" w:hAnsi="Arial" w:cs="Arial"/>
          <w:sz w:val="24"/>
          <w:szCs w:val="24"/>
        </w:rPr>
        <w:t xml:space="preserve">. </w:t>
      </w:r>
    </w:p>
    <w:p w14:paraId="3C283EFD" w14:textId="77777777" w:rsidR="004035C4" w:rsidRDefault="004035C4" w:rsidP="004035C4">
      <w:pPr>
        <w:rPr>
          <w:rFonts w:ascii="Arial" w:hAnsi="Arial" w:cs="Arial"/>
          <w:sz w:val="24"/>
          <w:szCs w:val="24"/>
        </w:rPr>
      </w:pPr>
    </w:p>
    <w:p w14:paraId="39D11214" w14:textId="5F22CCB2" w:rsidR="004035C4" w:rsidRPr="00056F51" w:rsidRDefault="00056F51" w:rsidP="004035C4">
      <w:pPr>
        <w:rPr>
          <w:rFonts w:ascii="Arial" w:hAnsi="Arial" w:cs="Arial"/>
          <w:b/>
          <w:bCs/>
          <w:sz w:val="26"/>
          <w:szCs w:val="26"/>
        </w:rPr>
      </w:pPr>
      <w:r w:rsidRPr="00056F51">
        <w:rPr>
          <w:rFonts w:ascii="Arial" w:hAnsi="Arial" w:cs="Arial"/>
          <w:b/>
          <w:bCs/>
          <w:sz w:val="26"/>
          <w:szCs w:val="26"/>
        </w:rPr>
        <w:t>Completing the DASH Risk Assessment</w:t>
      </w:r>
    </w:p>
    <w:p w14:paraId="6DEC196B" w14:textId="439D005C" w:rsidR="00056F51" w:rsidRDefault="00056F51" w:rsidP="004035C4">
      <w:pPr>
        <w:rPr>
          <w:rFonts w:ascii="Arial" w:hAnsi="Arial" w:cs="Arial"/>
          <w:sz w:val="24"/>
          <w:szCs w:val="24"/>
        </w:rPr>
      </w:pPr>
      <w:r>
        <w:rPr>
          <w:rFonts w:ascii="Arial" w:hAnsi="Arial" w:cs="Arial"/>
          <w:sz w:val="24"/>
          <w:szCs w:val="24"/>
        </w:rPr>
        <w:t>Whilst completing the form with the victim, consider the following:</w:t>
      </w:r>
    </w:p>
    <w:p w14:paraId="5B35ABA8" w14:textId="377D7DF3" w:rsidR="00A841C0" w:rsidRDefault="00056F51" w:rsidP="00056F51">
      <w:pPr>
        <w:rPr>
          <w:rFonts w:ascii="Arial" w:hAnsi="Arial" w:cs="Arial"/>
          <w:sz w:val="24"/>
          <w:szCs w:val="24"/>
        </w:rPr>
      </w:pPr>
      <w:r>
        <w:rPr>
          <w:rFonts w:ascii="Arial" w:hAnsi="Arial" w:cs="Arial"/>
          <w:sz w:val="24"/>
          <w:szCs w:val="24"/>
        </w:rPr>
        <w:t>Is the abuse happening now, or is it historical?</w:t>
      </w:r>
      <w:r w:rsidR="00A841C0">
        <w:rPr>
          <w:rFonts w:ascii="Arial" w:hAnsi="Arial" w:cs="Arial"/>
          <w:sz w:val="24"/>
          <w:szCs w:val="24"/>
        </w:rPr>
        <w:t xml:space="preserve"> Where possible, date when the abuse occurred.</w:t>
      </w:r>
    </w:p>
    <w:p w14:paraId="00F15469" w14:textId="01275DF9" w:rsidR="00056F51" w:rsidRDefault="00056F51" w:rsidP="00056F51">
      <w:pPr>
        <w:rPr>
          <w:rFonts w:ascii="Arial" w:hAnsi="Arial" w:cs="Arial"/>
          <w:sz w:val="24"/>
          <w:szCs w:val="24"/>
        </w:rPr>
      </w:pPr>
      <w:r>
        <w:rPr>
          <w:rFonts w:ascii="Arial" w:hAnsi="Arial" w:cs="Arial"/>
          <w:sz w:val="24"/>
          <w:szCs w:val="24"/>
        </w:rPr>
        <w:t>Is the abuse getting worse?</w:t>
      </w:r>
    </w:p>
    <w:p w14:paraId="3EDFEA2A" w14:textId="435BD1D6" w:rsidR="005F09D4" w:rsidRDefault="005F09D4" w:rsidP="00056F51">
      <w:pPr>
        <w:rPr>
          <w:rFonts w:ascii="Arial" w:hAnsi="Arial" w:cs="Arial"/>
          <w:sz w:val="24"/>
          <w:szCs w:val="24"/>
        </w:rPr>
      </w:pPr>
      <w:r>
        <w:rPr>
          <w:rFonts w:ascii="Arial" w:hAnsi="Arial" w:cs="Arial"/>
          <w:sz w:val="24"/>
          <w:szCs w:val="24"/>
        </w:rPr>
        <w:t>Is the victim in immediate danger of serious harm?</w:t>
      </w:r>
    </w:p>
    <w:p w14:paraId="411738C0" w14:textId="247A6C12" w:rsidR="00056F51" w:rsidRDefault="00CE6C53" w:rsidP="00056F51">
      <w:pPr>
        <w:rPr>
          <w:rFonts w:ascii="Arial" w:hAnsi="Arial" w:cs="Arial"/>
          <w:sz w:val="24"/>
          <w:szCs w:val="24"/>
        </w:rPr>
      </w:pPr>
      <w:r>
        <w:rPr>
          <w:rFonts w:ascii="Arial" w:hAnsi="Arial" w:cs="Arial"/>
          <w:sz w:val="24"/>
          <w:szCs w:val="24"/>
        </w:rPr>
        <w:t>How can the immediate risk of harm be reduced</w:t>
      </w:r>
      <w:r w:rsidR="003C4167">
        <w:rPr>
          <w:rFonts w:ascii="Arial" w:hAnsi="Arial" w:cs="Arial"/>
          <w:sz w:val="24"/>
          <w:szCs w:val="24"/>
        </w:rPr>
        <w:t xml:space="preserve">? </w:t>
      </w:r>
    </w:p>
    <w:p w14:paraId="3EBDD4B1" w14:textId="2C47D945" w:rsidR="005F09D4" w:rsidRDefault="005F09D4" w:rsidP="00056F51">
      <w:pPr>
        <w:rPr>
          <w:rFonts w:ascii="Arial" w:hAnsi="Arial" w:cs="Arial"/>
          <w:sz w:val="24"/>
          <w:szCs w:val="24"/>
        </w:rPr>
      </w:pPr>
      <w:r>
        <w:rPr>
          <w:rFonts w:ascii="Arial" w:hAnsi="Arial" w:cs="Arial"/>
          <w:sz w:val="24"/>
          <w:szCs w:val="24"/>
        </w:rPr>
        <w:lastRenderedPageBreak/>
        <w:t>Following the completion of the form, total up the number of positive answers (YES) to give an indication of risk level:</w:t>
      </w:r>
    </w:p>
    <w:p w14:paraId="6FC9AA31" w14:textId="77777777" w:rsidR="005F09D4" w:rsidRPr="00056F51" w:rsidRDefault="005F09D4" w:rsidP="00056F51">
      <w:pPr>
        <w:rPr>
          <w:rFonts w:ascii="Arial" w:hAnsi="Arial" w:cs="Arial"/>
          <w:sz w:val="24"/>
          <w:szCs w:val="24"/>
        </w:rPr>
      </w:pPr>
    </w:p>
    <w:p w14:paraId="74047C4F" w14:textId="31E0752B" w:rsidR="004035C4" w:rsidRPr="00EA428B" w:rsidRDefault="004035C4" w:rsidP="004035C4">
      <w:pPr>
        <w:rPr>
          <w:rFonts w:ascii="Arial" w:hAnsi="Arial" w:cs="Arial"/>
          <w:b/>
          <w:bCs/>
          <w:sz w:val="24"/>
          <w:szCs w:val="24"/>
        </w:rPr>
      </w:pPr>
      <w:r w:rsidRPr="00EA428B">
        <w:rPr>
          <w:rFonts w:ascii="Arial" w:hAnsi="Arial" w:cs="Arial"/>
          <w:b/>
          <w:bCs/>
          <w:sz w:val="24"/>
          <w:szCs w:val="24"/>
        </w:rPr>
        <w:t>Risk Levels:</w:t>
      </w:r>
    </w:p>
    <w:p w14:paraId="75B22123" w14:textId="2BA4DD32" w:rsidR="004035C4" w:rsidRPr="00EA428B" w:rsidRDefault="004035C4" w:rsidP="004035C4">
      <w:pPr>
        <w:rPr>
          <w:rFonts w:ascii="Arial" w:hAnsi="Arial" w:cs="Arial"/>
          <w:b/>
          <w:bCs/>
          <w:sz w:val="24"/>
          <w:szCs w:val="24"/>
        </w:rPr>
      </w:pPr>
      <w:r w:rsidRPr="00EA428B">
        <w:rPr>
          <w:rFonts w:ascii="Arial" w:hAnsi="Arial" w:cs="Arial"/>
          <w:b/>
          <w:bCs/>
          <w:sz w:val="24"/>
          <w:szCs w:val="24"/>
        </w:rPr>
        <w:t xml:space="preserve">Standard: 1 – </w:t>
      </w:r>
      <w:r w:rsidR="0045649A">
        <w:rPr>
          <w:rFonts w:ascii="Arial" w:hAnsi="Arial" w:cs="Arial"/>
          <w:b/>
          <w:bCs/>
          <w:sz w:val="24"/>
          <w:szCs w:val="24"/>
        </w:rPr>
        <w:t>6</w:t>
      </w:r>
      <w:r w:rsidRPr="00EA428B">
        <w:rPr>
          <w:rFonts w:ascii="Arial" w:hAnsi="Arial" w:cs="Arial"/>
          <w:b/>
          <w:bCs/>
          <w:sz w:val="24"/>
          <w:szCs w:val="24"/>
        </w:rPr>
        <w:t xml:space="preserve"> ticks</w:t>
      </w:r>
    </w:p>
    <w:p w14:paraId="7216C56A" w14:textId="5C8CAD31" w:rsidR="005F09D4" w:rsidRPr="005F09D4" w:rsidRDefault="005F09D4" w:rsidP="005F09D4">
      <w:pPr>
        <w:rPr>
          <w:rFonts w:ascii="Arial" w:hAnsi="Arial" w:cs="Arial"/>
          <w:sz w:val="24"/>
          <w:szCs w:val="24"/>
        </w:rPr>
      </w:pPr>
      <w:r w:rsidRPr="005F09D4">
        <w:rPr>
          <w:rFonts w:ascii="Arial" w:hAnsi="Arial" w:cs="Arial"/>
          <w:sz w:val="24"/>
          <w:szCs w:val="24"/>
        </w:rPr>
        <w:t>Current evidence does not indicate likelihood of causing serious harm</w:t>
      </w:r>
      <w:r>
        <w:rPr>
          <w:rFonts w:ascii="Arial" w:hAnsi="Arial" w:cs="Arial"/>
          <w:sz w:val="24"/>
          <w:szCs w:val="24"/>
        </w:rPr>
        <w:t>.</w:t>
      </w:r>
    </w:p>
    <w:p w14:paraId="6FDE7DA2" w14:textId="77777777" w:rsidR="005F09D4" w:rsidRDefault="005F09D4" w:rsidP="004035C4">
      <w:pPr>
        <w:rPr>
          <w:rFonts w:ascii="Arial" w:hAnsi="Arial" w:cs="Arial"/>
          <w:sz w:val="24"/>
          <w:szCs w:val="24"/>
        </w:rPr>
      </w:pPr>
    </w:p>
    <w:p w14:paraId="2A0544A9" w14:textId="661FD578" w:rsidR="004035C4" w:rsidRPr="00EA428B" w:rsidRDefault="004035C4" w:rsidP="004035C4">
      <w:pPr>
        <w:rPr>
          <w:rFonts w:ascii="Arial" w:hAnsi="Arial" w:cs="Arial"/>
          <w:b/>
          <w:bCs/>
          <w:sz w:val="24"/>
          <w:szCs w:val="24"/>
        </w:rPr>
      </w:pPr>
      <w:r w:rsidRPr="00EA428B">
        <w:rPr>
          <w:rFonts w:ascii="Arial" w:hAnsi="Arial" w:cs="Arial"/>
          <w:b/>
          <w:bCs/>
          <w:sz w:val="24"/>
          <w:szCs w:val="24"/>
        </w:rPr>
        <w:t xml:space="preserve">Medium: </w:t>
      </w:r>
      <w:r w:rsidR="0045649A">
        <w:rPr>
          <w:rFonts w:ascii="Arial" w:hAnsi="Arial" w:cs="Arial"/>
          <w:b/>
          <w:bCs/>
          <w:sz w:val="24"/>
          <w:szCs w:val="24"/>
        </w:rPr>
        <w:t>7</w:t>
      </w:r>
      <w:r w:rsidRPr="00EA428B">
        <w:rPr>
          <w:rFonts w:ascii="Arial" w:hAnsi="Arial" w:cs="Arial"/>
          <w:b/>
          <w:bCs/>
          <w:sz w:val="24"/>
          <w:szCs w:val="24"/>
        </w:rPr>
        <w:t xml:space="preserve"> – 13 ticks</w:t>
      </w:r>
    </w:p>
    <w:p w14:paraId="0E6EB365" w14:textId="52076AC9" w:rsidR="005F09D4" w:rsidRDefault="005F09D4" w:rsidP="004035C4">
      <w:pPr>
        <w:rPr>
          <w:rFonts w:ascii="Arial" w:hAnsi="Arial" w:cs="Arial"/>
          <w:sz w:val="24"/>
          <w:szCs w:val="24"/>
        </w:rPr>
      </w:pPr>
      <w:r w:rsidRPr="005F09D4">
        <w:rPr>
          <w:rFonts w:ascii="Arial" w:hAnsi="Arial" w:cs="Arial"/>
          <w:sz w:val="24"/>
          <w:szCs w:val="24"/>
        </w:rPr>
        <w:t xml:space="preserve">There are </w:t>
      </w:r>
      <w:r w:rsidRPr="005F09D4">
        <w:rPr>
          <w:rFonts w:ascii="Arial" w:hAnsi="Arial" w:cs="Arial"/>
          <w:b/>
          <w:bCs/>
          <w:i/>
          <w:iCs/>
          <w:sz w:val="24"/>
          <w:szCs w:val="24"/>
        </w:rPr>
        <w:t>identifiable indicators of risk of serious harm</w:t>
      </w:r>
      <w:r w:rsidRPr="005F09D4">
        <w:rPr>
          <w:rFonts w:ascii="Arial" w:hAnsi="Arial" w:cs="Arial"/>
          <w:sz w:val="24"/>
          <w:szCs w:val="24"/>
        </w:rPr>
        <w:t>.  The perpetrator has the potential to cause serious harm but is unlikely to do so unless there is a change in the circumstances (trigger)</w:t>
      </w:r>
      <w:r>
        <w:rPr>
          <w:rFonts w:ascii="Arial" w:hAnsi="Arial" w:cs="Arial"/>
          <w:sz w:val="24"/>
          <w:szCs w:val="24"/>
        </w:rPr>
        <w:t>.</w:t>
      </w:r>
    </w:p>
    <w:p w14:paraId="6EE7EAA2" w14:textId="77777777" w:rsidR="005F09D4" w:rsidRDefault="005F09D4" w:rsidP="004035C4">
      <w:pPr>
        <w:rPr>
          <w:rFonts w:ascii="Arial" w:hAnsi="Arial" w:cs="Arial"/>
          <w:sz w:val="24"/>
          <w:szCs w:val="24"/>
        </w:rPr>
      </w:pPr>
    </w:p>
    <w:p w14:paraId="3568F51C" w14:textId="56547F71" w:rsidR="004035C4" w:rsidRPr="00EA428B" w:rsidRDefault="004035C4" w:rsidP="004035C4">
      <w:pPr>
        <w:rPr>
          <w:rFonts w:ascii="Arial" w:hAnsi="Arial" w:cs="Arial"/>
          <w:b/>
          <w:bCs/>
          <w:sz w:val="24"/>
          <w:szCs w:val="24"/>
        </w:rPr>
      </w:pPr>
      <w:r w:rsidRPr="00EA428B">
        <w:rPr>
          <w:rFonts w:ascii="Arial" w:hAnsi="Arial" w:cs="Arial"/>
          <w:b/>
          <w:bCs/>
          <w:sz w:val="24"/>
          <w:szCs w:val="24"/>
        </w:rPr>
        <w:t>High: 14 or more ticks</w:t>
      </w:r>
    </w:p>
    <w:p w14:paraId="32C0E03D" w14:textId="489F7688" w:rsidR="00DF0446" w:rsidRDefault="005F09D4" w:rsidP="005F09D4">
      <w:pPr>
        <w:rPr>
          <w:rFonts w:ascii="Arial" w:hAnsi="Arial" w:cs="Arial"/>
          <w:sz w:val="24"/>
          <w:szCs w:val="24"/>
        </w:rPr>
      </w:pPr>
      <w:r w:rsidRPr="005F09D4">
        <w:rPr>
          <w:rFonts w:ascii="Arial" w:hAnsi="Arial" w:cs="Arial"/>
          <w:sz w:val="24"/>
          <w:szCs w:val="24"/>
        </w:rPr>
        <w:t xml:space="preserve">There are identifiable indicators of risk of serious harm.  The potential event could happen at any time and the impact would be serious.  </w:t>
      </w:r>
    </w:p>
    <w:p w14:paraId="2E3C578F" w14:textId="77777777" w:rsidR="005913E5" w:rsidRDefault="005913E5" w:rsidP="005F09D4">
      <w:pPr>
        <w:rPr>
          <w:rFonts w:ascii="Arial" w:hAnsi="Arial" w:cs="Arial"/>
          <w:sz w:val="24"/>
          <w:szCs w:val="24"/>
        </w:rPr>
      </w:pPr>
    </w:p>
    <w:p w14:paraId="11ED55F0" w14:textId="065C1C72" w:rsidR="00DF0446" w:rsidRDefault="00DF0446" w:rsidP="005F09D4">
      <w:pPr>
        <w:rPr>
          <w:rFonts w:ascii="Arial" w:hAnsi="Arial" w:cs="Arial"/>
          <w:sz w:val="24"/>
          <w:szCs w:val="24"/>
        </w:rPr>
      </w:pPr>
      <w:r>
        <w:rPr>
          <w:rFonts w:ascii="Arial" w:hAnsi="Arial" w:cs="Arial"/>
          <w:sz w:val="24"/>
          <w:szCs w:val="24"/>
        </w:rPr>
        <w:t xml:space="preserve">Where a case has been </w:t>
      </w:r>
      <w:r w:rsidR="005913E5">
        <w:rPr>
          <w:rFonts w:ascii="Arial" w:hAnsi="Arial" w:cs="Arial"/>
          <w:sz w:val="24"/>
          <w:szCs w:val="24"/>
        </w:rPr>
        <w:t xml:space="preserve">identified as HIGH risk, it is the responsibility of </w:t>
      </w:r>
      <w:r w:rsidR="00111EC0">
        <w:rPr>
          <w:rFonts w:ascii="Arial" w:hAnsi="Arial" w:cs="Arial"/>
          <w:sz w:val="24"/>
          <w:szCs w:val="24"/>
        </w:rPr>
        <w:t xml:space="preserve">the </w:t>
      </w:r>
      <w:r w:rsidR="00E7251D">
        <w:rPr>
          <w:rFonts w:ascii="Arial" w:hAnsi="Arial" w:cs="Arial"/>
          <w:sz w:val="24"/>
          <w:szCs w:val="24"/>
        </w:rPr>
        <w:t>practitioner</w:t>
      </w:r>
      <w:r w:rsidR="00111EC0">
        <w:rPr>
          <w:rFonts w:ascii="Arial" w:hAnsi="Arial" w:cs="Arial"/>
          <w:sz w:val="24"/>
          <w:szCs w:val="24"/>
        </w:rPr>
        <w:t xml:space="preserve"> to:</w:t>
      </w:r>
    </w:p>
    <w:p w14:paraId="6A11B60C" w14:textId="43DD1F8B" w:rsidR="00111EC0" w:rsidRDefault="00111EC0" w:rsidP="00111EC0">
      <w:pPr>
        <w:pStyle w:val="ListParagraph"/>
        <w:numPr>
          <w:ilvl w:val="0"/>
          <w:numId w:val="8"/>
        </w:numPr>
        <w:rPr>
          <w:rFonts w:ascii="Arial" w:hAnsi="Arial" w:cs="Arial"/>
          <w:sz w:val="24"/>
          <w:szCs w:val="24"/>
        </w:rPr>
      </w:pPr>
      <w:r>
        <w:rPr>
          <w:rFonts w:ascii="Arial" w:hAnsi="Arial" w:cs="Arial"/>
          <w:sz w:val="24"/>
          <w:szCs w:val="24"/>
        </w:rPr>
        <w:t>Identify exactly what factors make this case HIGH risk, and why</w:t>
      </w:r>
      <w:r w:rsidR="001F02EC">
        <w:rPr>
          <w:rFonts w:ascii="Arial" w:hAnsi="Arial" w:cs="Arial"/>
          <w:sz w:val="24"/>
          <w:szCs w:val="24"/>
        </w:rPr>
        <w:t>.</w:t>
      </w:r>
    </w:p>
    <w:p w14:paraId="2E63CFB2" w14:textId="150FF948" w:rsidR="00111EC0" w:rsidRDefault="00111EC0" w:rsidP="00111EC0">
      <w:pPr>
        <w:pStyle w:val="ListParagraph"/>
        <w:numPr>
          <w:ilvl w:val="0"/>
          <w:numId w:val="8"/>
        </w:numPr>
        <w:rPr>
          <w:rFonts w:ascii="Arial" w:hAnsi="Arial" w:cs="Arial"/>
          <w:sz w:val="24"/>
          <w:szCs w:val="24"/>
        </w:rPr>
      </w:pPr>
      <w:r>
        <w:rPr>
          <w:rFonts w:ascii="Arial" w:hAnsi="Arial" w:cs="Arial"/>
          <w:sz w:val="24"/>
          <w:szCs w:val="24"/>
        </w:rPr>
        <w:t>Take immedi</w:t>
      </w:r>
      <w:r w:rsidR="00927C6A">
        <w:rPr>
          <w:rFonts w:ascii="Arial" w:hAnsi="Arial" w:cs="Arial"/>
          <w:sz w:val="24"/>
          <w:szCs w:val="24"/>
        </w:rPr>
        <w:t>ate actions to mitigate these risks to safeguard the victim and prevent future harm</w:t>
      </w:r>
      <w:r w:rsidR="001F02EC">
        <w:rPr>
          <w:rFonts w:ascii="Arial" w:hAnsi="Arial" w:cs="Arial"/>
          <w:sz w:val="24"/>
          <w:szCs w:val="24"/>
        </w:rPr>
        <w:t>.</w:t>
      </w:r>
    </w:p>
    <w:p w14:paraId="615B1436" w14:textId="20DB0B36" w:rsidR="00E7251D" w:rsidRDefault="00E7251D" w:rsidP="00B67CCF">
      <w:pPr>
        <w:pStyle w:val="ListParagraph"/>
        <w:numPr>
          <w:ilvl w:val="0"/>
          <w:numId w:val="8"/>
        </w:numPr>
        <w:rPr>
          <w:rFonts w:ascii="Arial" w:hAnsi="Arial" w:cs="Arial"/>
          <w:sz w:val="24"/>
          <w:szCs w:val="24"/>
        </w:rPr>
      </w:pPr>
      <w:r>
        <w:rPr>
          <w:rFonts w:ascii="Arial" w:hAnsi="Arial" w:cs="Arial"/>
          <w:sz w:val="24"/>
          <w:szCs w:val="24"/>
        </w:rPr>
        <w:t>Make any immediate referrals to partners to assist in reducing the risk</w:t>
      </w:r>
      <w:r w:rsidR="001F02EC">
        <w:rPr>
          <w:rFonts w:ascii="Arial" w:hAnsi="Arial" w:cs="Arial"/>
          <w:sz w:val="24"/>
          <w:szCs w:val="24"/>
        </w:rPr>
        <w:t>.</w:t>
      </w:r>
    </w:p>
    <w:p w14:paraId="795D3DF1" w14:textId="0E49D81C" w:rsidR="00DF1F48" w:rsidRPr="00B67CCF" w:rsidRDefault="00DF1F48" w:rsidP="00B67CCF">
      <w:pPr>
        <w:pStyle w:val="ListParagraph"/>
        <w:numPr>
          <w:ilvl w:val="0"/>
          <w:numId w:val="8"/>
        </w:numPr>
        <w:rPr>
          <w:rFonts w:ascii="Arial" w:hAnsi="Arial" w:cs="Arial"/>
          <w:sz w:val="24"/>
          <w:szCs w:val="24"/>
        </w:rPr>
      </w:pPr>
      <w:r>
        <w:rPr>
          <w:rFonts w:ascii="Arial" w:hAnsi="Arial" w:cs="Arial"/>
          <w:sz w:val="24"/>
          <w:szCs w:val="24"/>
        </w:rPr>
        <w:t>Share information with partners in a timely manner, including attendance at MARAC meetings</w:t>
      </w:r>
      <w:r w:rsidR="001F02EC">
        <w:rPr>
          <w:rFonts w:ascii="Arial" w:hAnsi="Arial" w:cs="Arial"/>
          <w:sz w:val="24"/>
          <w:szCs w:val="24"/>
        </w:rPr>
        <w:t>.</w:t>
      </w:r>
    </w:p>
    <w:p w14:paraId="3EF181A5" w14:textId="77777777" w:rsidR="005F09D4" w:rsidRDefault="005F09D4" w:rsidP="005F09D4">
      <w:pPr>
        <w:rPr>
          <w:rFonts w:ascii="Arial" w:hAnsi="Arial" w:cs="Arial"/>
          <w:sz w:val="24"/>
          <w:szCs w:val="24"/>
        </w:rPr>
      </w:pPr>
    </w:p>
    <w:p w14:paraId="7824C273" w14:textId="2DC9D229" w:rsidR="005F09D4" w:rsidRPr="005F09D4" w:rsidRDefault="005F09D4" w:rsidP="005F09D4">
      <w:pPr>
        <w:rPr>
          <w:rFonts w:ascii="Arial" w:hAnsi="Arial" w:cs="Arial"/>
          <w:b/>
          <w:bCs/>
          <w:sz w:val="24"/>
          <w:szCs w:val="24"/>
        </w:rPr>
      </w:pPr>
      <w:r w:rsidRPr="005F09D4">
        <w:rPr>
          <w:rFonts w:ascii="Arial" w:hAnsi="Arial" w:cs="Arial"/>
          <w:b/>
          <w:bCs/>
          <w:sz w:val="24"/>
          <w:szCs w:val="24"/>
        </w:rPr>
        <w:t>Definition of serious harm:</w:t>
      </w:r>
    </w:p>
    <w:p w14:paraId="155F7538" w14:textId="1D757115" w:rsidR="005F09D4" w:rsidRPr="007A361B" w:rsidRDefault="007A361B" w:rsidP="005F09D4">
      <w:pPr>
        <w:rPr>
          <w:rFonts w:ascii="Arial" w:hAnsi="Arial" w:cs="Arial"/>
          <w:b/>
          <w:bCs/>
          <w:i/>
          <w:iCs/>
          <w:color w:val="FF0000"/>
          <w:sz w:val="24"/>
          <w:szCs w:val="24"/>
        </w:rPr>
      </w:pPr>
      <w:r>
        <w:rPr>
          <w:rFonts w:ascii="Arial" w:hAnsi="Arial" w:cs="Arial"/>
          <w:b/>
          <w:bCs/>
          <w:i/>
          <w:iCs/>
          <w:color w:val="FF0000"/>
          <w:sz w:val="24"/>
          <w:szCs w:val="24"/>
        </w:rPr>
        <w:t>“</w:t>
      </w:r>
      <w:r w:rsidR="005F09D4" w:rsidRPr="007A361B">
        <w:rPr>
          <w:rFonts w:ascii="Arial" w:hAnsi="Arial" w:cs="Arial"/>
          <w:b/>
          <w:bCs/>
          <w:i/>
          <w:iCs/>
          <w:color w:val="FF0000"/>
          <w:sz w:val="24"/>
          <w:szCs w:val="24"/>
        </w:rPr>
        <w:t>A risk that is life threatening and/or traumatic, and from which recovery, whether physical or psychological, can be expected to be difficult or impossible.</w:t>
      </w:r>
      <w:r>
        <w:rPr>
          <w:rFonts w:ascii="Arial" w:hAnsi="Arial" w:cs="Arial"/>
          <w:b/>
          <w:bCs/>
          <w:i/>
          <w:iCs/>
          <w:color w:val="FF0000"/>
          <w:sz w:val="24"/>
          <w:szCs w:val="24"/>
        </w:rPr>
        <w:t>”</w:t>
      </w:r>
      <w:r w:rsidR="005F09D4" w:rsidRPr="007A361B">
        <w:rPr>
          <w:rFonts w:ascii="Arial" w:hAnsi="Arial" w:cs="Arial"/>
          <w:b/>
          <w:bCs/>
          <w:i/>
          <w:iCs/>
          <w:color w:val="FF0000"/>
          <w:sz w:val="24"/>
          <w:szCs w:val="24"/>
        </w:rPr>
        <w:t xml:space="preserve"> </w:t>
      </w:r>
    </w:p>
    <w:p w14:paraId="36D03493" w14:textId="77777777" w:rsidR="005F09D4" w:rsidRPr="0060157A" w:rsidRDefault="005F09D4" w:rsidP="005F09D4">
      <w:pPr>
        <w:rPr>
          <w:rFonts w:ascii="Arial" w:hAnsi="Arial" w:cs="Arial"/>
          <w:sz w:val="24"/>
          <w:szCs w:val="24"/>
        </w:rPr>
      </w:pPr>
    </w:p>
    <w:p w14:paraId="3FD6324F" w14:textId="77777777" w:rsidR="0060157A" w:rsidRDefault="0060157A" w:rsidP="005F09D4">
      <w:pPr>
        <w:rPr>
          <w:rFonts w:ascii="Arial" w:hAnsi="Arial" w:cs="Arial"/>
          <w:sz w:val="24"/>
          <w:szCs w:val="24"/>
        </w:rPr>
      </w:pPr>
      <w:r w:rsidRPr="0060157A">
        <w:rPr>
          <w:rFonts w:ascii="Arial" w:hAnsi="Arial" w:cs="Arial"/>
          <w:sz w:val="24"/>
          <w:szCs w:val="24"/>
        </w:rPr>
        <w:t xml:space="preserve">Please pay particular attention to a practitioner’s professional judgement in all cases. The results from a checklist are not a definitive assessment of risk. </w:t>
      </w:r>
    </w:p>
    <w:p w14:paraId="2EA5FCF9" w14:textId="5051512F" w:rsidR="005F09D4" w:rsidRDefault="0060157A" w:rsidP="005F09D4">
      <w:pPr>
        <w:rPr>
          <w:rFonts w:ascii="Arial" w:hAnsi="Arial" w:cs="Arial"/>
          <w:sz w:val="24"/>
          <w:szCs w:val="24"/>
        </w:rPr>
      </w:pPr>
      <w:r w:rsidRPr="0060157A">
        <w:rPr>
          <w:rFonts w:ascii="Arial" w:hAnsi="Arial" w:cs="Arial"/>
          <w:sz w:val="24"/>
          <w:szCs w:val="24"/>
        </w:rPr>
        <w:t xml:space="preserve">They should provide you with a structure to inform your judgement and act as prompts to further questioning, analysis and risk management whether via a </w:t>
      </w:r>
      <w:r w:rsidR="005464AD">
        <w:rPr>
          <w:rFonts w:ascii="Arial" w:hAnsi="Arial" w:cs="Arial"/>
          <w:sz w:val="24"/>
          <w:szCs w:val="24"/>
        </w:rPr>
        <w:t>MARAC</w:t>
      </w:r>
      <w:r w:rsidRPr="0060157A">
        <w:rPr>
          <w:rFonts w:ascii="Arial" w:hAnsi="Arial" w:cs="Arial"/>
          <w:sz w:val="24"/>
          <w:szCs w:val="24"/>
        </w:rPr>
        <w:t xml:space="preserve"> or in another way. The responsibility for identifying your local referral threshold rests with your local </w:t>
      </w:r>
      <w:r w:rsidR="005464AD">
        <w:rPr>
          <w:rFonts w:ascii="Arial" w:hAnsi="Arial" w:cs="Arial"/>
          <w:sz w:val="24"/>
          <w:szCs w:val="24"/>
        </w:rPr>
        <w:t>MARAC</w:t>
      </w:r>
      <w:r w:rsidRPr="0060157A">
        <w:rPr>
          <w:rFonts w:ascii="Arial" w:hAnsi="Arial" w:cs="Arial"/>
          <w:sz w:val="24"/>
          <w:szCs w:val="24"/>
        </w:rPr>
        <w:t>.</w:t>
      </w:r>
    </w:p>
    <w:p w14:paraId="605E8274" w14:textId="4C0E9412" w:rsidR="005F09D4" w:rsidRPr="005F09D4" w:rsidRDefault="005F09D4" w:rsidP="004035C4">
      <w:pPr>
        <w:rPr>
          <w:rFonts w:ascii="Arial" w:hAnsi="Arial" w:cs="Arial"/>
          <w:b/>
          <w:bCs/>
          <w:color w:val="002060"/>
          <w:sz w:val="26"/>
          <w:szCs w:val="26"/>
        </w:rPr>
      </w:pPr>
      <w:r w:rsidRPr="005F09D4">
        <w:rPr>
          <w:rFonts w:ascii="Arial" w:hAnsi="Arial" w:cs="Arial"/>
          <w:b/>
          <w:bCs/>
          <w:color w:val="002060"/>
          <w:sz w:val="26"/>
          <w:szCs w:val="26"/>
        </w:rPr>
        <w:lastRenderedPageBreak/>
        <w:t>Next Steps – Supporting the victim and mitigating the risk.</w:t>
      </w:r>
    </w:p>
    <w:p w14:paraId="318EBDA8" w14:textId="7673E966" w:rsidR="005F09D4" w:rsidRDefault="005F09D4" w:rsidP="004035C4">
      <w:pPr>
        <w:rPr>
          <w:rFonts w:ascii="Arial" w:hAnsi="Arial" w:cs="Arial"/>
          <w:sz w:val="24"/>
          <w:szCs w:val="24"/>
        </w:rPr>
      </w:pPr>
      <w:r>
        <w:rPr>
          <w:rFonts w:ascii="Arial" w:hAnsi="Arial" w:cs="Arial"/>
          <w:sz w:val="24"/>
          <w:szCs w:val="24"/>
        </w:rPr>
        <w:t xml:space="preserve">Following the completion of a DASH risk assessment, it is important to consider how you can support the victim to reduce </w:t>
      </w:r>
      <w:r w:rsidR="007A361B">
        <w:rPr>
          <w:rFonts w:ascii="Arial" w:hAnsi="Arial" w:cs="Arial"/>
          <w:sz w:val="24"/>
          <w:szCs w:val="24"/>
        </w:rPr>
        <w:t>further</w:t>
      </w:r>
      <w:r>
        <w:rPr>
          <w:rFonts w:ascii="Arial" w:hAnsi="Arial" w:cs="Arial"/>
          <w:sz w:val="24"/>
          <w:szCs w:val="24"/>
        </w:rPr>
        <w:t xml:space="preserve"> harm. This could include, but not limited to:</w:t>
      </w:r>
    </w:p>
    <w:p w14:paraId="36A1A208" w14:textId="77777777" w:rsidR="005F09D4" w:rsidRDefault="005F09D4" w:rsidP="004035C4">
      <w:pPr>
        <w:rPr>
          <w:rFonts w:ascii="Arial" w:hAnsi="Arial" w:cs="Arial"/>
          <w:sz w:val="24"/>
          <w:szCs w:val="24"/>
        </w:rPr>
      </w:pPr>
    </w:p>
    <w:p w14:paraId="1BD32778" w14:textId="342C7CE2" w:rsidR="005F09D4" w:rsidRPr="00EA428B" w:rsidRDefault="005F09D4" w:rsidP="004035C4">
      <w:pPr>
        <w:rPr>
          <w:rFonts w:ascii="Arial" w:hAnsi="Arial" w:cs="Arial"/>
          <w:b/>
          <w:bCs/>
          <w:sz w:val="24"/>
          <w:szCs w:val="24"/>
        </w:rPr>
      </w:pPr>
      <w:r w:rsidRPr="00EA428B">
        <w:rPr>
          <w:rFonts w:ascii="Arial" w:hAnsi="Arial" w:cs="Arial"/>
          <w:b/>
          <w:bCs/>
          <w:sz w:val="24"/>
          <w:szCs w:val="24"/>
        </w:rPr>
        <w:t>Standard Risk:</w:t>
      </w:r>
    </w:p>
    <w:p w14:paraId="396B8D27" w14:textId="3F983400" w:rsidR="005F09D4" w:rsidRDefault="005F09D4" w:rsidP="004035C4">
      <w:pPr>
        <w:rPr>
          <w:rFonts w:ascii="Arial" w:hAnsi="Arial" w:cs="Arial"/>
          <w:sz w:val="24"/>
          <w:szCs w:val="24"/>
        </w:rPr>
      </w:pPr>
      <w:r>
        <w:rPr>
          <w:rFonts w:ascii="Arial" w:hAnsi="Arial" w:cs="Arial"/>
          <w:sz w:val="24"/>
          <w:szCs w:val="24"/>
        </w:rPr>
        <w:t>Provide safeguarding advice in line with your organisations processes and procedures.</w:t>
      </w:r>
    </w:p>
    <w:p w14:paraId="6CE4D5F4" w14:textId="7E76BAEE" w:rsidR="005F09D4" w:rsidRDefault="005F09D4" w:rsidP="004035C4">
      <w:pPr>
        <w:rPr>
          <w:rFonts w:ascii="Arial" w:hAnsi="Arial" w:cs="Arial"/>
          <w:sz w:val="24"/>
          <w:szCs w:val="24"/>
        </w:rPr>
      </w:pPr>
      <w:r>
        <w:rPr>
          <w:rFonts w:ascii="Arial" w:hAnsi="Arial" w:cs="Arial"/>
          <w:sz w:val="24"/>
          <w:szCs w:val="24"/>
        </w:rPr>
        <w:t xml:space="preserve">If a potential crime has been identified, ask the victim to consider reporting it to the police. If </w:t>
      </w:r>
      <w:r w:rsidR="007A361B">
        <w:rPr>
          <w:rFonts w:ascii="Arial" w:hAnsi="Arial" w:cs="Arial"/>
          <w:sz w:val="24"/>
          <w:szCs w:val="24"/>
        </w:rPr>
        <w:t>possible,</w:t>
      </w:r>
      <w:r>
        <w:rPr>
          <w:rFonts w:ascii="Arial" w:hAnsi="Arial" w:cs="Arial"/>
          <w:sz w:val="24"/>
          <w:szCs w:val="24"/>
        </w:rPr>
        <w:t xml:space="preserve"> support the victim by providing a safe means of contacting the police.</w:t>
      </w:r>
    </w:p>
    <w:p w14:paraId="029B18C2" w14:textId="1BF299AD" w:rsidR="005F09D4" w:rsidRDefault="005F09D4" w:rsidP="004035C4">
      <w:pPr>
        <w:rPr>
          <w:rFonts w:ascii="Arial" w:hAnsi="Arial" w:cs="Arial"/>
          <w:sz w:val="24"/>
          <w:szCs w:val="24"/>
        </w:rPr>
      </w:pPr>
      <w:r>
        <w:rPr>
          <w:rFonts w:ascii="Arial" w:hAnsi="Arial" w:cs="Arial"/>
          <w:sz w:val="24"/>
          <w:szCs w:val="24"/>
        </w:rPr>
        <w:t>Make any necessary referrals, especially where children are involved.</w:t>
      </w:r>
    </w:p>
    <w:p w14:paraId="6981099A" w14:textId="5C6CF79D" w:rsidR="005F09D4" w:rsidRDefault="005F09D4" w:rsidP="004035C4">
      <w:pPr>
        <w:rPr>
          <w:rFonts w:ascii="Arial" w:hAnsi="Arial" w:cs="Arial"/>
          <w:sz w:val="24"/>
          <w:szCs w:val="24"/>
        </w:rPr>
      </w:pPr>
      <w:r>
        <w:rPr>
          <w:rFonts w:ascii="Arial" w:hAnsi="Arial" w:cs="Arial"/>
          <w:sz w:val="24"/>
          <w:szCs w:val="24"/>
        </w:rPr>
        <w:t xml:space="preserve">Signpost to relevant agencies who may be able to support the victim further. </w:t>
      </w:r>
    </w:p>
    <w:p w14:paraId="692AC97D" w14:textId="77777777" w:rsidR="005F09D4" w:rsidRDefault="005F09D4" w:rsidP="004035C4">
      <w:pPr>
        <w:rPr>
          <w:rFonts w:ascii="Arial" w:hAnsi="Arial" w:cs="Arial"/>
          <w:sz w:val="24"/>
          <w:szCs w:val="24"/>
        </w:rPr>
      </w:pPr>
    </w:p>
    <w:p w14:paraId="4B5319BE" w14:textId="5E5D704E" w:rsidR="005F09D4" w:rsidRPr="00EA428B" w:rsidRDefault="005F09D4" w:rsidP="004035C4">
      <w:pPr>
        <w:rPr>
          <w:rFonts w:ascii="Arial" w:hAnsi="Arial" w:cs="Arial"/>
          <w:b/>
          <w:bCs/>
          <w:sz w:val="24"/>
          <w:szCs w:val="24"/>
        </w:rPr>
      </w:pPr>
      <w:r w:rsidRPr="00EA428B">
        <w:rPr>
          <w:rFonts w:ascii="Arial" w:hAnsi="Arial" w:cs="Arial"/>
          <w:b/>
          <w:bCs/>
          <w:sz w:val="24"/>
          <w:szCs w:val="24"/>
        </w:rPr>
        <w:t>Medium Risk:</w:t>
      </w:r>
    </w:p>
    <w:p w14:paraId="2F2C981E" w14:textId="5EEC8DCB" w:rsidR="0060157A" w:rsidRDefault="0060157A" w:rsidP="004035C4">
      <w:pPr>
        <w:rPr>
          <w:rFonts w:ascii="Arial" w:hAnsi="Arial" w:cs="Arial"/>
          <w:sz w:val="24"/>
          <w:szCs w:val="24"/>
        </w:rPr>
      </w:pPr>
      <w:r>
        <w:rPr>
          <w:rFonts w:ascii="Arial" w:hAnsi="Arial" w:cs="Arial"/>
          <w:sz w:val="24"/>
          <w:szCs w:val="24"/>
        </w:rPr>
        <w:t>Ensure that the victim is safe for the immediate future.</w:t>
      </w:r>
    </w:p>
    <w:p w14:paraId="141170DF" w14:textId="77777777" w:rsidR="0060157A" w:rsidRDefault="0060157A" w:rsidP="0060157A">
      <w:pPr>
        <w:rPr>
          <w:rFonts w:ascii="Arial" w:hAnsi="Arial" w:cs="Arial"/>
          <w:sz w:val="24"/>
          <w:szCs w:val="24"/>
        </w:rPr>
      </w:pPr>
      <w:r>
        <w:rPr>
          <w:rFonts w:ascii="Arial" w:hAnsi="Arial" w:cs="Arial"/>
          <w:sz w:val="24"/>
          <w:szCs w:val="24"/>
        </w:rPr>
        <w:t>Provide safeguarding advice in line with your organisations processes and procedures.</w:t>
      </w:r>
    </w:p>
    <w:p w14:paraId="7C23CD23" w14:textId="55A69B10" w:rsidR="0060157A" w:rsidRDefault="0060157A" w:rsidP="0060157A">
      <w:pPr>
        <w:rPr>
          <w:rFonts w:ascii="Arial" w:hAnsi="Arial" w:cs="Arial"/>
          <w:sz w:val="24"/>
          <w:szCs w:val="24"/>
        </w:rPr>
      </w:pPr>
      <w:r>
        <w:rPr>
          <w:rFonts w:ascii="Arial" w:hAnsi="Arial" w:cs="Arial"/>
          <w:sz w:val="24"/>
          <w:szCs w:val="24"/>
        </w:rPr>
        <w:t>If a potential crime has been identified, ask the victim to consider reporting it to the police. If possible</w:t>
      </w:r>
      <w:r w:rsidR="005F264D">
        <w:rPr>
          <w:rFonts w:ascii="Arial" w:hAnsi="Arial" w:cs="Arial"/>
          <w:sz w:val="24"/>
          <w:szCs w:val="24"/>
        </w:rPr>
        <w:t>,</w:t>
      </w:r>
      <w:r>
        <w:rPr>
          <w:rFonts w:ascii="Arial" w:hAnsi="Arial" w:cs="Arial"/>
          <w:sz w:val="24"/>
          <w:szCs w:val="24"/>
        </w:rPr>
        <w:t xml:space="preserve"> support the victim by providing a safe means of contacting the police.</w:t>
      </w:r>
    </w:p>
    <w:p w14:paraId="0481A56A" w14:textId="2BF30549" w:rsidR="0060157A" w:rsidRDefault="0060157A" w:rsidP="0060157A">
      <w:pPr>
        <w:rPr>
          <w:rFonts w:ascii="Arial" w:hAnsi="Arial" w:cs="Arial"/>
          <w:sz w:val="24"/>
          <w:szCs w:val="24"/>
        </w:rPr>
      </w:pPr>
      <w:r>
        <w:rPr>
          <w:rFonts w:ascii="Arial" w:hAnsi="Arial" w:cs="Arial"/>
          <w:sz w:val="24"/>
          <w:szCs w:val="24"/>
        </w:rPr>
        <w:t>Make any necessary referrals, especially where children are involved.</w:t>
      </w:r>
      <w:r w:rsidR="00F06393">
        <w:rPr>
          <w:rFonts w:ascii="Arial" w:hAnsi="Arial" w:cs="Arial"/>
          <w:sz w:val="24"/>
          <w:szCs w:val="24"/>
        </w:rPr>
        <w:t xml:space="preserve"> If the adult is an adult at risk, a referral to </w:t>
      </w:r>
      <w:proofErr w:type="gramStart"/>
      <w:r w:rsidR="00F06393">
        <w:rPr>
          <w:rFonts w:ascii="Arial" w:hAnsi="Arial" w:cs="Arial"/>
          <w:sz w:val="24"/>
          <w:szCs w:val="24"/>
        </w:rPr>
        <w:t>adults</w:t>
      </w:r>
      <w:proofErr w:type="gramEnd"/>
      <w:r w:rsidR="00F06393">
        <w:rPr>
          <w:rFonts w:ascii="Arial" w:hAnsi="Arial" w:cs="Arial"/>
          <w:sz w:val="24"/>
          <w:szCs w:val="24"/>
        </w:rPr>
        <w:t xml:space="preserve"> social care should be made.</w:t>
      </w:r>
    </w:p>
    <w:p w14:paraId="7CB383FC" w14:textId="5B643A39" w:rsidR="0060157A" w:rsidRDefault="0060157A" w:rsidP="0060157A">
      <w:pPr>
        <w:rPr>
          <w:rFonts w:ascii="Arial" w:hAnsi="Arial" w:cs="Arial"/>
          <w:sz w:val="24"/>
          <w:szCs w:val="24"/>
        </w:rPr>
      </w:pPr>
      <w:r>
        <w:rPr>
          <w:rFonts w:ascii="Arial" w:hAnsi="Arial" w:cs="Arial"/>
          <w:sz w:val="24"/>
          <w:szCs w:val="24"/>
        </w:rPr>
        <w:t xml:space="preserve">Signpost to relevant agencies who may be able to support the victim further. </w:t>
      </w:r>
    </w:p>
    <w:p w14:paraId="02C139BE" w14:textId="51821201" w:rsidR="0060157A" w:rsidRDefault="0060157A" w:rsidP="0060157A">
      <w:pPr>
        <w:rPr>
          <w:rFonts w:ascii="Arial" w:hAnsi="Arial" w:cs="Arial"/>
          <w:sz w:val="24"/>
          <w:szCs w:val="24"/>
        </w:rPr>
      </w:pPr>
      <w:r>
        <w:rPr>
          <w:rFonts w:ascii="Arial" w:hAnsi="Arial" w:cs="Arial"/>
          <w:sz w:val="24"/>
          <w:szCs w:val="24"/>
        </w:rPr>
        <w:t>Consider sharing information with partner agencies where relevant disclosures are permitted.</w:t>
      </w:r>
    </w:p>
    <w:p w14:paraId="49D539A6" w14:textId="77777777" w:rsidR="0060157A" w:rsidRDefault="0060157A" w:rsidP="004035C4">
      <w:pPr>
        <w:rPr>
          <w:rFonts w:ascii="Arial" w:hAnsi="Arial" w:cs="Arial"/>
          <w:sz w:val="24"/>
          <w:szCs w:val="24"/>
        </w:rPr>
      </w:pPr>
    </w:p>
    <w:p w14:paraId="30750942" w14:textId="05F982DD" w:rsidR="0060157A" w:rsidRPr="00EA428B" w:rsidRDefault="0060157A" w:rsidP="004035C4">
      <w:pPr>
        <w:rPr>
          <w:rFonts w:ascii="Arial" w:hAnsi="Arial" w:cs="Arial"/>
          <w:b/>
          <w:bCs/>
          <w:sz w:val="24"/>
          <w:szCs w:val="24"/>
        </w:rPr>
      </w:pPr>
      <w:r w:rsidRPr="00EA428B">
        <w:rPr>
          <w:rFonts w:ascii="Arial" w:hAnsi="Arial" w:cs="Arial"/>
          <w:b/>
          <w:bCs/>
          <w:sz w:val="24"/>
          <w:szCs w:val="24"/>
        </w:rPr>
        <w:t>High Risk:</w:t>
      </w:r>
    </w:p>
    <w:p w14:paraId="2BA1EA6B" w14:textId="2DD814E6" w:rsidR="0060157A" w:rsidRDefault="0060157A" w:rsidP="004035C4">
      <w:pPr>
        <w:rPr>
          <w:rFonts w:ascii="Arial" w:hAnsi="Arial" w:cs="Arial"/>
          <w:sz w:val="24"/>
          <w:szCs w:val="24"/>
        </w:rPr>
      </w:pPr>
      <w:r>
        <w:rPr>
          <w:rFonts w:ascii="Arial" w:hAnsi="Arial" w:cs="Arial"/>
          <w:sz w:val="24"/>
          <w:szCs w:val="24"/>
        </w:rPr>
        <w:t>Ensure that the victim is immediately safeguarded.</w:t>
      </w:r>
    </w:p>
    <w:p w14:paraId="717943F9" w14:textId="6EF6A88F" w:rsidR="0060157A" w:rsidRDefault="0060157A" w:rsidP="004035C4">
      <w:pPr>
        <w:rPr>
          <w:rFonts w:ascii="Arial" w:hAnsi="Arial" w:cs="Arial"/>
          <w:sz w:val="24"/>
          <w:szCs w:val="24"/>
        </w:rPr>
      </w:pPr>
      <w:r>
        <w:rPr>
          <w:rFonts w:ascii="Arial" w:hAnsi="Arial" w:cs="Arial"/>
          <w:sz w:val="24"/>
          <w:szCs w:val="24"/>
        </w:rPr>
        <w:t>Put in place any reasonable mitigations to reduce risk that are applicable to your organisation.</w:t>
      </w:r>
    </w:p>
    <w:p w14:paraId="21134214" w14:textId="56E5B167" w:rsidR="0060157A" w:rsidRDefault="0060157A" w:rsidP="0060157A">
      <w:pPr>
        <w:rPr>
          <w:rFonts w:ascii="Arial" w:hAnsi="Arial" w:cs="Arial"/>
          <w:sz w:val="24"/>
          <w:szCs w:val="24"/>
        </w:rPr>
      </w:pPr>
      <w:r>
        <w:rPr>
          <w:rFonts w:ascii="Arial" w:hAnsi="Arial" w:cs="Arial"/>
          <w:sz w:val="24"/>
          <w:szCs w:val="24"/>
        </w:rPr>
        <w:t>If a potential crime has been identified, encourage and support the victim to consider reporting it to the police. If possible</w:t>
      </w:r>
      <w:r w:rsidR="005F264D">
        <w:rPr>
          <w:rFonts w:ascii="Arial" w:hAnsi="Arial" w:cs="Arial"/>
          <w:sz w:val="24"/>
          <w:szCs w:val="24"/>
        </w:rPr>
        <w:t>,</w:t>
      </w:r>
      <w:r>
        <w:rPr>
          <w:rFonts w:ascii="Arial" w:hAnsi="Arial" w:cs="Arial"/>
          <w:sz w:val="24"/>
          <w:szCs w:val="24"/>
        </w:rPr>
        <w:t xml:space="preserve"> support the victim by providing a safe means of contacting the police.</w:t>
      </w:r>
    </w:p>
    <w:p w14:paraId="7ADABAD3" w14:textId="77777777" w:rsidR="0060157A" w:rsidRDefault="0060157A" w:rsidP="0060157A">
      <w:pPr>
        <w:rPr>
          <w:rFonts w:ascii="Arial" w:hAnsi="Arial" w:cs="Arial"/>
          <w:sz w:val="24"/>
          <w:szCs w:val="24"/>
        </w:rPr>
      </w:pPr>
      <w:r>
        <w:rPr>
          <w:rFonts w:ascii="Arial" w:hAnsi="Arial" w:cs="Arial"/>
          <w:sz w:val="24"/>
          <w:szCs w:val="24"/>
        </w:rPr>
        <w:t>Make any necessary referrals, especially where children are involved.</w:t>
      </w:r>
    </w:p>
    <w:p w14:paraId="343E2E62" w14:textId="2F1A74AD" w:rsidR="0060157A" w:rsidRDefault="0060157A" w:rsidP="0060157A">
      <w:pPr>
        <w:rPr>
          <w:rFonts w:ascii="Arial" w:hAnsi="Arial" w:cs="Arial"/>
          <w:sz w:val="24"/>
          <w:szCs w:val="24"/>
        </w:rPr>
      </w:pPr>
      <w:r>
        <w:rPr>
          <w:rFonts w:ascii="Arial" w:hAnsi="Arial" w:cs="Arial"/>
          <w:sz w:val="24"/>
          <w:szCs w:val="24"/>
        </w:rPr>
        <w:lastRenderedPageBreak/>
        <w:t xml:space="preserve">Signpost to relevant agencies who may be able to support the victim further. </w:t>
      </w:r>
    </w:p>
    <w:p w14:paraId="2DA11F6C" w14:textId="2E0D3F6C" w:rsidR="0060157A" w:rsidRDefault="0060157A" w:rsidP="004035C4">
      <w:pPr>
        <w:rPr>
          <w:rFonts w:ascii="Arial" w:hAnsi="Arial" w:cs="Arial"/>
          <w:sz w:val="24"/>
          <w:szCs w:val="24"/>
        </w:rPr>
      </w:pPr>
      <w:r>
        <w:rPr>
          <w:rFonts w:ascii="Arial" w:hAnsi="Arial" w:cs="Arial"/>
          <w:sz w:val="24"/>
          <w:szCs w:val="24"/>
        </w:rPr>
        <w:t xml:space="preserve">Consider referring to </w:t>
      </w:r>
      <w:r w:rsidR="005464AD">
        <w:rPr>
          <w:rFonts w:ascii="Arial" w:hAnsi="Arial" w:cs="Arial"/>
          <w:sz w:val="24"/>
          <w:szCs w:val="24"/>
        </w:rPr>
        <w:t>MARAC</w:t>
      </w:r>
      <w:r>
        <w:rPr>
          <w:rFonts w:ascii="Arial" w:hAnsi="Arial" w:cs="Arial"/>
          <w:sz w:val="24"/>
          <w:szCs w:val="24"/>
        </w:rPr>
        <w:t xml:space="preserve"> for additional safeguarding support</w:t>
      </w:r>
      <w:r w:rsidR="00F06393">
        <w:rPr>
          <w:rFonts w:ascii="Arial" w:hAnsi="Arial" w:cs="Arial"/>
          <w:sz w:val="24"/>
          <w:szCs w:val="24"/>
        </w:rPr>
        <w:t>, when appropriate.</w:t>
      </w:r>
    </w:p>
    <w:p w14:paraId="6A9B1214" w14:textId="4241CE9D" w:rsidR="00EA428B" w:rsidRDefault="00EA428B" w:rsidP="004035C4">
      <w:pPr>
        <w:rPr>
          <w:rFonts w:ascii="Arial" w:hAnsi="Arial" w:cs="Arial"/>
          <w:sz w:val="24"/>
          <w:szCs w:val="24"/>
        </w:rPr>
      </w:pPr>
      <w:r>
        <w:rPr>
          <w:rFonts w:ascii="Arial" w:hAnsi="Arial" w:cs="Arial"/>
          <w:sz w:val="24"/>
          <w:szCs w:val="24"/>
        </w:rPr>
        <w:t xml:space="preserve">All organisations have a duty to safeguard victims and seek to reduce risk at all levels. Where a person is deemed as High risk of harm, practitioners must seek to reduce or mitigate immediate risks of harm. This can be from the abuser, but also consider risk of self-harm and suicide to the victim. </w:t>
      </w:r>
    </w:p>
    <w:p w14:paraId="1D94EDE6" w14:textId="1ED367AE" w:rsidR="00EA428B" w:rsidRDefault="00EA428B" w:rsidP="00EA428B">
      <w:pPr>
        <w:pStyle w:val="NormalWeb"/>
        <w:spacing w:before="0" w:beforeAutospacing="0" w:after="0" w:afterAutospacing="0"/>
        <w:rPr>
          <w:rFonts w:ascii="Arial" w:hAnsi="Arial" w:cs="Arial"/>
        </w:rPr>
      </w:pPr>
      <w:r w:rsidRPr="00EA428B">
        <w:rPr>
          <w:rFonts w:ascii="Arial" w:hAnsi="Arial" w:cs="Arial"/>
        </w:rPr>
        <w:t>High Risk level criteria must reflect the risk of serious harm being inflicted in the</w:t>
      </w:r>
      <w:r w:rsidRPr="00EA428B">
        <w:rPr>
          <w:rFonts w:ascii="Arial" w:hAnsi="Arial" w:cs="Arial"/>
          <w:b/>
          <w:bCs/>
        </w:rPr>
        <w:t xml:space="preserve"> </w:t>
      </w:r>
      <w:r w:rsidRPr="00DF1F48">
        <w:rPr>
          <w:rFonts w:ascii="Arial" w:hAnsi="Arial" w:cs="Arial"/>
          <w:b/>
          <w:bCs/>
          <w:color w:val="FF0000"/>
        </w:rPr>
        <w:t>immediate future</w:t>
      </w:r>
      <w:r w:rsidRPr="00EA428B">
        <w:rPr>
          <w:rFonts w:ascii="Arial" w:hAnsi="Arial" w:cs="Arial"/>
        </w:rPr>
        <w:t xml:space="preserve">. The </w:t>
      </w:r>
      <w:r w:rsidR="005464AD">
        <w:rPr>
          <w:rFonts w:ascii="Arial" w:hAnsi="Arial" w:cs="Arial"/>
        </w:rPr>
        <w:t>MARAC</w:t>
      </w:r>
      <w:r w:rsidRPr="00EA428B">
        <w:rPr>
          <w:rFonts w:ascii="Arial" w:hAnsi="Arial" w:cs="Arial"/>
        </w:rPr>
        <w:t xml:space="preserve"> process serves those at high risk of murder, death or significant harm, and from which recovery, whether physical or psychological, can be expected to be difficult or impossible.</w:t>
      </w:r>
    </w:p>
    <w:p w14:paraId="188E41E1" w14:textId="77777777" w:rsidR="00CA4073" w:rsidRDefault="00CA4073" w:rsidP="00EA428B">
      <w:pPr>
        <w:pStyle w:val="NormalWeb"/>
        <w:spacing w:before="0" w:beforeAutospacing="0" w:after="0" w:afterAutospacing="0"/>
        <w:rPr>
          <w:rFonts w:ascii="Arial" w:hAnsi="Arial" w:cs="Arial"/>
        </w:rPr>
      </w:pPr>
    </w:p>
    <w:p w14:paraId="64B8869F" w14:textId="44B4A587" w:rsidR="00CA4073" w:rsidRDefault="005F264D" w:rsidP="004035C4">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9264" behindDoc="0" locked="0" layoutInCell="1" allowOverlap="1" wp14:anchorId="36E94C40" wp14:editId="5593812E">
                <wp:simplePos x="0" y="0"/>
                <wp:positionH relativeFrom="margin">
                  <wp:align>left</wp:align>
                </wp:positionH>
                <wp:positionV relativeFrom="paragraph">
                  <wp:posOffset>292100</wp:posOffset>
                </wp:positionV>
                <wp:extent cx="5861050" cy="6867525"/>
                <wp:effectExtent l="0" t="0" r="25400" b="28575"/>
                <wp:wrapNone/>
                <wp:docPr id="1" name="Text Box 1"/>
                <wp:cNvGraphicFramePr/>
                <a:graphic xmlns:a="http://schemas.openxmlformats.org/drawingml/2006/main">
                  <a:graphicData uri="http://schemas.microsoft.com/office/word/2010/wordprocessingShape">
                    <wps:wsp>
                      <wps:cNvSpPr txBox="1"/>
                      <wps:spPr>
                        <a:xfrm>
                          <a:off x="0" y="0"/>
                          <a:ext cx="5861050" cy="6867525"/>
                        </a:xfrm>
                        <a:prstGeom prst="rect">
                          <a:avLst/>
                        </a:prstGeom>
                        <a:solidFill>
                          <a:srgbClr val="002060"/>
                        </a:solidFill>
                        <a:ln w="6350">
                          <a:solidFill>
                            <a:prstClr val="black"/>
                          </a:solidFill>
                        </a:ln>
                      </wps:spPr>
                      <wps:txbx>
                        <w:txbxContent>
                          <w:p w14:paraId="6685EEB4" w14:textId="5283863A" w:rsidR="00EA428B" w:rsidRDefault="00EA428B" w:rsidP="00EA428B">
                            <w:pPr>
                              <w:rPr>
                                <w:rFonts w:ascii="Arial" w:hAnsi="Arial" w:cs="Arial"/>
                                <w:sz w:val="24"/>
                                <w:szCs w:val="24"/>
                              </w:rPr>
                            </w:pPr>
                            <w:r w:rsidRPr="00EA428B">
                              <w:rPr>
                                <w:rFonts w:ascii="Arial" w:hAnsi="Arial" w:cs="Arial"/>
                                <w:sz w:val="24"/>
                                <w:szCs w:val="24"/>
                              </w:rPr>
                              <w:t xml:space="preserve">Recommended referral criteria to </w:t>
                            </w:r>
                            <w:r>
                              <w:rPr>
                                <w:rFonts w:ascii="Arial" w:hAnsi="Arial" w:cs="Arial"/>
                                <w:sz w:val="24"/>
                                <w:szCs w:val="24"/>
                              </w:rPr>
                              <w:t>MARAC</w:t>
                            </w:r>
                            <w:r w:rsidRPr="00EA428B">
                              <w:rPr>
                                <w:rFonts w:ascii="Arial" w:hAnsi="Arial" w:cs="Arial"/>
                                <w:sz w:val="24"/>
                                <w:szCs w:val="24"/>
                              </w:rPr>
                              <w:t xml:space="preserve"> </w:t>
                            </w:r>
                          </w:p>
                          <w:p w14:paraId="3B234E1A" w14:textId="0197357C" w:rsidR="00EA428B" w:rsidRDefault="00EA428B" w:rsidP="00EA428B">
                            <w:pPr>
                              <w:pStyle w:val="ListParagraph"/>
                              <w:numPr>
                                <w:ilvl w:val="0"/>
                                <w:numId w:val="5"/>
                              </w:numPr>
                              <w:rPr>
                                <w:rFonts w:ascii="Arial" w:hAnsi="Arial" w:cs="Arial"/>
                                <w:sz w:val="24"/>
                                <w:szCs w:val="24"/>
                              </w:rPr>
                            </w:pPr>
                            <w:r w:rsidRPr="00EA428B">
                              <w:rPr>
                                <w:rFonts w:ascii="Arial" w:hAnsi="Arial" w:cs="Arial"/>
                                <w:sz w:val="24"/>
                                <w:szCs w:val="24"/>
                              </w:rPr>
                              <w:t xml:space="preserve">Professional judgement: if a professional has serious concerns about a victim’s situation, they should refer the case to </w:t>
                            </w:r>
                            <w:r>
                              <w:rPr>
                                <w:rFonts w:ascii="Arial" w:hAnsi="Arial" w:cs="Arial"/>
                                <w:sz w:val="24"/>
                                <w:szCs w:val="24"/>
                              </w:rPr>
                              <w:t>MARAC</w:t>
                            </w:r>
                            <w:r w:rsidRPr="00EA428B">
                              <w:rPr>
                                <w:rFonts w:ascii="Arial" w:hAnsi="Arial" w:cs="Arial"/>
                                <w:sz w:val="24"/>
                                <w:szCs w:val="24"/>
                              </w:rPr>
                              <w:t xml:space="preserve">. There will be occasions where the </w:t>
                            </w:r>
                            <w:proofErr w:type="gramStart"/>
                            <w:r w:rsidRPr="00EA428B">
                              <w:rPr>
                                <w:rFonts w:ascii="Arial" w:hAnsi="Arial" w:cs="Arial"/>
                                <w:sz w:val="24"/>
                                <w:szCs w:val="24"/>
                              </w:rPr>
                              <w:t>particular context</w:t>
                            </w:r>
                            <w:proofErr w:type="gramEnd"/>
                            <w:r w:rsidRPr="00EA428B">
                              <w:rPr>
                                <w:rFonts w:ascii="Arial" w:hAnsi="Arial" w:cs="Arial"/>
                                <w:sz w:val="24"/>
                                <w:szCs w:val="24"/>
                              </w:rPr>
                              <w:t xml:space="preserve"> of a case gives rise to serious concerns even if the victim has been unable to disclose the information that might highlight their risk more clearly. This could reflect extreme levels of fear, cultural barriers to disclosure, immigration issues or language barriers particularly in cases of ‘honour’-based violence. </w:t>
                            </w:r>
                          </w:p>
                          <w:p w14:paraId="547805B3" w14:textId="77777777" w:rsidR="00EA428B" w:rsidRPr="00EA428B" w:rsidRDefault="00EA428B" w:rsidP="00EA428B">
                            <w:pPr>
                              <w:pStyle w:val="ListParagraph"/>
                              <w:rPr>
                                <w:rFonts w:ascii="Arial" w:hAnsi="Arial" w:cs="Arial"/>
                                <w:sz w:val="24"/>
                                <w:szCs w:val="24"/>
                              </w:rPr>
                            </w:pPr>
                          </w:p>
                          <w:p w14:paraId="1B7F7E18" w14:textId="77777777" w:rsidR="00EA428B" w:rsidRDefault="00EA428B" w:rsidP="00EA428B">
                            <w:pPr>
                              <w:pStyle w:val="ListParagraph"/>
                              <w:rPr>
                                <w:rFonts w:ascii="Arial" w:hAnsi="Arial" w:cs="Arial"/>
                                <w:sz w:val="24"/>
                                <w:szCs w:val="24"/>
                              </w:rPr>
                            </w:pPr>
                            <w:r w:rsidRPr="00EA428B">
                              <w:rPr>
                                <w:rFonts w:ascii="Arial" w:hAnsi="Arial" w:cs="Arial"/>
                                <w:sz w:val="24"/>
                                <w:szCs w:val="24"/>
                              </w:rPr>
                              <w:t xml:space="preserve">This judgement would be based on the professional’s experience and/or the victim’s perception of their risk even if they do not meet criteria 2 and/or 3 below. </w:t>
                            </w:r>
                          </w:p>
                          <w:p w14:paraId="05151EF0" w14:textId="77777777" w:rsidR="00EA428B" w:rsidRDefault="00EA428B" w:rsidP="00EA428B">
                            <w:pPr>
                              <w:pStyle w:val="ListParagraph"/>
                              <w:rPr>
                                <w:rFonts w:ascii="Arial" w:hAnsi="Arial" w:cs="Arial"/>
                                <w:sz w:val="24"/>
                                <w:szCs w:val="24"/>
                              </w:rPr>
                            </w:pPr>
                          </w:p>
                          <w:p w14:paraId="79EA1168" w14:textId="51897BBF" w:rsidR="00EA428B" w:rsidRDefault="00EA428B" w:rsidP="00EA428B">
                            <w:pPr>
                              <w:pStyle w:val="ListParagraph"/>
                              <w:numPr>
                                <w:ilvl w:val="0"/>
                                <w:numId w:val="5"/>
                              </w:numPr>
                              <w:rPr>
                                <w:rFonts w:ascii="Arial" w:hAnsi="Arial" w:cs="Arial"/>
                                <w:sz w:val="24"/>
                                <w:szCs w:val="24"/>
                              </w:rPr>
                            </w:pPr>
                            <w:r w:rsidRPr="00EA428B">
                              <w:rPr>
                                <w:rFonts w:ascii="Arial" w:hAnsi="Arial" w:cs="Arial"/>
                                <w:sz w:val="24"/>
                                <w:szCs w:val="24"/>
                              </w:rPr>
                              <w:t xml:space="preserve">‘Visible High Risk’: the number of ‘ticks’ on this checklist. If you have ticked 14 or more ‘yes’ </w:t>
                            </w:r>
                            <w:proofErr w:type="gramStart"/>
                            <w:r w:rsidRPr="00EA428B">
                              <w:rPr>
                                <w:rFonts w:ascii="Arial" w:hAnsi="Arial" w:cs="Arial"/>
                                <w:sz w:val="24"/>
                                <w:szCs w:val="24"/>
                              </w:rPr>
                              <w:t>boxes</w:t>
                            </w:r>
                            <w:proofErr w:type="gramEnd"/>
                            <w:r w:rsidRPr="00EA428B">
                              <w:rPr>
                                <w:rFonts w:ascii="Arial" w:hAnsi="Arial" w:cs="Arial"/>
                                <w:sz w:val="24"/>
                                <w:szCs w:val="24"/>
                              </w:rPr>
                              <w:t xml:space="preserve"> the case would normally meet the </w:t>
                            </w:r>
                            <w:r>
                              <w:rPr>
                                <w:rFonts w:ascii="Arial" w:hAnsi="Arial" w:cs="Arial"/>
                                <w:sz w:val="24"/>
                                <w:szCs w:val="24"/>
                              </w:rPr>
                              <w:t>MARAC</w:t>
                            </w:r>
                            <w:r w:rsidRPr="00EA428B">
                              <w:rPr>
                                <w:rFonts w:ascii="Arial" w:hAnsi="Arial" w:cs="Arial"/>
                                <w:sz w:val="24"/>
                                <w:szCs w:val="24"/>
                              </w:rPr>
                              <w:t xml:space="preserve"> referral criteria</w:t>
                            </w:r>
                          </w:p>
                          <w:p w14:paraId="360ADC56" w14:textId="5BE9600A" w:rsidR="00CA4073" w:rsidRPr="00CA4073" w:rsidRDefault="00CA4073" w:rsidP="00CA4073">
                            <w:pPr>
                              <w:ind w:left="720"/>
                              <w:rPr>
                                <w:rFonts w:ascii="Arial" w:hAnsi="Arial" w:cs="Arial"/>
                                <w:sz w:val="24"/>
                                <w:szCs w:val="24"/>
                              </w:rPr>
                            </w:pPr>
                            <w:r>
                              <w:rPr>
                                <w:rFonts w:ascii="Arial" w:hAnsi="Arial" w:cs="Arial"/>
                                <w:sz w:val="24"/>
                                <w:szCs w:val="24"/>
                              </w:rPr>
                              <w:t>If the case was discussed previously at MARAC within the past 6 months, regardless of the number of ‘ticks’ on the checklist, the case will meet criteria for re-referral to MARAC as a repeat case.</w:t>
                            </w:r>
                          </w:p>
                          <w:p w14:paraId="52C4090E" w14:textId="77777777" w:rsidR="00EA428B" w:rsidRDefault="00EA428B" w:rsidP="00EA428B">
                            <w:pPr>
                              <w:pStyle w:val="ListParagraph"/>
                              <w:rPr>
                                <w:rFonts w:ascii="Arial" w:hAnsi="Arial" w:cs="Arial"/>
                                <w:sz w:val="24"/>
                                <w:szCs w:val="24"/>
                              </w:rPr>
                            </w:pPr>
                          </w:p>
                          <w:p w14:paraId="5FF99289" w14:textId="6E7D80F8" w:rsidR="00EA428B" w:rsidRDefault="00EA428B" w:rsidP="00EA428B">
                            <w:pPr>
                              <w:pStyle w:val="ListParagraph"/>
                              <w:numPr>
                                <w:ilvl w:val="0"/>
                                <w:numId w:val="5"/>
                              </w:numPr>
                              <w:rPr>
                                <w:rFonts w:ascii="Arial" w:hAnsi="Arial" w:cs="Arial"/>
                                <w:sz w:val="24"/>
                                <w:szCs w:val="24"/>
                              </w:rPr>
                            </w:pPr>
                            <w:r w:rsidRPr="00EA428B">
                              <w:rPr>
                                <w:rFonts w:ascii="Arial" w:hAnsi="Arial" w:cs="Arial"/>
                                <w:sz w:val="24"/>
                                <w:szCs w:val="24"/>
                              </w:rPr>
                              <w:t xml:space="preserve">Potential Escalation: the number of police callouts to the victim </w:t>
                            </w:r>
                            <w:proofErr w:type="gramStart"/>
                            <w:r w:rsidRPr="00EA428B">
                              <w:rPr>
                                <w:rFonts w:ascii="Arial" w:hAnsi="Arial" w:cs="Arial"/>
                                <w:sz w:val="24"/>
                                <w:szCs w:val="24"/>
                              </w:rPr>
                              <w:t>as a result of</w:t>
                            </w:r>
                            <w:proofErr w:type="gramEnd"/>
                            <w:r w:rsidRPr="00EA428B">
                              <w:rPr>
                                <w:rFonts w:ascii="Arial" w:hAnsi="Arial" w:cs="Arial"/>
                                <w:sz w:val="24"/>
                                <w:szCs w:val="24"/>
                              </w:rPr>
                              <w:t xml:space="preserve"> domestic violence in the past 12 months. This criterion can be used to identify cases where there is not a positive identification of </w:t>
                            </w:r>
                            <w:proofErr w:type="gramStart"/>
                            <w:r w:rsidRPr="00EA428B">
                              <w:rPr>
                                <w:rFonts w:ascii="Arial" w:hAnsi="Arial" w:cs="Arial"/>
                                <w:sz w:val="24"/>
                                <w:szCs w:val="24"/>
                              </w:rPr>
                              <w:t>a majority of</w:t>
                            </w:r>
                            <w:proofErr w:type="gramEnd"/>
                            <w:r w:rsidRPr="00EA428B">
                              <w:rPr>
                                <w:rFonts w:ascii="Arial" w:hAnsi="Arial" w:cs="Arial"/>
                                <w:sz w:val="24"/>
                                <w:szCs w:val="24"/>
                              </w:rPr>
                              <w:t xml:space="preserve"> the risk factors on the list, but where abuse appears to be escalating and where it is appropriate to assess the situation more fully by sharing information at </w:t>
                            </w:r>
                            <w:r>
                              <w:rPr>
                                <w:rFonts w:ascii="Arial" w:hAnsi="Arial" w:cs="Arial"/>
                                <w:sz w:val="24"/>
                                <w:szCs w:val="24"/>
                              </w:rPr>
                              <w:t>MARAC</w:t>
                            </w:r>
                            <w:r w:rsidRPr="00EA428B">
                              <w:rPr>
                                <w:rFonts w:ascii="Arial" w:hAnsi="Arial" w:cs="Arial"/>
                                <w:sz w:val="24"/>
                                <w:szCs w:val="24"/>
                              </w:rPr>
                              <w:t>.</w:t>
                            </w:r>
                          </w:p>
                          <w:p w14:paraId="04777521" w14:textId="77777777" w:rsidR="00EA428B" w:rsidRPr="00EA428B" w:rsidRDefault="00EA428B" w:rsidP="00EA428B">
                            <w:pPr>
                              <w:pStyle w:val="ListParagraph"/>
                              <w:rPr>
                                <w:rFonts w:ascii="Arial" w:hAnsi="Arial" w:cs="Arial"/>
                                <w:sz w:val="24"/>
                                <w:szCs w:val="24"/>
                              </w:rPr>
                            </w:pPr>
                          </w:p>
                          <w:p w14:paraId="165083DA" w14:textId="71F36E5D" w:rsidR="00EA428B" w:rsidRDefault="00EA428B" w:rsidP="00EA428B">
                            <w:pPr>
                              <w:pStyle w:val="ListParagraph"/>
                              <w:rPr>
                                <w:rFonts w:ascii="Arial" w:hAnsi="Arial" w:cs="Arial"/>
                                <w:sz w:val="24"/>
                                <w:szCs w:val="24"/>
                              </w:rPr>
                            </w:pPr>
                            <w:r w:rsidRPr="00EA428B">
                              <w:rPr>
                                <w:rFonts w:ascii="Arial" w:hAnsi="Arial" w:cs="Arial"/>
                                <w:sz w:val="24"/>
                                <w:szCs w:val="24"/>
                              </w:rPr>
                              <w:t xml:space="preserve">It is common practice to start with 3 or more police callouts in a </w:t>
                            </w:r>
                            <w:proofErr w:type="gramStart"/>
                            <w:r w:rsidRPr="00EA428B">
                              <w:rPr>
                                <w:rFonts w:ascii="Arial" w:hAnsi="Arial" w:cs="Arial"/>
                                <w:sz w:val="24"/>
                                <w:szCs w:val="24"/>
                              </w:rPr>
                              <w:t>12 month</w:t>
                            </w:r>
                            <w:proofErr w:type="gramEnd"/>
                            <w:r w:rsidRPr="00EA428B">
                              <w:rPr>
                                <w:rFonts w:ascii="Arial" w:hAnsi="Arial" w:cs="Arial"/>
                                <w:sz w:val="24"/>
                                <w:szCs w:val="24"/>
                              </w:rPr>
                              <w:t xml:space="preserve"> period but this will need to be reviewed depending on your local volume and your level of police reporting.</w:t>
                            </w:r>
                            <w:r>
                              <w:rPr>
                                <w:rFonts w:ascii="Arial" w:hAnsi="Arial" w:cs="Arial"/>
                                <w:sz w:val="24"/>
                                <w:szCs w:val="24"/>
                              </w:rPr>
                              <w:t xml:space="preserve"> Repeated reports of domestic abuse </w:t>
                            </w:r>
                            <w:r w:rsidR="008352CC">
                              <w:rPr>
                                <w:rFonts w:ascii="Arial" w:hAnsi="Arial" w:cs="Arial"/>
                                <w:sz w:val="24"/>
                                <w:szCs w:val="24"/>
                              </w:rPr>
                              <w:t xml:space="preserve">to any </w:t>
                            </w:r>
                            <w:r w:rsidR="001E034C">
                              <w:rPr>
                                <w:rFonts w:ascii="Arial" w:hAnsi="Arial" w:cs="Arial"/>
                                <w:sz w:val="24"/>
                                <w:szCs w:val="24"/>
                              </w:rPr>
                              <w:t xml:space="preserve">agency </w:t>
                            </w:r>
                            <w:r>
                              <w:rPr>
                                <w:rFonts w:ascii="Arial" w:hAnsi="Arial" w:cs="Arial"/>
                                <w:sz w:val="24"/>
                                <w:szCs w:val="24"/>
                              </w:rPr>
                              <w:t>can be an indicator of controlling and coercive behaviour. This can be a significant risk factor</w:t>
                            </w:r>
                            <w:r w:rsidR="001E034C">
                              <w:rPr>
                                <w:rFonts w:ascii="Arial" w:hAnsi="Arial" w:cs="Arial"/>
                                <w:sz w:val="24"/>
                                <w:szCs w:val="24"/>
                              </w:rPr>
                              <w:t>, and consideration be given to referring to MARAC.</w:t>
                            </w:r>
                            <w:r w:rsidR="00CA4073">
                              <w:rPr>
                                <w:rFonts w:ascii="Arial" w:hAnsi="Arial" w:cs="Arial"/>
                                <w:sz w:val="24"/>
                                <w:szCs w:val="24"/>
                              </w:rPr>
                              <w:t xml:space="preserve"> </w:t>
                            </w:r>
                          </w:p>
                          <w:p w14:paraId="3140C11C" w14:textId="77777777" w:rsidR="00CA4073" w:rsidRDefault="00CA4073" w:rsidP="00EA428B">
                            <w:pPr>
                              <w:pStyle w:val="ListParagraph"/>
                              <w:rPr>
                                <w:rFonts w:ascii="Arial" w:hAnsi="Arial" w:cs="Arial"/>
                                <w:sz w:val="24"/>
                                <w:szCs w:val="24"/>
                              </w:rPr>
                            </w:pPr>
                          </w:p>
                          <w:p w14:paraId="70895333" w14:textId="77777777" w:rsidR="00CA4073" w:rsidRPr="00EA428B" w:rsidRDefault="00CA4073" w:rsidP="00EA428B">
                            <w:pPr>
                              <w:pStyle w:val="ListParagraph"/>
                              <w:rPr>
                                <w:rFonts w:ascii="Arial" w:hAnsi="Arial" w:cs="Arial"/>
                                <w:sz w:val="24"/>
                                <w:szCs w:val="24"/>
                              </w:rPr>
                            </w:pPr>
                          </w:p>
                          <w:p w14:paraId="29DF118C" w14:textId="77777777" w:rsidR="00EA428B" w:rsidRDefault="00EA428B" w:rsidP="00EA42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6E94C40" id="_x0000_t202" coordsize="21600,21600" o:spt="202" path="m,l,21600r21600,l21600,xe">
                <v:stroke joinstyle="miter"/>
                <v:path gradientshapeok="t" o:connecttype="rect"/>
              </v:shapetype>
              <v:shape id="Text Box 1" o:spid="_x0000_s1026" type="#_x0000_t202" style="position:absolute;margin-left:0;margin-top:23pt;width:461.5pt;height:540.75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Yv6OAIAAH4EAAAOAAAAZHJzL2Uyb0RvYy54bWysVE1v2zAMvQ/YfxB0X+xkSZoacYosRYYB&#10;RVsgHXqWZSkxJouapMTOfv0o2flYu9Owi0yK1CP5SHp+19aKHIR1FeicDgcpJUJzKCu9zen3l/Wn&#10;GSXOM10yBVrk9CgcvVt8/DBvTCZGsANVCksQRLusMTndeW+yJHF8J2rmBmCERqMEWzOPqt0mpWUN&#10;otcqGaXpNGnAlsYCF87h7X1npIuIL6Xg/klKJzxROcXcfDxtPItwJos5y7aWmV3F+zTYP2RRs0pj&#10;0DPUPfOM7G31DqquuAUH0g841AlIWXERa8BqhumbajY7ZkSsBclx5kyT+3+w/PGwMc+W+PYLtNjA&#10;QEhjXObwMtTTSluHL2ZK0I4UHs+0idYTjpeT2XSYTtDE0TadTW8mo0nASS7PjXX+q4CaBCGnFvsS&#10;6WKHB+c715NLiOZAVeW6UioqdluslCUHFnqYjtJpbBui/+GmNGkw/GdM5B1EwD5DFIrxH31+VwiI&#10;pzQmfak+SL4t2p6SAsojMmWhGyJn+LpC3Afm/DOzODXIAG6Cf8JDKsBkoJco2YH99bf74I/NRCsl&#10;DU5hTt3PPbOCEvVNY5tvh+NxGNuojCc3I1TstaW4tuh9vQIkaYg7Z3gUg79XJ1FaqF9xYZYhKpqY&#10;5hg7p/4krny3G7hwXCyX0QkH1TD/oDeGB+hAbuDzpX1l1vQN9TgLj3CaV5a96WvnG15qWO49yCo2&#10;PRDcsdrzjkMex6ZfyLBF13r0uvw2Fr8BAAD//wMAUEsDBBQABgAIAAAAIQCIBfZU3AAAAAgBAAAP&#10;AAAAZHJzL2Rvd25yZXYueG1sTE/LTsMwELwj8Q/WInGjTkMbSohToSBQDxxK2w9w4yWJsNdR7DTh&#10;71lOcNpZzWgexXZ2VlxwCJ0nBctFAgKp9qajRsHp+Hq3ARGiJqOtJ1TwjQG25fVVoXPjJ/rAyyE2&#10;gk0o5FpBG2OfSxnqFp0OC98jMffpB6cjv0MjzaAnNndWpkmSSac74oRW91i1WH8dRse54ybb9+uq&#10;q16mt5Dt3nd7O6+Uur2Zn59ARJzjnxh+63N1KLnT2Y9kgrAKeEhUsMr4MvuY3jM4s2yZPqxBloX8&#10;P6D8AQAA//8DAFBLAQItABQABgAIAAAAIQC2gziS/gAAAOEBAAATAAAAAAAAAAAAAAAAAAAAAABb&#10;Q29udGVudF9UeXBlc10ueG1sUEsBAi0AFAAGAAgAAAAhADj9If/WAAAAlAEAAAsAAAAAAAAAAAAA&#10;AAAALwEAAF9yZWxzLy5yZWxzUEsBAi0AFAAGAAgAAAAhAA05i/o4AgAAfgQAAA4AAAAAAAAAAAAA&#10;AAAALgIAAGRycy9lMm9Eb2MueG1sUEsBAi0AFAAGAAgAAAAhAIgF9lTcAAAACAEAAA8AAAAAAAAA&#10;AAAAAAAAkgQAAGRycy9kb3ducmV2LnhtbFBLBQYAAAAABAAEAPMAAACbBQAAAAA=&#10;" fillcolor="#002060" strokeweight=".5pt">
                <v:textbox>
                  <w:txbxContent>
                    <w:p w14:paraId="6685EEB4" w14:textId="5283863A" w:rsidR="00EA428B" w:rsidRDefault="00EA428B" w:rsidP="00EA428B">
                      <w:pPr>
                        <w:rPr>
                          <w:rFonts w:ascii="Arial" w:hAnsi="Arial" w:cs="Arial"/>
                          <w:sz w:val="24"/>
                          <w:szCs w:val="24"/>
                        </w:rPr>
                      </w:pPr>
                      <w:r w:rsidRPr="00EA428B">
                        <w:rPr>
                          <w:rFonts w:ascii="Arial" w:hAnsi="Arial" w:cs="Arial"/>
                          <w:sz w:val="24"/>
                          <w:szCs w:val="24"/>
                        </w:rPr>
                        <w:t xml:space="preserve">Recommended referral criteria to </w:t>
                      </w:r>
                      <w:r>
                        <w:rPr>
                          <w:rFonts w:ascii="Arial" w:hAnsi="Arial" w:cs="Arial"/>
                          <w:sz w:val="24"/>
                          <w:szCs w:val="24"/>
                        </w:rPr>
                        <w:t>MARAC</w:t>
                      </w:r>
                      <w:r w:rsidRPr="00EA428B">
                        <w:rPr>
                          <w:rFonts w:ascii="Arial" w:hAnsi="Arial" w:cs="Arial"/>
                          <w:sz w:val="24"/>
                          <w:szCs w:val="24"/>
                        </w:rPr>
                        <w:t xml:space="preserve"> </w:t>
                      </w:r>
                    </w:p>
                    <w:p w14:paraId="3B234E1A" w14:textId="0197357C" w:rsidR="00EA428B" w:rsidRDefault="00EA428B" w:rsidP="00EA428B">
                      <w:pPr>
                        <w:pStyle w:val="ListParagraph"/>
                        <w:numPr>
                          <w:ilvl w:val="0"/>
                          <w:numId w:val="5"/>
                        </w:numPr>
                        <w:rPr>
                          <w:rFonts w:ascii="Arial" w:hAnsi="Arial" w:cs="Arial"/>
                          <w:sz w:val="24"/>
                          <w:szCs w:val="24"/>
                        </w:rPr>
                      </w:pPr>
                      <w:r w:rsidRPr="00EA428B">
                        <w:rPr>
                          <w:rFonts w:ascii="Arial" w:hAnsi="Arial" w:cs="Arial"/>
                          <w:sz w:val="24"/>
                          <w:szCs w:val="24"/>
                        </w:rPr>
                        <w:t xml:space="preserve">Professional judgement: if a professional has serious concerns about a victim’s situation, they should refer the case to </w:t>
                      </w:r>
                      <w:r>
                        <w:rPr>
                          <w:rFonts w:ascii="Arial" w:hAnsi="Arial" w:cs="Arial"/>
                          <w:sz w:val="24"/>
                          <w:szCs w:val="24"/>
                        </w:rPr>
                        <w:t>MARAC</w:t>
                      </w:r>
                      <w:r w:rsidRPr="00EA428B">
                        <w:rPr>
                          <w:rFonts w:ascii="Arial" w:hAnsi="Arial" w:cs="Arial"/>
                          <w:sz w:val="24"/>
                          <w:szCs w:val="24"/>
                        </w:rPr>
                        <w:t xml:space="preserve">. There will be occasions where the </w:t>
                      </w:r>
                      <w:proofErr w:type="gramStart"/>
                      <w:r w:rsidRPr="00EA428B">
                        <w:rPr>
                          <w:rFonts w:ascii="Arial" w:hAnsi="Arial" w:cs="Arial"/>
                          <w:sz w:val="24"/>
                          <w:szCs w:val="24"/>
                        </w:rPr>
                        <w:t>particular context</w:t>
                      </w:r>
                      <w:proofErr w:type="gramEnd"/>
                      <w:r w:rsidRPr="00EA428B">
                        <w:rPr>
                          <w:rFonts w:ascii="Arial" w:hAnsi="Arial" w:cs="Arial"/>
                          <w:sz w:val="24"/>
                          <w:szCs w:val="24"/>
                        </w:rPr>
                        <w:t xml:space="preserve"> of a case gives rise to serious concerns even if the victim has been unable to disclose the information that might highlight their risk more clearly. This could reflect extreme levels of fear, cultural barriers to disclosure, immigration issues or language barriers particularly in cases of ‘honour’-based violence. </w:t>
                      </w:r>
                    </w:p>
                    <w:p w14:paraId="547805B3" w14:textId="77777777" w:rsidR="00EA428B" w:rsidRPr="00EA428B" w:rsidRDefault="00EA428B" w:rsidP="00EA428B">
                      <w:pPr>
                        <w:pStyle w:val="ListParagraph"/>
                        <w:rPr>
                          <w:rFonts w:ascii="Arial" w:hAnsi="Arial" w:cs="Arial"/>
                          <w:sz w:val="24"/>
                          <w:szCs w:val="24"/>
                        </w:rPr>
                      </w:pPr>
                    </w:p>
                    <w:p w14:paraId="1B7F7E18" w14:textId="77777777" w:rsidR="00EA428B" w:rsidRDefault="00EA428B" w:rsidP="00EA428B">
                      <w:pPr>
                        <w:pStyle w:val="ListParagraph"/>
                        <w:rPr>
                          <w:rFonts w:ascii="Arial" w:hAnsi="Arial" w:cs="Arial"/>
                          <w:sz w:val="24"/>
                          <w:szCs w:val="24"/>
                        </w:rPr>
                      </w:pPr>
                      <w:r w:rsidRPr="00EA428B">
                        <w:rPr>
                          <w:rFonts w:ascii="Arial" w:hAnsi="Arial" w:cs="Arial"/>
                          <w:sz w:val="24"/>
                          <w:szCs w:val="24"/>
                        </w:rPr>
                        <w:t xml:space="preserve">This judgement would be based on the professional’s experience and/or the victim’s perception of their risk even if they do not meet criteria 2 and/or 3 below. </w:t>
                      </w:r>
                    </w:p>
                    <w:p w14:paraId="05151EF0" w14:textId="77777777" w:rsidR="00EA428B" w:rsidRDefault="00EA428B" w:rsidP="00EA428B">
                      <w:pPr>
                        <w:pStyle w:val="ListParagraph"/>
                        <w:rPr>
                          <w:rFonts w:ascii="Arial" w:hAnsi="Arial" w:cs="Arial"/>
                          <w:sz w:val="24"/>
                          <w:szCs w:val="24"/>
                        </w:rPr>
                      </w:pPr>
                    </w:p>
                    <w:p w14:paraId="79EA1168" w14:textId="51897BBF" w:rsidR="00EA428B" w:rsidRDefault="00EA428B" w:rsidP="00EA428B">
                      <w:pPr>
                        <w:pStyle w:val="ListParagraph"/>
                        <w:numPr>
                          <w:ilvl w:val="0"/>
                          <w:numId w:val="5"/>
                        </w:numPr>
                        <w:rPr>
                          <w:rFonts w:ascii="Arial" w:hAnsi="Arial" w:cs="Arial"/>
                          <w:sz w:val="24"/>
                          <w:szCs w:val="24"/>
                        </w:rPr>
                      </w:pPr>
                      <w:r w:rsidRPr="00EA428B">
                        <w:rPr>
                          <w:rFonts w:ascii="Arial" w:hAnsi="Arial" w:cs="Arial"/>
                          <w:sz w:val="24"/>
                          <w:szCs w:val="24"/>
                        </w:rPr>
                        <w:t xml:space="preserve">‘Visible High Risk’: the number of ‘ticks’ on this checklist. If you have ticked 14 or more ‘yes’ </w:t>
                      </w:r>
                      <w:proofErr w:type="gramStart"/>
                      <w:r w:rsidRPr="00EA428B">
                        <w:rPr>
                          <w:rFonts w:ascii="Arial" w:hAnsi="Arial" w:cs="Arial"/>
                          <w:sz w:val="24"/>
                          <w:szCs w:val="24"/>
                        </w:rPr>
                        <w:t>boxes</w:t>
                      </w:r>
                      <w:proofErr w:type="gramEnd"/>
                      <w:r w:rsidRPr="00EA428B">
                        <w:rPr>
                          <w:rFonts w:ascii="Arial" w:hAnsi="Arial" w:cs="Arial"/>
                          <w:sz w:val="24"/>
                          <w:szCs w:val="24"/>
                        </w:rPr>
                        <w:t xml:space="preserve"> the case would normally meet the </w:t>
                      </w:r>
                      <w:r>
                        <w:rPr>
                          <w:rFonts w:ascii="Arial" w:hAnsi="Arial" w:cs="Arial"/>
                          <w:sz w:val="24"/>
                          <w:szCs w:val="24"/>
                        </w:rPr>
                        <w:t>MARAC</w:t>
                      </w:r>
                      <w:r w:rsidRPr="00EA428B">
                        <w:rPr>
                          <w:rFonts w:ascii="Arial" w:hAnsi="Arial" w:cs="Arial"/>
                          <w:sz w:val="24"/>
                          <w:szCs w:val="24"/>
                        </w:rPr>
                        <w:t xml:space="preserve"> referral criteria</w:t>
                      </w:r>
                    </w:p>
                    <w:p w14:paraId="360ADC56" w14:textId="5BE9600A" w:rsidR="00CA4073" w:rsidRPr="00CA4073" w:rsidRDefault="00CA4073" w:rsidP="00CA4073">
                      <w:pPr>
                        <w:ind w:left="720"/>
                        <w:rPr>
                          <w:rFonts w:ascii="Arial" w:hAnsi="Arial" w:cs="Arial"/>
                          <w:sz w:val="24"/>
                          <w:szCs w:val="24"/>
                        </w:rPr>
                      </w:pPr>
                      <w:r>
                        <w:rPr>
                          <w:rFonts w:ascii="Arial" w:hAnsi="Arial" w:cs="Arial"/>
                          <w:sz w:val="24"/>
                          <w:szCs w:val="24"/>
                        </w:rPr>
                        <w:t>If the case was discussed previously at MARAC within the past 6 months, regardless of the number of ‘ticks’ on the checklist, the case will meet criteria for re-referral to MARAC as a repeat case.</w:t>
                      </w:r>
                    </w:p>
                    <w:p w14:paraId="52C4090E" w14:textId="77777777" w:rsidR="00EA428B" w:rsidRDefault="00EA428B" w:rsidP="00EA428B">
                      <w:pPr>
                        <w:pStyle w:val="ListParagraph"/>
                        <w:rPr>
                          <w:rFonts w:ascii="Arial" w:hAnsi="Arial" w:cs="Arial"/>
                          <w:sz w:val="24"/>
                          <w:szCs w:val="24"/>
                        </w:rPr>
                      </w:pPr>
                    </w:p>
                    <w:p w14:paraId="5FF99289" w14:textId="6E7D80F8" w:rsidR="00EA428B" w:rsidRDefault="00EA428B" w:rsidP="00EA428B">
                      <w:pPr>
                        <w:pStyle w:val="ListParagraph"/>
                        <w:numPr>
                          <w:ilvl w:val="0"/>
                          <w:numId w:val="5"/>
                        </w:numPr>
                        <w:rPr>
                          <w:rFonts w:ascii="Arial" w:hAnsi="Arial" w:cs="Arial"/>
                          <w:sz w:val="24"/>
                          <w:szCs w:val="24"/>
                        </w:rPr>
                      </w:pPr>
                      <w:r w:rsidRPr="00EA428B">
                        <w:rPr>
                          <w:rFonts w:ascii="Arial" w:hAnsi="Arial" w:cs="Arial"/>
                          <w:sz w:val="24"/>
                          <w:szCs w:val="24"/>
                        </w:rPr>
                        <w:t xml:space="preserve">Potential Escalation: the number of police callouts to the victim </w:t>
                      </w:r>
                      <w:proofErr w:type="gramStart"/>
                      <w:r w:rsidRPr="00EA428B">
                        <w:rPr>
                          <w:rFonts w:ascii="Arial" w:hAnsi="Arial" w:cs="Arial"/>
                          <w:sz w:val="24"/>
                          <w:szCs w:val="24"/>
                        </w:rPr>
                        <w:t>as a result of</w:t>
                      </w:r>
                      <w:proofErr w:type="gramEnd"/>
                      <w:r w:rsidRPr="00EA428B">
                        <w:rPr>
                          <w:rFonts w:ascii="Arial" w:hAnsi="Arial" w:cs="Arial"/>
                          <w:sz w:val="24"/>
                          <w:szCs w:val="24"/>
                        </w:rPr>
                        <w:t xml:space="preserve"> domestic violence in the past 12 months. This criterion can be used to identify cases where there is not a positive identification of </w:t>
                      </w:r>
                      <w:proofErr w:type="gramStart"/>
                      <w:r w:rsidRPr="00EA428B">
                        <w:rPr>
                          <w:rFonts w:ascii="Arial" w:hAnsi="Arial" w:cs="Arial"/>
                          <w:sz w:val="24"/>
                          <w:szCs w:val="24"/>
                        </w:rPr>
                        <w:t>a majority of</w:t>
                      </w:r>
                      <w:proofErr w:type="gramEnd"/>
                      <w:r w:rsidRPr="00EA428B">
                        <w:rPr>
                          <w:rFonts w:ascii="Arial" w:hAnsi="Arial" w:cs="Arial"/>
                          <w:sz w:val="24"/>
                          <w:szCs w:val="24"/>
                        </w:rPr>
                        <w:t xml:space="preserve"> the risk factors on the list, but where abuse appears to be escalating and where it is appropriate to assess the situation more fully by sharing information at </w:t>
                      </w:r>
                      <w:r>
                        <w:rPr>
                          <w:rFonts w:ascii="Arial" w:hAnsi="Arial" w:cs="Arial"/>
                          <w:sz w:val="24"/>
                          <w:szCs w:val="24"/>
                        </w:rPr>
                        <w:t>MARAC</w:t>
                      </w:r>
                      <w:r w:rsidRPr="00EA428B">
                        <w:rPr>
                          <w:rFonts w:ascii="Arial" w:hAnsi="Arial" w:cs="Arial"/>
                          <w:sz w:val="24"/>
                          <w:szCs w:val="24"/>
                        </w:rPr>
                        <w:t>.</w:t>
                      </w:r>
                    </w:p>
                    <w:p w14:paraId="04777521" w14:textId="77777777" w:rsidR="00EA428B" w:rsidRPr="00EA428B" w:rsidRDefault="00EA428B" w:rsidP="00EA428B">
                      <w:pPr>
                        <w:pStyle w:val="ListParagraph"/>
                        <w:rPr>
                          <w:rFonts w:ascii="Arial" w:hAnsi="Arial" w:cs="Arial"/>
                          <w:sz w:val="24"/>
                          <w:szCs w:val="24"/>
                        </w:rPr>
                      </w:pPr>
                    </w:p>
                    <w:p w14:paraId="165083DA" w14:textId="71F36E5D" w:rsidR="00EA428B" w:rsidRDefault="00EA428B" w:rsidP="00EA428B">
                      <w:pPr>
                        <w:pStyle w:val="ListParagraph"/>
                        <w:rPr>
                          <w:rFonts w:ascii="Arial" w:hAnsi="Arial" w:cs="Arial"/>
                          <w:sz w:val="24"/>
                          <w:szCs w:val="24"/>
                        </w:rPr>
                      </w:pPr>
                      <w:r w:rsidRPr="00EA428B">
                        <w:rPr>
                          <w:rFonts w:ascii="Arial" w:hAnsi="Arial" w:cs="Arial"/>
                          <w:sz w:val="24"/>
                          <w:szCs w:val="24"/>
                        </w:rPr>
                        <w:t xml:space="preserve">It is common practice to start with 3 or more police callouts in a </w:t>
                      </w:r>
                      <w:proofErr w:type="gramStart"/>
                      <w:r w:rsidRPr="00EA428B">
                        <w:rPr>
                          <w:rFonts w:ascii="Arial" w:hAnsi="Arial" w:cs="Arial"/>
                          <w:sz w:val="24"/>
                          <w:szCs w:val="24"/>
                        </w:rPr>
                        <w:t>12 month</w:t>
                      </w:r>
                      <w:proofErr w:type="gramEnd"/>
                      <w:r w:rsidRPr="00EA428B">
                        <w:rPr>
                          <w:rFonts w:ascii="Arial" w:hAnsi="Arial" w:cs="Arial"/>
                          <w:sz w:val="24"/>
                          <w:szCs w:val="24"/>
                        </w:rPr>
                        <w:t xml:space="preserve"> period but this will need to be reviewed depending on your local volume and your level of police reporting.</w:t>
                      </w:r>
                      <w:r>
                        <w:rPr>
                          <w:rFonts w:ascii="Arial" w:hAnsi="Arial" w:cs="Arial"/>
                          <w:sz w:val="24"/>
                          <w:szCs w:val="24"/>
                        </w:rPr>
                        <w:t xml:space="preserve"> Repeated reports of domestic abuse </w:t>
                      </w:r>
                      <w:r w:rsidR="008352CC">
                        <w:rPr>
                          <w:rFonts w:ascii="Arial" w:hAnsi="Arial" w:cs="Arial"/>
                          <w:sz w:val="24"/>
                          <w:szCs w:val="24"/>
                        </w:rPr>
                        <w:t xml:space="preserve">to any </w:t>
                      </w:r>
                      <w:r w:rsidR="001E034C">
                        <w:rPr>
                          <w:rFonts w:ascii="Arial" w:hAnsi="Arial" w:cs="Arial"/>
                          <w:sz w:val="24"/>
                          <w:szCs w:val="24"/>
                        </w:rPr>
                        <w:t xml:space="preserve">agency </w:t>
                      </w:r>
                      <w:r>
                        <w:rPr>
                          <w:rFonts w:ascii="Arial" w:hAnsi="Arial" w:cs="Arial"/>
                          <w:sz w:val="24"/>
                          <w:szCs w:val="24"/>
                        </w:rPr>
                        <w:t>can be an indicator of controlling and coercive behaviour. This can be a significant risk factor</w:t>
                      </w:r>
                      <w:r w:rsidR="001E034C">
                        <w:rPr>
                          <w:rFonts w:ascii="Arial" w:hAnsi="Arial" w:cs="Arial"/>
                          <w:sz w:val="24"/>
                          <w:szCs w:val="24"/>
                        </w:rPr>
                        <w:t>, and consideration be given to referring to MARAC.</w:t>
                      </w:r>
                      <w:r w:rsidR="00CA4073">
                        <w:rPr>
                          <w:rFonts w:ascii="Arial" w:hAnsi="Arial" w:cs="Arial"/>
                          <w:sz w:val="24"/>
                          <w:szCs w:val="24"/>
                        </w:rPr>
                        <w:t xml:space="preserve"> </w:t>
                      </w:r>
                    </w:p>
                    <w:p w14:paraId="3140C11C" w14:textId="77777777" w:rsidR="00CA4073" w:rsidRDefault="00CA4073" w:rsidP="00EA428B">
                      <w:pPr>
                        <w:pStyle w:val="ListParagraph"/>
                        <w:rPr>
                          <w:rFonts w:ascii="Arial" w:hAnsi="Arial" w:cs="Arial"/>
                          <w:sz w:val="24"/>
                          <w:szCs w:val="24"/>
                        </w:rPr>
                      </w:pPr>
                    </w:p>
                    <w:p w14:paraId="70895333" w14:textId="77777777" w:rsidR="00CA4073" w:rsidRPr="00EA428B" w:rsidRDefault="00CA4073" w:rsidP="00EA428B">
                      <w:pPr>
                        <w:pStyle w:val="ListParagraph"/>
                        <w:rPr>
                          <w:rFonts w:ascii="Arial" w:hAnsi="Arial" w:cs="Arial"/>
                          <w:sz w:val="24"/>
                          <w:szCs w:val="24"/>
                        </w:rPr>
                      </w:pPr>
                    </w:p>
                    <w:p w14:paraId="29DF118C" w14:textId="77777777" w:rsidR="00EA428B" w:rsidRDefault="00EA428B" w:rsidP="00EA428B"/>
                  </w:txbxContent>
                </v:textbox>
                <w10:wrap anchorx="margin"/>
              </v:shape>
            </w:pict>
          </mc:Fallback>
        </mc:AlternateContent>
      </w:r>
    </w:p>
    <w:p w14:paraId="3851F6CD" w14:textId="77777777" w:rsidR="00CA4073" w:rsidRDefault="00CA4073" w:rsidP="004035C4">
      <w:pPr>
        <w:rPr>
          <w:rFonts w:ascii="Arial" w:hAnsi="Arial" w:cs="Arial"/>
          <w:sz w:val="24"/>
          <w:szCs w:val="24"/>
        </w:rPr>
      </w:pPr>
    </w:p>
    <w:p w14:paraId="34801688" w14:textId="77777777" w:rsidR="00CA4073" w:rsidRDefault="00CA4073" w:rsidP="004035C4">
      <w:pPr>
        <w:rPr>
          <w:rFonts w:ascii="Arial" w:hAnsi="Arial" w:cs="Arial"/>
          <w:sz w:val="24"/>
          <w:szCs w:val="24"/>
        </w:rPr>
      </w:pPr>
    </w:p>
    <w:p w14:paraId="164FC7DB" w14:textId="77777777" w:rsidR="00CA4073" w:rsidRDefault="00CA4073" w:rsidP="004035C4">
      <w:pPr>
        <w:rPr>
          <w:rFonts w:ascii="Arial" w:hAnsi="Arial" w:cs="Arial"/>
          <w:sz w:val="24"/>
          <w:szCs w:val="24"/>
        </w:rPr>
      </w:pPr>
    </w:p>
    <w:p w14:paraId="22E61849" w14:textId="77777777" w:rsidR="00CA4073" w:rsidRDefault="00CA4073" w:rsidP="004035C4">
      <w:pPr>
        <w:rPr>
          <w:rFonts w:ascii="Arial" w:hAnsi="Arial" w:cs="Arial"/>
          <w:sz w:val="24"/>
          <w:szCs w:val="24"/>
        </w:rPr>
      </w:pPr>
    </w:p>
    <w:p w14:paraId="24814A1F" w14:textId="77777777" w:rsidR="00CA4073" w:rsidRDefault="00CA4073" w:rsidP="004035C4">
      <w:pPr>
        <w:rPr>
          <w:rFonts w:ascii="Arial" w:hAnsi="Arial" w:cs="Arial"/>
          <w:sz w:val="24"/>
          <w:szCs w:val="24"/>
        </w:rPr>
      </w:pPr>
    </w:p>
    <w:p w14:paraId="56D93443" w14:textId="77777777" w:rsidR="00CA4073" w:rsidRDefault="00CA4073" w:rsidP="004035C4">
      <w:pPr>
        <w:rPr>
          <w:rFonts w:ascii="Arial" w:hAnsi="Arial" w:cs="Arial"/>
          <w:sz w:val="24"/>
          <w:szCs w:val="24"/>
        </w:rPr>
      </w:pPr>
    </w:p>
    <w:p w14:paraId="31B70C89" w14:textId="77777777" w:rsidR="00CA4073" w:rsidRDefault="00CA4073" w:rsidP="004035C4">
      <w:pPr>
        <w:rPr>
          <w:rFonts w:ascii="Arial" w:hAnsi="Arial" w:cs="Arial"/>
          <w:sz w:val="24"/>
          <w:szCs w:val="24"/>
        </w:rPr>
      </w:pPr>
    </w:p>
    <w:p w14:paraId="0C30507C" w14:textId="77777777" w:rsidR="00CA4073" w:rsidRDefault="00CA4073" w:rsidP="004035C4">
      <w:pPr>
        <w:rPr>
          <w:rFonts w:ascii="Arial" w:hAnsi="Arial" w:cs="Arial"/>
          <w:sz w:val="24"/>
          <w:szCs w:val="24"/>
        </w:rPr>
      </w:pPr>
    </w:p>
    <w:p w14:paraId="06F920AF" w14:textId="77777777" w:rsidR="00CA4073" w:rsidRDefault="00CA4073" w:rsidP="004035C4">
      <w:pPr>
        <w:rPr>
          <w:rFonts w:ascii="Arial" w:hAnsi="Arial" w:cs="Arial"/>
          <w:sz w:val="24"/>
          <w:szCs w:val="24"/>
        </w:rPr>
      </w:pPr>
    </w:p>
    <w:p w14:paraId="05280292" w14:textId="77777777" w:rsidR="00CA4073" w:rsidRDefault="00CA4073" w:rsidP="004035C4">
      <w:pPr>
        <w:rPr>
          <w:rFonts w:ascii="Arial" w:hAnsi="Arial" w:cs="Arial"/>
          <w:sz w:val="24"/>
          <w:szCs w:val="24"/>
        </w:rPr>
      </w:pPr>
    </w:p>
    <w:p w14:paraId="2E2F9CBF" w14:textId="77777777" w:rsidR="00CA4073" w:rsidRDefault="00CA4073" w:rsidP="004035C4">
      <w:pPr>
        <w:rPr>
          <w:rFonts w:ascii="Arial" w:hAnsi="Arial" w:cs="Arial"/>
          <w:sz w:val="24"/>
          <w:szCs w:val="24"/>
        </w:rPr>
      </w:pPr>
    </w:p>
    <w:p w14:paraId="6AAAA1C8" w14:textId="77777777" w:rsidR="00CA4073" w:rsidRDefault="00CA4073" w:rsidP="004035C4">
      <w:pPr>
        <w:rPr>
          <w:rFonts w:ascii="Arial" w:hAnsi="Arial" w:cs="Arial"/>
          <w:sz w:val="24"/>
          <w:szCs w:val="24"/>
        </w:rPr>
      </w:pPr>
    </w:p>
    <w:p w14:paraId="2E087D4A" w14:textId="77777777" w:rsidR="00CA4073" w:rsidRDefault="00CA4073" w:rsidP="004035C4">
      <w:pPr>
        <w:rPr>
          <w:rFonts w:ascii="Arial" w:hAnsi="Arial" w:cs="Arial"/>
          <w:sz w:val="24"/>
          <w:szCs w:val="24"/>
        </w:rPr>
      </w:pPr>
    </w:p>
    <w:p w14:paraId="2CFD996A" w14:textId="77777777" w:rsidR="00CA4073" w:rsidRDefault="00CA4073" w:rsidP="004035C4">
      <w:pPr>
        <w:rPr>
          <w:rFonts w:ascii="Arial" w:hAnsi="Arial" w:cs="Arial"/>
          <w:sz w:val="24"/>
          <w:szCs w:val="24"/>
        </w:rPr>
      </w:pPr>
    </w:p>
    <w:p w14:paraId="6A512E59" w14:textId="77777777" w:rsidR="00CA4073" w:rsidRDefault="00CA4073" w:rsidP="004035C4">
      <w:pPr>
        <w:rPr>
          <w:rFonts w:ascii="Arial" w:hAnsi="Arial" w:cs="Arial"/>
          <w:sz w:val="24"/>
          <w:szCs w:val="24"/>
        </w:rPr>
      </w:pPr>
    </w:p>
    <w:p w14:paraId="1768F299" w14:textId="77777777" w:rsidR="00CA4073" w:rsidRDefault="00CA4073" w:rsidP="004035C4">
      <w:pPr>
        <w:rPr>
          <w:rFonts w:ascii="Arial" w:hAnsi="Arial" w:cs="Arial"/>
          <w:sz w:val="24"/>
          <w:szCs w:val="24"/>
        </w:rPr>
      </w:pPr>
    </w:p>
    <w:p w14:paraId="3D2D0380" w14:textId="77777777" w:rsidR="005F09D4" w:rsidRPr="005F09D4" w:rsidRDefault="005F09D4" w:rsidP="004035C4">
      <w:pPr>
        <w:rPr>
          <w:rFonts w:ascii="Arial" w:hAnsi="Arial" w:cs="Arial"/>
          <w:sz w:val="24"/>
          <w:szCs w:val="24"/>
        </w:rPr>
      </w:pPr>
    </w:p>
    <w:p w14:paraId="20342CB0" w14:textId="77777777" w:rsidR="004035C4" w:rsidRDefault="004035C4" w:rsidP="004035C4">
      <w:pPr>
        <w:rPr>
          <w:rFonts w:ascii="Arial" w:hAnsi="Arial" w:cs="Arial"/>
          <w:sz w:val="24"/>
          <w:szCs w:val="24"/>
        </w:rPr>
      </w:pPr>
    </w:p>
    <w:p w14:paraId="144A3792" w14:textId="77777777" w:rsidR="006964FB" w:rsidRPr="006964FB" w:rsidRDefault="006964FB" w:rsidP="006964FB">
      <w:pPr>
        <w:rPr>
          <w:rFonts w:ascii="Arial" w:hAnsi="Arial" w:cs="Arial"/>
          <w:sz w:val="24"/>
          <w:szCs w:val="24"/>
        </w:rPr>
      </w:pPr>
    </w:p>
    <w:p w14:paraId="5E14E3C2" w14:textId="77777777" w:rsidR="006964FB" w:rsidRPr="006964FB" w:rsidRDefault="006964FB" w:rsidP="006964FB">
      <w:pPr>
        <w:rPr>
          <w:rFonts w:ascii="Arial" w:hAnsi="Arial" w:cs="Arial"/>
          <w:sz w:val="24"/>
          <w:szCs w:val="24"/>
        </w:rPr>
      </w:pPr>
    </w:p>
    <w:p w14:paraId="599DE8FE" w14:textId="77777777" w:rsidR="006964FB" w:rsidRPr="006964FB" w:rsidRDefault="006964FB" w:rsidP="006964FB">
      <w:pPr>
        <w:rPr>
          <w:rFonts w:ascii="Arial" w:hAnsi="Arial" w:cs="Arial"/>
          <w:sz w:val="24"/>
          <w:szCs w:val="24"/>
        </w:rPr>
      </w:pPr>
    </w:p>
    <w:p w14:paraId="6E3D0EC5" w14:textId="52F6CF4E" w:rsidR="006964FB" w:rsidRDefault="006964FB" w:rsidP="006964FB">
      <w:pPr>
        <w:rPr>
          <w:rFonts w:ascii="Arial" w:hAnsi="Arial" w:cs="Arial"/>
          <w:b/>
          <w:bCs/>
          <w:sz w:val="24"/>
          <w:szCs w:val="24"/>
        </w:rPr>
      </w:pPr>
      <w:r w:rsidRPr="000B2307">
        <w:rPr>
          <w:rFonts w:ascii="Arial" w:hAnsi="Arial" w:cs="Arial"/>
          <w:b/>
          <w:bCs/>
          <w:sz w:val="24"/>
          <w:szCs w:val="24"/>
        </w:rPr>
        <w:lastRenderedPageBreak/>
        <w:t>Safeguarding Pathway</w:t>
      </w:r>
      <w:r w:rsidR="000B2307" w:rsidRPr="000B2307">
        <w:rPr>
          <w:rFonts w:ascii="Arial" w:hAnsi="Arial" w:cs="Arial"/>
          <w:b/>
          <w:bCs/>
          <w:sz w:val="24"/>
          <w:szCs w:val="24"/>
        </w:rPr>
        <w:t>s</w:t>
      </w:r>
    </w:p>
    <w:p w14:paraId="2AD1D60E" w14:textId="77777777" w:rsidR="000B2307" w:rsidRDefault="000B2307" w:rsidP="006964FB">
      <w:pPr>
        <w:rPr>
          <w:rFonts w:ascii="Arial" w:hAnsi="Arial" w:cs="Arial"/>
          <w:b/>
          <w:bCs/>
          <w:sz w:val="24"/>
          <w:szCs w:val="24"/>
        </w:rPr>
      </w:pPr>
    </w:p>
    <w:p w14:paraId="57BFCE82" w14:textId="4736513F" w:rsidR="000B2307" w:rsidRDefault="000B2307" w:rsidP="006964FB">
      <w:pPr>
        <w:rPr>
          <w:rFonts w:ascii="Arial" w:hAnsi="Arial" w:cs="Arial"/>
          <w:b/>
          <w:bCs/>
          <w:sz w:val="24"/>
          <w:szCs w:val="24"/>
        </w:rPr>
      </w:pPr>
      <w:r>
        <w:rPr>
          <w:rFonts w:ascii="Arial" w:hAnsi="Arial" w:cs="Arial"/>
          <w:b/>
          <w:bCs/>
          <w:sz w:val="24"/>
          <w:szCs w:val="24"/>
        </w:rPr>
        <w:t>High Risk</w:t>
      </w:r>
    </w:p>
    <w:p w14:paraId="03A794CB" w14:textId="13943494" w:rsidR="000B2307" w:rsidRDefault="00A543BE" w:rsidP="006964FB">
      <w:pPr>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60288" behindDoc="0" locked="0" layoutInCell="1" allowOverlap="1" wp14:anchorId="1A2F3576" wp14:editId="4DA79456">
                <wp:simplePos x="0" y="0"/>
                <wp:positionH relativeFrom="margin">
                  <wp:align>center</wp:align>
                </wp:positionH>
                <wp:positionV relativeFrom="paragraph">
                  <wp:posOffset>171450</wp:posOffset>
                </wp:positionV>
                <wp:extent cx="3368040" cy="3092450"/>
                <wp:effectExtent l="0" t="0" r="22860" b="12700"/>
                <wp:wrapNone/>
                <wp:docPr id="2" name="Text Box 2"/>
                <wp:cNvGraphicFramePr/>
                <a:graphic xmlns:a="http://schemas.openxmlformats.org/drawingml/2006/main">
                  <a:graphicData uri="http://schemas.microsoft.com/office/word/2010/wordprocessingShape">
                    <wps:wsp>
                      <wps:cNvSpPr txBox="1"/>
                      <wps:spPr>
                        <a:xfrm>
                          <a:off x="0" y="0"/>
                          <a:ext cx="3368040" cy="3092450"/>
                        </a:xfrm>
                        <a:prstGeom prst="rect">
                          <a:avLst/>
                        </a:prstGeom>
                        <a:solidFill>
                          <a:srgbClr val="FF0000"/>
                        </a:solidFill>
                        <a:ln w="6350">
                          <a:solidFill>
                            <a:prstClr val="black"/>
                          </a:solidFill>
                        </a:ln>
                      </wps:spPr>
                      <wps:txbx>
                        <w:txbxContent>
                          <w:p w14:paraId="73031535" w14:textId="7EEA58B9" w:rsidR="000B2307" w:rsidRPr="00A543BE" w:rsidRDefault="007E3298" w:rsidP="004F1676">
                            <w:pPr>
                              <w:jc w:val="center"/>
                              <w:rPr>
                                <w:rFonts w:ascii="Arial" w:hAnsi="Arial" w:cs="Arial"/>
                                <w:b/>
                                <w:bCs/>
                                <w:color w:val="FFFFFF" w:themeColor="background1"/>
                                <w:sz w:val="24"/>
                                <w:szCs w:val="24"/>
                              </w:rPr>
                            </w:pPr>
                            <w:r w:rsidRPr="00A543BE">
                              <w:rPr>
                                <w:rFonts w:ascii="Arial" w:hAnsi="Arial" w:cs="Arial"/>
                                <w:b/>
                                <w:bCs/>
                                <w:color w:val="FFFFFF" w:themeColor="background1"/>
                                <w:sz w:val="24"/>
                                <w:szCs w:val="24"/>
                              </w:rPr>
                              <w:t>Practitioner</w:t>
                            </w:r>
                            <w:r w:rsidR="00885CB9" w:rsidRPr="00A543BE">
                              <w:rPr>
                                <w:rFonts w:ascii="Arial" w:hAnsi="Arial" w:cs="Arial"/>
                                <w:b/>
                                <w:bCs/>
                                <w:color w:val="FFFFFF" w:themeColor="background1"/>
                                <w:sz w:val="24"/>
                                <w:szCs w:val="24"/>
                              </w:rPr>
                              <w:t xml:space="preserve"> </w:t>
                            </w:r>
                          </w:p>
                          <w:p w14:paraId="50ACE718" w14:textId="55C74B16" w:rsidR="004F1676" w:rsidRDefault="004F1676" w:rsidP="004F1676">
                            <w:pPr>
                              <w:jc w:val="center"/>
                              <w:rPr>
                                <w:rFonts w:ascii="Arial" w:hAnsi="Arial" w:cs="Arial"/>
                                <w:b/>
                                <w:bCs/>
                                <w:color w:val="FFFFFF" w:themeColor="background1"/>
                              </w:rPr>
                            </w:pPr>
                            <w:r>
                              <w:rPr>
                                <w:rFonts w:ascii="Arial" w:hAnsi="Arial" w:cs="Arial"/>
                                <w:b/>
                                <w:bCs/>
                                <w:color w:val="FFFFFF" w:themeColor="background1"/>
                              </w:rPr>
                              <w:t>Completed DASH and identifies as HIGH Risk</w:t>
                            </w:r>
                          </w:p>
                          <w:p w14:paraId="55263D71" w14:textId="53B1E671" w:rsidR="001F12C5" w:rsidRDefault="001F12C5" w:rsidP="001F12C5">
                            <w:pPr>
                              <w:pStyle w:val="ListParagraph"/>
                              <w:numPr>
                                <w:ilvl w:val="0"/>
                                <w:numId w:val="6"/>
                              </w:numPr>
                              <w:rPr>
                                <w:rFonts w:ascii="Arial" w:hAnsi="Arial" w:cs="Arial"/>
                                <w:b/>
                                <w:bCs/>
                                <w:color w:val="FFFFFF" w:themeColor="background1"/>
                              </w:rPr>
                            </w:pPr>
                            <w:r w:rsidRPr="001F12C5">
                              <w:rPr>
                                <w:rFonts w:ascii="Arial" w:hAnsi="Arial" w:cs="Arial"/>
                                <w:b/>
                                <w:bCs/>
                                <w:color w:val="FFFFFF" w:themeColor="background1"/>
                              </w:rPr>
                              <w:t>List factors that make case HIGH risk</w:t>
                            </w:r>
                          </w:p>
                          <w:p w14:paraId="4F169AA0" w14:textId="3A792843" w:rsidR="003C06F2" w:rsidRDefault="003C06F2" w:rsidP="001F12C5">
                            <w:pPr>
                              <w:pStyle w:val="ListParagraph"/>
                              <w:numPr>
                                <w:ilvl w:val="0"/>
                                <w:numId w:val="6"/>
                              </w:numPr>
                              <w:rPr>
                                <w:rFonts w:ascii="Arial" w:hAnsi="Arial" w:cs="Arial"/>
                                <w:b/>
                                <w:bCs/>
                                <w:color w:val="FFFFFF" w:themeColor="background1"/>
                              </w:rPr>
                            </w:pPr>
                            <w:r>
                              <w:rPr>
                                <w:rFonts w:ascii="Arial" w:hAnsi="Arial" w:cs="Arial"/>
                                <w:b/>
                                <w:bCs/>
                                <w:color w:val="FFFFFF" w:themeColor="background1"/>
                              </w:rPr>
                              <w:t>Take ACTION to mitigate these risk</w:t>
                            </w:r>
                            <w:r w:rsidR="00613489">
                              <w:rPr>
                                <w:rFonts w:ascii="Arial" w:hAnsi="Arial" w:cs="Arial"/>
                                <w:b/>
                                <w:bCs/>
                                <w:color w:val="FFFFFF" w:themeColor="background1"/>
                              </w:rPr>
                              <w:t>s</w:t>
                            </w:r>
                          </w:p>
                          <w:p w14:paraId="3E39B848" w14:textId="68223753" w:rsidR="00A543BE" w:rsidRDefault="00A543BE" w:rsidP="001F12C5">
                            <w:pPr>
                              <w:pStyle w:val="ListParagraph"/>
                              <w:numPr>
                                <w:ilvl w:val="0"/>
                                <w:numId w:val="6"/>
                              </w:numPr>
                              <w:rPr>
                                <w:rFonts w:ascii="Arial" w:hAnsi="Arial" w:cs="Arial"/>
                                <w:b/>
                                <w:bCs/>
                                <w:color w:val="FFFFFF" w:themeColor="background1"/>
                              </w:rPr>
                            </w:pPr>
                            <w:r>
                              <w:rPr>
                                <w:rFonts w:ascii="Arial" w:hAnsi="Arial" w:cs="Arial"/>
                                <w:b/>
                                <w:bCs/>
                                <w:color w:val="FFFFFF" w:themeColor="background1"/>
                              </w:rPr>
                              <w:t>If ACTIONS have reduced risk – consider grading as MEDIUM</w:t>
                            </w:r>
                          </w:p>
                          <w:p w14:paraId="255C97F0" w14:textId="7469D802" w:rsidR="003C06F2" w:rsidRDefault="003C06F2" w:rsidP="001F12C5">
                            <w:pPr>
                              <w:pStyle w:val="ListParagraph"/>
                              <w:numPr>
                                <w:ilvl w:val="0"/>
                                <w:numId w:val="6"/>
                              </w:numPr>
                              <w:rPr>
                                <w:rFonts w:ascii="Arial" w:hAnsi="Arial" w:cs="Arial"/>
                                <w:b/>
                                <w:bCs/>
                                <w:color w:val="FFFFFF" w:themeColor="background1"/>
                              </w:rPr>
                            </w:pPr>
                            <w:r>
                              <w:rPr>
                                <w:rFonts w:ascii="Arial" w:hAnsi="Arial" w:cs="Arial"/>
                                <w:b/>
                                <w:bCs/>
                                <w:color w:val="FFFFFF" w:themeColor="background1"/>
                              </w:rPr>
                              <w:t>Report to supervisor/line manager for DASH risk level sign off (HIGH only)</w:t>
                            </w:r>
                          </w:p>
                          <w:p w14:paraId="195BCD2E" w14:textId="7D90E20E" w:rsidR="003C06F2" w:rsidRDefault="003C06F2" w:rsidP="001F12C5">
                            <w:pPr>
                              <w:pStyle w:val="ListParagraph"/>
                              <w:numPr>
                                <w:ilvl w:val="0"/>
                                <w:numId w:val="6"/>
                              </w:numPr>
                              <w:rPr>
                                <w:rFonts w:ascii="Arial" w:hAnsi="Arial" w:cs="Arial"/>
                                <w:b/>
                                <w:bCs/>
                                <w:color w:val="FFFFFF" w:themeColor="background1"/>
                              </w:rPr>
                            </w:pPr>
                            <w:r>
                              <w:rPr>
                                <w:rFonts w:ascii="Arial" w:hAnsi="Arial" w:cs="Arial"/>
                                <w:b/>
                                <w:bCs/>
                                <w:color w:val="FFFFFF" w:themeColor="background1"/>
                              </w:rPr>
                              <w:t>Refer to MARAC</w:t>
                            </w:r>
                            <w:r w:rsidR="00A543BE">
                              <w:rPr>
                                <w:rFonts w:ascii="Arial" w:hAnsi="Arial" w:cs="Arial"/>
                                <w:b/>
                                <w:bCs/>
                                <w:color w:val="FFFFFF" w:themeColor="background1"/>
                              </w:rPr>
                              <w:t xml:space="preserve"> if there is still an IMMEDIATE risk of SERIOUS HARM</w:t>
                            </w:r>
                            <w:r w:rsidR="00857875">
                              <w:rPr>
                                <w:rFonts w:ascii="Arial" w:hAnsi="Arial" w:cs="Arial"/>
                                <w:b/>
                                <w:bCs/>
                                <w:color w:val="FFFFFF" w:themeColor="background1"/>
                              </w:rPr>
                              <w:t>, despite any mitigations you have taken.</w:t>
                            </w:r>
                          </w:p>
                          <w:p w14:paraId="08FBAB34" w14:textId="32C15CBE" w:rsidR="0020470F" w:rsidRDefault="0020470F" w:rsidP="001F12C5">
                            <w:pPr>
                              <w:pStyle w:val="ListParagraph"/>
                              <w:numPr>
                                <w:ilvl w:val="0"/>
                                <w:numId w:val="6"/>
                              </w:numPr>
                              <w:rPr>
                                <w:rFonts w:ascii="Arial" w:hAnsi="Arial" w:cs="Arial"/>
                                <w:b/>
                                <w:bCs/>
                                <w:color w:val="FFFFFF" w:themeColor="background1"/>
                              </w:rPr>
                            </w:pPr>
                            <w:r>
                              <w:rPr>
                                <w:rFonts w:ascii="Arial" w:hAnsi="Arial" w:cs="Arial"/>
                                <w:b/>
                                <w:bCs/>
                                <w:color w:val="FFFFFF" w:themeColor="background1"/>
                              </w:rPr>
                              <w:t>If children are involved – make appropriate referrals.</w:t>
                            </w:r>
                          </w:p>
                          <w:p w14:paraId="02DB3253" w14:textId="1A156B0B" w:rsidR="0032362E" w:rsidRPr="001F12C5" w:rsidRDefault="0032362E" w:rsidP="001F12C5">
                            <w:pPr>
                              <w:pStyle w:val="ListParagraph"/>
                              <w:numPr>
                                <w:ilvl w:val="0"/>
                                <w:numId w:val="6"/>
                              </w:numPr>
                              <w:rPr>
                                <w:rFonts w:ascii="Arial" w:hAnsi="Arial" w:cs="Arial"/>
                                <w:b/>
                                <w:bCs/>
                                <w:color w:val="FFFFFF" w:themeColor="background1"/>
                              </w:rPr>
                            </w:pPr>
                            <w:r>
                              <w:rPr>
                                <w:rFonts w:ascii="Arial" w:hAnsi="Arial" w:cs="Arial"/>
                                <w:b/>
                                <w:bCs/>
                                <w:color w:val="FFFFFF" w:themeColor="background1"/>
                              </w:rPr>
                              <w:t xml:space="preserve">Line Manager MUST review and sign off HIGH risk referrals.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2F3576" id="Text Box 2" o:spid="_x0000_s1027" type="#_x0000_t202" style="position:absolute;margin-left:0;margin-top:13.5pt;width:265.2pt;height:243.5pt;z-index:2516602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w3BOQIAAIUEAAAOAAAAZHJzL2Uyb0RvYy54bWysVEtv2zAMvg/YfxB0X+w8mrVGnCJLkWFA&#10;0BZIh54VWYqFyaImKbGzXz9Kea7daVgOCilSH8mPpCf3XaPJTjivwJS038spEYZDpcympN9fFp9u&#10;KfGBmYppMKKke+Hp/fTjh0lrCzGAGnQlHEEQ44vWlrQOwRZZ5nktGuZ7YIVBowTXsICq22SVYy2i&#10;Nzob5Pk4a8FV1gEX3uPtw8FIpwlfSsHDk5ReBKJLirmFdLp0ruOZTSes2Dhma8WPabB/yKJhymDQ&#10;M9QDC4xsnXoH1SjuwIMMPQ5NBlIqLlINWE0/f1PNqmZWpFqQHG/PNPn/B8sfdyv77EjovkCHDYyE&#10;tNYXHi9jPZ10TfzHTAnakcL9mTbRBcLxcjgc3+YjNHG0DfO7wegmEZtdnlvnw1cBDYlCSR32JdHF&#10;dksfMCS6nlxiNA9aVQuldVLcZj3XjuwY9nCxyPEXs8Qnf7hpQ9qSjocY+x1ExD5DrDXjP94jIJ42&#10;CHupPkqhW3dEVVfMrKHaI2EODrPkLV8ohF8yH56Zw+FBInAhwhMeUgPmBEeJkhrcr7/dR3/sKVop&#10;aXEYS+p/bpkTlOhvBrt91x9FfkNSRjefB6i4a8v62mK2zRyQqz6unuVJjP5Bn0TpoHnFvZnFqGhi&#10;hmPskoaTOA+HFcG942I2S044r5aFpVlZHqEjx5HWl+6VOXvsa8CReITT2LLiTXsPvvGlgdk2gFSp&#10;95HnA6tH+nHWU3+PexmX6VpPXpevx/Q3AAAA//8DAFBLAwQUAAYACAAAACEA8vdmOd4AAAAHAQAA&#10;DwAAAGRycy9kb3ducmV2LnhtbEyPQU/DMAyF70j8h8hI3FjSMUYpTSeE4ACnbQzBMWuytlrjVI3X&#10;df9+5sROftaz3vucL0bfisH1sQmoIZkoEA7LYBusNGy+3u9SEJEMWtMGdBpOLsKiuL7KTWbDEVdu&#10;WFMlOARjZjTURF0mZSxr502chM4he7vQe0O89pW0vTlyuG/lVKm59KZBbqhN515rV+7XB6/h7XPY&#10;LYdfu1l1lKYf30+KfpK91rc348szCHIj/R/DHz6jQ8FM23BAG0WrgR8hDdNHnuw+3KsZiC2LZKZA&#10;Frm85C/OAAAA//8DAFBLAQItABQABgAIAAAAIQC2gziS/gAAAOEBAAATAAAAAAAAAAAAAAAAAAAA&#10;AABbQ29udGVudF9UeXBlc10ueG1sUEsBAi0AFAAGAAgAAAAhADj9If/WAAAAlAEAAAsAAAAAAAAA&#10;AAAAAAAALwEAAF9yZWxzLy5yZWxzUEsBAi0AFAAGAAgAAAAhADZDDcE5AgAAhQQAAA4AAAAAAAAA&#10;AAAAAAAALgIAAGRycy9lMm9Eb2MueG1sUEsBAi0AFAAGAAgAAAAhAPL3ZjneAAAABwEAAA8AAAAA&#10;AAAAAAAAAAAAkwQAAGRycy9kb3ducmV2LnhtbFBLBQYAAAAABAAEAPMAAACeBQAAAAA=&#10;" fillcolor="red" strokeweight=".5pt">
                <v:textbox>
                  <w:txbxContent>
                    <w:p w14:paraId="73031535" w14:textId="7EEA58B9" w:rsidR="000B2307" w:rsidRPr="00A543BE" w:rsidRDefault="007E3298" w:rsidP="004F1676">
                      <w:pPr>
                        <w:jc w:val="center"/>
                        <w:rPr>
                          <w:rFonts w:ascii="Arial" w:hAnsi="Arial" w:cs="Arial"/>
                          <w:b/>
                          <w:bCs/>
                          <w:color w:val="FFFFFF" w:themeColor="background1"/>
                          <w:sz w:val="24"/>
                          <w:szCs w:val="24"/>
                        </w:rPr>
                      </w:pPr>
                      <w:r w:rsidRPr="00A543BE">
                        <w:rPr>
                          <w:rFonts w:ascii="Arial" w:hAnsi="Arial" w:cs="Arial"/>
                          <w:b/>
                          <w:bCs/>
                          <w:color w:val="FFFFFF" w:themeColor="background1"/>
                          <w:sz w:val="24"/>
                          <w:szCs w:val="24"/>
                        </w:rPr>
                        <w:t>Practitioner</w:t>
                      </w:r>
                      <w:r w:rsidR="00885CB9" w:rsidRPr="00A543BE">
                        <w:rPr>
                          <w:rFonts w:ascii="Arial" w:hAnsi="Arial" w:cs="Arial"/>
                          <w:b/>
                          <w:bCs/>
                          <w:color w:val="FFFFFF" w:themeColor="background1"/>
                          <w:sz w:val="24"/>
                          <w:szCs w:val="24"/>
                        </w:rPr>
                        <w:t xml:space="preserve"> </w:t>
                      </w:r>
                    </w:p>
                    <w:p w14:paraId="50ACE718" w14:textId="55C74B16" w:rsidR="004F1676" w:rsidRDefault="004F1676" w:rsidP="004F1676">
                      <w:pPr>
                        <w:jc w:val="center"/>
                        <w:rPr>
                          <w:rFonts w:ascii="Arial" w:hAnsi="Arial" w:cs="Arial"/>
                          <w:b/>
                          <w:bCs/>
                          <w:color w:val="FFFFFF" w:themeColor="background1"/>
                        </w:rPr>
                      </w:pPr>
                      <w:r>
                        <w:rPr>
                          <w:rFonts w:ascii="Arial" w:hAnsi="Arial" w:cs="Arial"/>
                          <w:b/>
                          <w:bCs/>
                          <w:color w:val="FFFFFF" w:themeColor="background1"/>
                        </w:rPr>
                        <w:t>Completed DASH and identifies as HIGH Risk</w:t>
                      </w:r>
                    </w:p>
                    <w:p w14:paraId="55263D71" w14:textId="53B1E671" w:rsidR="001F12C5" w:rsidRDefault="001F12C5" w:rsidP="001F12C5">
                      <w:pPr>
                        <w:pStyle w:val="ListParagraph"/>
                        <w:numPr>
                          <w:ilvl w:val="0"/>
                          <w:numId w:val="6"/>
                        </w:numPr>
                        <w:rPr>
                          <w:rFonts w:ascii="Arial" w:hAnsi="Arial" w:cs="Arial"/>
                          <w:b/>
                          <w:bCs/>
                          <w:color w:val="FFFFFF" w:themeColor="background1"/>
                        </w:rPr>
                      </w:pPr>
                      <w:r w:rsidRPr="001F12C5">
                        <w:rPr>
                          <w:rFonts w:ascii="Arial" w:hAnsi="Arial" w:cs="Arial"/>
                          <w:b/>
                          <w:bCs/>
                          <w:color w:val="FFFFFF" w:themeColor="background1"/>
                        </w:rPr>
                        <w:t>List factors that make case HIGH risk</w:t>
                      </w:r>
                    </w:p>
                    <w:p w14:paraId="4F169AA0" w14:textId="3A792843" w:rsidR="003C06F2" w:rsidRDefault="003C06F2" w:rsidP="001F12C5">
                      <w:pPr>
                        <w:pStyle w:val="ListParagraph"/>
                        <w:numPr>
                          <w:ilvl w:val="0"/>
                          <w:numId w:val="6"/>
                        </w:numPr>
                        <w:rPr>
                          <w:rFonts w:ascii="Arial" w:hAnsi="Arial" w:cs="Arial"/>
                          <w:b/>
                          <w:bCs/>
                          <w:color w:val="FFFFFF" w:themeColor="background1"/>
                        </w:rPr>
                      </w:pPr>
                      <w:r>
                        <w:rPr>
                          <w:rFonts w:ascii="Arial" w:hAnsi="Arial" w:cs="Arial"/>
                          <w:b/>
                          <w:bCs/>
                          <w:color w:val="FFFFFF" w:themeColor="background1"/>
                        </w:rPr>
                        <w:t>Take ACTION to mitigate these risk</w:t>
                      </w:r>
                      <w:r w:rsidR="00613489">
                        <w:rPr>
                          <w:rFonts w:ascii="Arial" w:hAnsi="Arial" w:cs="Arial"/>
                          <w:b/>
                          <w:bCs/>
                          <w:color w:val="FFFFFF" w:themeColor="background1"/>
                        </w:rPr>
                        <w:t>s</w:t>
                      </w:r>
                    </w:p>
                    <w:p w14:paraId="3E39B848" w14:textId="68223753" w:rsidR="00A543BE" w:rsidRDefault="00A543BE" w:rsidP="001F12C5">
                      <w:pPr>
                        <w:pStyle w:val="ListParagraph"/>
                        <w:numPr>
                          <w:ilvl w:val="0"/>
                          <w:numId w:val="6"/>
                        </w:numPr>
                        <w:rPr>
                          <w:rFonts w:ascii="Arial" w:hAnsi="Arial" w:cs="Arial"/>
                          <w:b/>
                          <w:bCs/>
                          <w:color w:val="FFFFFF" w:themeColor="background1"/>
                        </w:rPr>
                      </w:pPr>
                      <w:r>
                        <w:rPr>
                          <w:rFonts w:ascii="Arial" w:hAnsi="Arial" w:cs="Arial"/>
                          <w:b/>
                          <w:bCs/>
                          <w:color w:val="FFFFFF" w:themeColor="background1"/>
                        </w:rPr>
                        <w:t>If ACTIONS have reduced risk – consider grading as MEDIUM</w:t>
                      </w:r>
                    </w:p>
                    <w:p w14:paraId="255C97F0" w14:textId="7469D802" w:rsidR="003C06F2" w:rsidRDefault="003C06F2" w:rsidP="001F12C5">
                      <w:pPr>
                        <w:pStyle w:val="ListParagraph"/>
                        <w:numPr>
                          <w:ilvl w:val="0"/>
                          <w:numId w:val="6"/>
                        </w:numPr>
                        <w:rPr>
                          <w:rFonts w:ascii="Arial" w:hAnsi="Arial" w:cs="Arial"/>
                          <w:b/>
                          <w:bCs/>
                          <w:color w:val="FFFFFF" w:themeColor="background1"/>
                        </w:rPr>
                      </w:pPr>
                      <w:r>
                        <w:rPr>
                          <w:rFonts w:ascii="Arial" w:hAnsi="Arial" w:cs="Arial"/>
                          <w:b/>
                          <w:bCs/>
                          <w:color w:val="FFFFFF" w:themeColor="background1"/>
                        </w:rPr>
                        <w:t>Report to supervisor/line manager for DASH risk level sign off (HIGH only)</w:t>
                      </w:r>
                    </w:p>
                    <w:p w14:paraId="195BCD2E" w14:textId="7D90E20E" w:rsidR="003C06F2" w:rsidRDefault="003C06F2" w:rsidP="001F12C5">
                      <w:pPr>
                        <w:pStyle w:val="ListParagraph"/>
                        <w:numPr>
                          <w:ilvl w:val="0"/>
                          <w:numId w:val="6"/>
                        </w:numPr>
                        <w:rPr>
                          <w:rFonts w:ascii="Arial" w:hAnsi="Arial" w:cs="Arial"/>
                          <w:b/>
                          <w:bCs/>
                          <w:color w:val="FFFFFF" w:themeColor="background1"/>
                        </w:rPr>
                      </w:pPr>
                      <w:r>
                        <w:rPr>
                          <w:rFonts w:ascii="Arial" w:hAnsi="Arial" w:cs="Arial"/>
                          <w:b/>
                          <w:bCs/>
                          <w:color w:val="FFFFFF" w:themeColor="background1"/>
                        </w:rPr>
                        <w:t>Refer to MARAC</w:t>
                      </w:r>
                      <w:r w:rsidR="00A543BE">
                        <w:rPr>
                          <w:rFonts w:ascii="Arial" w:hAnsi="Arial" w:cs="Arial"/>
                          <w:b/>
                          <w:bCs/>
                          <w:color w:val="FFFFFF" w:themeColor="background1"/>
                        </w:rPr>
                        <w:t xml:space="preserve"> if there is still an IMMEDIATE risk of SERIOUS HARM</w:t>
                      </w:r>
                      <w:r w:rsidR="00857875">
                        <w:rPr>
                          <w:rFonts w:ascii="Arial" w:hAnsi="Arial" w:cs="Arial"/>
                          <w:b/>
                          <w:bCs/>
                          <w:color w:val="FFFFFF" w:themeColor="background1"/>
                        </w:rPr>
                        <w:t>, despite any mitigations you have taken.</w:t>
                      </w:r>
                    </w:p>
                    <w:p w14:paraId="08FBAB34" w14:textId="32C15CBE" w:rsidR="0020470F" w:rsidRDefault="0020470F" w:rsidP="001F12C5">
                      <w:pPr>
                        <w:pStyle w:val="ListParagraph"/>
                        <w:numPr>
                          <w:ilvl w:val="0"/>
                          <w:numId w:val="6"/>
                        </w:numPr>
                        <w:rPr>
                          <w:rFonts w:ascii="Arial" w:hAnsi="Arial" w:cs="Arial"/>
                          <w:b/>
                          <w:bCs/>
                          <w:color w:val="FFFFFF" w:themeColor="background1"/>
                        </w:rPr>
                      </w:pPr>
                      <w:r>
                        <w:rPr>
                          <w:rFonts w:ascii="Arial" w:hAnsi="Arial" w:cs="Arial"/>
                          <w:b/>
                          <w:bCs/>
                          <w:color w:val="FFFFFF" w:themeColor="background1"/>
                        </w:rPr>
                        <w:t>If children are involved – make appropriate referrals.</w:t>
                      </w:r>
                    </w:p>
                    <w:p w14:paraId="02DB3253" w14:textId="1A156B0B" w:rsidR="0032362E" w:rsidRPr="001F12C5" w:rsidRDefault="0032362E" w:rsidP="001F12C5">
                      <w:pPr>
                        <w:pStyle w:val="ListParagraph"/>
                        <w:numPr>
                          <w:ilvl w:val="0"/>
                          <w:numId w:val="6"/>
                        </w:numPr>
                        <w:rPr>
                          <w:rFonts w:ascii="Arial" w:hAnsi="Arial" w:cs="Arial"/>
                          <w:b/>
                          <w:bCs/>
                          <w:color w:val="FFFFFF" w:themeColor="background1"/>
                        </w:rPr>
                      </w:pPr>
                      <w:r>
                        <w:rPr>
                          <w:rFonts w:ascii="Arial" w:hAnsi="Arial" w:cs="Arial"/>
                          <w:b/>
                          <w:bCs/>
                          <w:color w:val="FFFFFF" w:themeColor="background1"/>
                        </w:rPr>
                        <w:t xml:space="preserve">Line Manager MUST review and sign off HIGH risk referrals. </w:t>
                      </w:r>
                    </w:p>
                  </w:txbxContent>
                </v:textbox>
                <w10:wrap anchorx="margin"/>
              </v:shape>
            </w:pict>
          </mc:Fallback>
        </mc:AlternateContent>
      </w:r>
    </w:p>
    <w:p w14:paraId="7AC17B51" w14:textId="77777777" w:rsidR="007F55D0" w:rsidRPr="007F55D0" w:rsidRDefault="007F55D0" w:rsidP="007F55D0">
      <w:pPr>
        <w:rPr>
          <w:rFonts w:ascii="Arial" w:hAnsi="Arial" w:cs="Arial"/>
          <w:sz w:val="24"/>
          <w:szCs w:val="24"/>
        </w:rPr>
      </w:pPr>
    </w:p>
    <w:p w14:paraId="2E538F1A" w14:textId="77777777" w:rsidR="007F55D0" w:rsidRPr="007F55D0" w:rsidRDefault="007F55D0" w:rsidP="007F55D0">
      <w:pPr>
        <w:rPr>
          <w:rFonts w:ascii="Arial" w:hAnsi="Arial" w:cs="Arial"/>
          <w:sz w:val="24"/>
          <w:szCs w:val="24"/>
        </w:rPr>
      </w:pPr>
    </w:p>
    <w:p w14:paraId="28C4A519" w14:textId="77777777" w:rsidR="007F55D0" w:rsidRPr="007F55D0" w:rsidRDefault="007F55D0" w:rsidP="007F55D0">
      <w:pPr>
        <w:rPr>
          <w:rFonts w:ascii="Arial" w:hAnsi="Arial" w:cs="Arial"/>
          <w:sz w:val="24"/>
          <w:szCs w:val="24"/>
        </w:rPr>
      </w:pPr>
    </w:p>
    <w:p w14:paraId="2DB3E5CF" w14:textId="77777777" w:rsidR="007F55D0" w:rsidRPr="007F55D0" w:rsidRDefault="007F55D0" w:rsidP="007F55D0">
      <w:pPr>
        <w:rPr>
          <w:rFonts w:ascii="Arial" w:hAnsi="Arial" w:cs="Arial"/>
          <w:sz w:val="24"/>
          <w:szCs w:val="24"/>
        </w:rPr>
      </w:pPr>
    </w:p>
    <w:p w14:paraId="0A8A9FC2" w14:textId="77777777" w:rsidR="007F55D0" w:rsidRPr="007F55D0" w:rsidRDefault="007F55D0" w:rsidP="007F55D0">
      <w:pPr>
        <w:rPr>
          <w:rFonts w:ascii="Arial" w:hAnsi="Arial" w:cs="Arial"/>
          <w:sz w:val="24"/>
          <w:szCs w:val="24"/>
        </w:rPr>
      </w:pPr>
    </w:p>
    <w:p w14:paraId="6A1B1E3A" w14:textId="77777777" w:rsidR="007F55D0" w:rsidRPr="007F55D0" w:rsidRDefault="007F55D0" w:rsidP="007F55D0">
      <w:pPr>
        <w:rPr>
          <w:rFonts w:ascii="Arial" w:hAnsi="Arial" w:cs="Arial"/>
          <w:sz w:val="24"/>
          <w:szCs w:val="24"/>
        </w:rPr>
      </w:pPr>
    </w:p>
    <w:p w14:paraId="5DFD6024" w14:textId="77777777" w:rsidR="007F55D0" w:rsidRPr="007F55D0" w:rsidRDefault="007F55D0" w:rsidP="007F55D0">
      <w:pPr>
        <w:rPr>
          <w:rFonts w:ascii="Arial" w:hAnsi="Arial" w:cs="Arial"/>
          <w:sz w:val="24"/>
          <w:szCs w:val="24"/>
        </w:rPr>
      </w:pPr>
    </w:p>
    <w:p w14:paraId="24E5ABBD" w14:textId="2C01C346" w:rsidR="007F55D0" w:rsidRPr="007F55D0" w:rsidRDefault="007F55D0" w:rsidP="007F55D0">
      <w:pPr>
        <w:rPr>
          <w:rFonts w:ascii="Arial" w:hAnsi="Arial" w:cs="Arial"/>
          <w:sz w:val="24"/>
          <w:szCs w:val="24"/>
        </w:rPr>
      </w:pPr>
    </w:p>
    <w:p w14:paraId="303DF58C" w14:textId="182C444A" w:rsidR="007F55D0" w:rsidRPr="007F55D0" w:rsidRDefault="007F55D0" w:rsidP="007F55D0">
      <w:pPr>
        <w:rPr>
          <w:rFonts w:ascii="Arial" w:hAnsi="Arial" w:cs="Arial"/>
          <w:sz w:val="24"/>
          <w:szCs w:val="24"/>
        </w:rPr>
      </w:pPr>
    </w:p>
    <w:p w14:paraId="62FA8205" w14:textId="0357705C" w:rsidR="007F55D0" w:rsidRPr="007F55D0" w:rsidRDefault="007F55D0" w:rsidP="007F55D0">
      <w:pPr>
        <w:rPr>
          <w:rFonts w:ascii="Arial" w:hAnsi="Arial" w:cs="Arial"/>
          <w:sz w:val="24"/>
          <w:szCs w:val="24"/>
        </w:rPr>
      </w:pPr>
    </w:p>
    <w:p w14:paraId="1D6AA3B1" w14:textId="4C7E2002" w:rsidR="007F55D0" w:rsidRPr="007F55D0" w:rsidRDefault="0032362E" w:rsidP="007F55D0">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6432" behindDoc="0" locked="0" layoutInCell="1" allowOverlap="1" wp14:anchorId="523D871D" wp14:editId="1D9EDB79">
                <wp:simplePos x="0" y="0"/>
                <wp:positionH relativeFrom="margin">
                  <wp:align>center</wp:align>
                </wp:positionH>
                <wp:positionV relativeFrom="paragraph">
                  <wp:posOffset>115570</wp:posOffset>
                </wp:positionV>
                <wp:extent cx="255270" cy="464820"/>
                <wp:effectExtent l="19050" t="0" r="11430" b="30480"/>
                <wp:wrapNone/>
                <wp:docPr id="6" name="Arrow: Down 6"/>
                <wp:cNvGraphicFramePr/>
                <a:graphic xmlns:a="http://schemas.openxmlformats.org/drawingml/2006/main">
                  <a:graphicData uri="http://schemas.microsoft.com/office/word/2010/wordprocessingShape">
                    <wps:wsp>
                      <wps:cNvSpPr/>
                      <wps:spPr>
                        <a:xfrm>
                          <a:off x="0" y="0"/>
                          <a:ext cx="255270" cy="464820"/>
                        </a:xfrm>
                        <a:prstGeom prst="downArrow">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0E20D8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6" o:spid="_x0000_s1026" type="#_x0000_t67" style="position:absolute;margin-left:0;margin-top:9.1pt;width:20.1pt;height:36.6pt;z-index:2516664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62jdgIAAEsFAAAOAAAAZHJzL2Uyb0RvYy54bWysVEtv2zAMvg/YfxB0X+0ESdsFdYqsRYcB&#10;RVusHXpWZCk2IIsapcTJfv0o+ZGgK3YYdpEpk/z40EdeXe8bw3YKfQ224JOznDNlJZS13RT8x8vd&#10;p0vOfBC2FAasKvhBeX69/PjhqnULNYUKTKmQEYj1i9YVvArBLbLMy0o1wp+BU5aUGrARga64yUoU&#10;LaE3Jpvm+XnWApYOQSrv6e9tp+TLhK+1kuFRa68CMwWn3EI6MZ3reGbLK7HYoHBVLfs0xD9k0Yja&#10;UtAR6lYEwbZY/wHV1BLBgw5nEpoMtK6lSjVQNZP8TTXPlXAq1ULN8W5sk/9/sPJh9+yekNrQOr/w&#10;JMYq9hqb+KX82D416zA2S+0Dk/RzOp9PL6ilklSz89nlNDUzOzo79OGrgoZFoeAltHaFCG3qk9jd&#10;+0BRyX6wiwE9mLq8q41JF9ysbwyynYiPl3/J50OIE7PsmHeSwsGo6Gzsd6VZXcZMU8REKTXiCSmV&#10;DZNOVYlSdWEm8zwfo0QSRo+UZgKMyJrSG7F7gMGyAxmwu/p6++iqEiNH5/xviXXOo0eKDDaMzk1t&#10;Ad8DMFRVH7mzp/RPWhPFNZSHJ2QI3Tx4J+9qeqR74cOTQBoAelca6vBIhzbQFhx6ibMK8Nd7/6M9&#10;8ZK0nLU0UAX3P7cCFWfmmyXGfp7MZnEC02U2vyC+MDzVrE81dtvcAD37hNaHk0mM9sEMokZoXmn2&#10;VzEqqYSVFLvgMuBwuQndoNP2kGq1SmY0dU6Ee/vsZASPXY38e9m/CnQ9UwNR/AGG4ROLN1ztbKOn&#10;hdU2gK4TkY997ftNE5uI02+XuBJO78nquAOXvwEAAP//AwBQSwMEFAAGAAgAAAAhACogQSbcAAAA&#10;BQEAAA8AAABkcnMvZG93bnJldi54bWxMjzFPwzAQhXck/oN1SCwVdVpV0IY4VYVUiYElLQubE1+d&#10;QHyObKcJ/55jgun07p3e+67Yz64XVwyx86RgtcxAIDXedGQVvJ+PD1sQMWkyuveECr4xwr68vSl0&#10;bvxEFV5PyQoOoZhrBW1KQy5lbFp0Oi79gMTexQenE8tgpQl64nDXy3WWPUqnO+KGVg/40mLzdRqd&#10;gqlavFbxUH8GOTrz5I928fFmlbq/mw/PIBLO6e8YfvEZHUpmqv1IJopeAT+SeLtdg2B3k/GsFexW&#10;G5BlIf/Tlz8AAAD//wMAUEsBAi0AFAAGAAgAAAAhALaDOJL+AAAA4QEAABMAAAAAAAAAAAAAAAAA&#10;AAAAAFtDb250ZW50X1R5cGVzXS54bWxQSwECLQAUAAYACAAAACEAOP0h/9YAAACUAQAACwAAAAAA&#10;AAAAAAAAAAAvAQAAX3JlbHMvLnJlbHNQSwECLQAUAAYACAAAACEAtCeto3YCAABLBQAADgAAAAAA&#10;AAAAAAAAAAAuAgAAZHJzL2Uyb0RvYy54bWxQSwECLQAUAAYACAAAACEAKiBBJtwAAAAFAQAADwAA&#10;AAAAAAAAAAAAAADQBAAAZHJzL2Rvd25yZXYueG1sUEsFBgAAAAAEAAQA8wAAANkFAAAAAA==&#10;" adj="15669" fillcolor="#00b050" strokecolor="#09101d [484]" strokeweight="1pt">
                <w10:wrap anchorx="margin"/>
              </v:shape>
            </w:pict>
          </mc:Fallback>
        </mc:AlternateContent>
      </w:r>
    </w:p>
    <w:p w14:paraId="3F2D0336" w14:textId="4872BBF9" w:rsidR="007F55D0" w:rsidRPr="007F55D0" w:rsidRDefault="007F55D0" w:rsidP="007F55D0">
      <w:pPr>
        <w:rPr>
          <w:rFonts w:ascii="Arial" w:hAnsi="Arial" w:cs="Arial"/>
          <w:sz w:val="24"/>
          <w:szCs w:val="24"/>
        </w:rPr>
      </w:pPr>
    </w:p>
    <w:p w14:paraId="1D2003EF" w14:textId="328C2200" w:rsidR="007F55D0" w:rsidRPr="007F55D0" w:rsidRDefault="0032362E" w:rsidP="007F55D0">
      <w:pPr>
        <w:rPr>
          <w:rFonts w:ascii="Arial" w:hAnsi="Arial" w:cs="Arial"/>
          <w:sz w:val="24"/>
          <w:szCs w:val="24"/>
        </w:rPr>
      </w:pPr>
      <w:r>
        <w:rPr>
          <w:rFonts w:ascii="Arial" w:hAnsi="Arial" w:cs="Arial"/>
          <w:b/>
          <w:bCs/>
          <w:noProof/>
          <w:sz w:val="24"/>
          <w:szCs w:val="24"/>
        </w:rPr>
        <mc:AlternateContent>
          <mc:Choice Requires="wps">
            <w:drawing>
              <wp:anchor distT="0" distB="0" distL="114300" distR="114300" simplePos="0" relativeHeight="251662336" behindDoc="0" locked="0" layoutInCell="1" allowOverlap="1" wp14:anchorId="55EE8CB8" wp14:editId="45013B7B">
                <wp:simplePos x="0" y="0"/>
                <wp:positionH relativeFrom="margin">
                  <wp:align>center</wp:align>
                </wp:positionH>
                <wp:positionV relativeFrom="paragraph">
                  <wp:posOffset>12065</wp:posOffset>
                </wp:positionV>
                <wp:extent cx="3368040" cy="3063240"/>
                <wp:effectExtent l="0" t="0" r="22860" b="22860"/>
                <wp:wrapNone/>
                <wp:docPr id="3" name="Text Box 3"/>
                <wp:cNvGraphicFramePr/>
                <a:graphic xmlns:a="http://schemas.openxmlformats.org/drawingml/2006/main">
                  <a:graphicData uri="http://schemas.microsoft.com/office/word/2010/wordprocessingShape">
                    <wps:wsp>
                      <wps:cNvSpPr txBox="1"/>
                      <wps:spPr>
                        <a:xfrm>
                          <a:off x="0" y="0"/>
                          <a:ext cx="3368040" cy="3063240"/>
                        </a:xfrm>
                        <a:prstGeom prst="rect">
                          <a:avLst/>
                        </a:prstGeom>
                        <a:solidFill>
                          <a:srgbClr val="0070C0"/>
                        </a:solidFill>
                        <a:ln w="6350">
                          <a:solidFill>
                            <a:prstClr val="black"/>
                          </a:solidFill>
                        </a:ln>
                      </wps:spPr>
                      <wps:txbx>
                        <w:txbxContent>
                          <w:p w14:paraId="792602E2" w14:textId="1BC2733B" w:rsidR="003C06F2" w:rsidRPr="00A543BE" w:rsidRDefault="00A543BE" w:rsidP="003C06F2">
                            <w:pPr>
                              <w:jc w:val="center"/>
                              <w:rPr>
                                <w:rFonts w:ascii="Arial" w:hAnsi="Arial" w:cs="Arial"/>
                                <w:b/>
                                <w:bCs/>
                                <w:color w:val="FFFFFF" w:themeColor="background1"/>
                                <w:sz w:val="24"/>
                                <w:szCs w:val="24"/>
                              </w:rPr>
                            </w:pPr>
                            <w:r w:rsidRPr="00A543BE">
                              <w:rPr>
                                <w:rFonts w:ascii="Arial" w:hAnsi="Arial" w:cs="Arial"/>
                                <w:b/>
                                <w:bCs/>
                                <w:color w:val="FFFFFF" w:themeColor="background1"/>
                                <w:sz w:val="24"/>
                                <w:szCs w:val="24"/>
                              </w:rPr>
                              <w:t>Referral</w:t>
                            </w:r>
                            <w:r w:rsidR="003C06F2" w:rsidRPr="00A543BE">
                              <w:rPr>
                                <w:rFonts w:ascii="Arial" w:hAnsi="Arial" w:cs="Arial"/>
                                <w:b/>
                                <w:bCs/>
                                <w:color w:val="FFFFFF" w:themeColor="background1"/>
                                <w:sz w:val="24"/>
                                <w:szCs w:val="24"/>
                              </w:rPr>
                              <w:t xml:space="preserve"> </w:t>
                            </w:r>
                          </w:p>
                          <w:p w14:paraId="1AFD2E8A" w14:textId="5A835069" w:rsidR="00AF083E" w:rsidRDefault="003C06F2" w:rsidP="003C06F2">
                            <w:pPr>
                              <w:rPr>
                                <w:rFonts w:ascii="Arial" w:hAnsi="Arial" w:cs="Arial"/>
                                <w:b/>
                                <w:bCs/>
                                <w:color w:val="FFFFFF" w:themeColor="background1"/>
                              </w:rPr>
                            </w:pPr>
                            <w:r w:rsidRPr="003C06F2">
                              <w:rPr>
                                <w:rFonts w:ascii="Arial" w:hAnsi="Arial" w:cs="Arial"/>
                                <w:b/>
                                <w:bCs/>
                                <w:color w:val="FFFFFF" w:themeColor="background1"/>
                              </w:rPr>
                              <w:t>Reviewed</w:t>
                            </w:r>
                            <w:r>
                              <w:rPr>
                                <w:rFonts w:ascii="Arial" w:hAnsi="Arial" w:cs="Arial"/>
                                <w:b/>
                                <w:bCs/>
                                <w:color w:val="FFFFFF" w:themeColor="background1"/>
                              </w:rPr>
                              <w:t xml:space="preserve"> by MARAC team and heard at</w:t>
                            </w:r>
                            <w:r w:rsidR="0048256C">
                              <w:rPr>
                                <w:rFonts w:ascii="Arial" w:hAnsi="Arial" w:cs="Arial"/>
                                <w:b/>
                                <w:bCs/>
                                <w:color w:val="FFFFFF" w:themeColor="background1"/>
                              </w:rPr>
                              <w:t xml:space="preserve"> Level</w:t>
                            </w:r>
                            <w:r w:rsidR="00AF083E">
                              <w:rPr>
                                <w:rFonts w:ascii="Arial" w:hAnsi="Arial" w:cs="Arial"/>
                                <w:b/>
                                <w:bCs/>
                                <w:color w:val="FFFFFF" w:themeColor="background1"/>
                              </w:rPr>
                              <w:t xml:space="preserve"> 1 (Immediate Risk Management) MARAC</w:t>
                            </w:r>
                          </w:p>
                          <w:p w14:paraId="34C4535C" w14:textId="70FCEE50" w:rsidR="003C06F2" w:rsidRDefault="00AF083E" w:rsidP="00AF083E">
                            <w:pPr>
                              <w:pStyle w:val="ListParagraph"/>
                              <w:numPr>
                                <w:ilvl w:val="0"/>
                                <w:numId w:val="7"/>
                              </w:numPr>
                              <w:rPr>
                                <w:rFonts w:ascii="Arial" w:hAnsi="Arial" w:cs="Arial"/>
                                <w:b/>
                                <w:bCs/>
                                <w:color w:val="FFFFFF" w:themeColor="background1"/>
                              </w:rPr>
                            </w:pPr>
                            <w:r>
                              <w:rPr>
                                <w:rFonts w:ascii="Arial" w:hAnsi="Arial" w:cs="Arial"/>
                                <w:b/>
                                <w:bCs/>
                                <w:color w:val="FFFFFF" w:themeColor="background1"/>
                              </w:rPr>
                              <w:t xml:space="preserve">If immediate risks have been mitigated/removed – closed at </w:t>
                            </w:r>
                            <w:r w:rsidR="0048256C">
                              <w:rPr>
                                <w:rFonts w:ascii="Arial" w:hAnsi="Arial" w:cs="Arial"/>
                                <w:b/>
                                <w:bCs/>
                                <w:color w:val="FFFFFF" w:themeColor="background1"/>
                              </w:rPr>
                              <w:t>Level</w:t>
                            </w:r>
                            <w:r>
                              <w:rPr>
                                <w:rFonts w:ascii="Arial" w:hAnsi="Arial" w:cs="Arial"/>
                                <w:b/>
                                <w:bCs/>
                                <w:color w:val="FFFFFF" w:themeColor="background1"/>
                              </w:rPr>
                              <w:t xml:space="preserve"> 1</w:t>
                            </w:r>
                          </w:p>
                          <w:p w14:paraId="23AF50BE" w14:textId="1085ACFF" w:rsidR="00AF083E" w:rsidRDefault="00AF083E" w:rsidP="00AF083E">
                            <w:pPr>
                              <w:pStyle w:val="ListParagraph"/>
                              <w:numPr>
                                <w:ilvl w:val="0"/>
                                <w:numId w:val="7"/>
                              </w:numPr>
                              <w:rPr>
                                <w:rFonts w:ascii="Arial" w:hAnsi="Arial" w:cs="Arial"/>
                                <w:b/>
                                <w:bCs/>
                                <w:color w:val="FFFFFF" w:themeColor="background1"/>
                              </w:rPr>
                            </w:pPr>
                            <w:r>
                              <w:rPr>
                                <w:rFonts w:ascii="Arial" w:hAnsi="Arial" w:cs="Arial"/>
                                <w:b/>
                                <w:bCs/>
                                <w:color w:val="FFFFFF" w:themeColor="background1"/>
                              </w:rPr>
                              <w:t>If information is to be shared to improve safeguarding, this will be actioned</w:t>
                            </w:r>
                          </w:p>
                          <w:p w14:paraId="01C29EF0" w14:textId="60EB7288" w:rsidR="004E0288" w:rsidRDefault="00AF083E" w:rsidP="00AF083E">
                            <w:pPr>
                              <w:pStyle w:val="ListParagraph"/>
                              <w:numPr>
                                <w:ilvl w:val="0"/>
                                <w:numId w:val="7"/>
                              </w:numPr>
                              <w:rPr>
                                <w:rFonts w:ascii="Arial" w:hAnsi="Arial" w:cs="Arial"/>
                                <w:b/>
                                <w:bCs/>
                                <w:color w:val="FFFFFF" w:themeColor="background1"/>
                              </w:rPr>
                            </w:pPr>
                            <w:r>
                              <w:rPr>
                                <w:rFonts w:ascii="Arial" w:hAnsi="Arial" w:cs="Arial"/>
                                <w:b/>
                                <w:bCs/>
                                <w:color w:val="FFFFFF" w:themeColor="background1"/>
                              </w:rPr>
                              <w:t xml:space="preserve">If mitigations </w:t>
                            </w:r>
                            <w:r w:rsidR="00A543BE">
                              <w:rPr>
                                <w:rFonts w:ascii="Arial" w:hAnsi="Arial" w:cs="Arial"/>
                                <w:b/>
                                <w:bCs/>
                                <w:color w:val="FFFFFF" w:themeColor="background1"/>
                              </w:rPr>
                              <w:t>have</w:t>
                            </w:r>
                            <w:r>
                              <w:rPr>
                                <w:rFonts w:ascii="Arial" w:hAnsi="Arial" w:cs="Arial"/>
                                <w:b/>
                                <w:bCs/>
                                <w:color w:val="FFFFFF" w:themeColor="background1"/>
                              </w:rPr>
                              <w:t xml:space="preserve"> not been possible, and there remains an immediate risk of serious harm, Refer to </w:t>
                            </w:r>
                            <w:r w:rsidR="0048256C">
                              <w:rPr>
                                <w:rFonts w:ascii="Arial" w:hAnsi="Arial" w:cs="Arial"/>
                                <w:b/>
                                <w:bCs/>
                                <w:color w:val="FFFFFF" w:themeColor="background1"/>
                              </w:rPr>
                              <w:t>Level</w:t>
                            </w:r>
                            <w:r w:rsidR="00A543BE">
                              <w:rPr>
                                <w:rFonts w:ascii="Arial" w:hAnsi="Arial" w:cs="Arial"/>
                                <w:b/>
                                <w:bCs/>
                                <w:color w:val="FFFFFF" w:themeColor="background1"/>
                              </w:rPr>
                              <w:t xml:space="preserve"> 2 MARAC</w:t>
                            </w:r>
                          </w:p>
                          <w:p w14:paraId="0A3EC110" w14:textId="5019E6E3" w:rsidR="00AF083E" w:rsidRPr="00AF083E" w:rsidRDefault="004E0288" w:rsidP="00AF083E">
                            <w:pPr>
                              <w:pStyle w:val="ListParagraph"/>
                              <w:numPr>
                                <w:ilvl w:val="0"/>
                                <w:numId w:val="7"/>
                              </w:numPr>
                              <w:rPr>
                                <w:rFonts w:ascii="Arial" w:hAnsi="Arial" w:cs="Arial"/>
                                <w:b/>
                                <w:bCs/>
                                <w:color w:val="FFFFFF" w:themeColor="background1"/>
                              </w:rPr>
                            </w:pPr>
                            <w:r>
                              <w:rPr>
                                <w:rFonts w:ascii="Arial" w:hAnsi="Arial" w:cs="Arial"/>
                                <w:b/>
                                <w:bCs/>
                                <w:color w:val="FFFFFF" w:themeColor="background1"/>
                              </w:rPr>
                              <w:t xml:space="preserve">Initial referring </w:t>
                            </w:r>
                            <w:r w:rsidR="00332032">
                              <w:rPr>
                                <w:rFonts w:ascii="Arial" w:hAnsi="Arial" w:cs="Arial"/>
                                <w:b/>
                                <w:bCs/>
                                <w:color w:val="FFFFFF" w:themeColor="background1"/>
                              </w:rPr>
                              <w:t>practitioner</w:t>
                            </w:r>
                            <w:r>
                              <w:rPr>
                                <w:rFonts w:ascii="Arial" w:hAnsi="Arial" w:cs="Arial"/>
                                <w:b/>
                                <w:bCs/>
                                <w:color w:val="FFFFFF" w:themeColor="background1"/>
                              </w:rPr>
                              <w:t xml:space="preserve"> (or </w:t>
                            </w:r>
                            <w:r w:rsidR="00332032">
                              <w:rPr>
                                <w:rFonts w:ascii="Arial" w:hAnsi="Arial" w:cs="Arial"/>
                                <w:b/>
                                <w:bCs/>
                                <w:color w:val="FFFFFF" w:themeColor="background1"/>
                              </w:rPr>
                              <w:t>organisation</w:t>
                            </w:r>
                            <w:r>
                              <w:rPr>
                                <w:rFonts w:ascii="Arial" w:hAnsi="Arial" w:cs="Arial"/>
                                <w:b/>
                                <w:bCs/>
                                <w:color w:val="FFFFFF" w:themeColor="background1"/>
                              </w:rPr>
                              <w:t xml:space="preserve"> representative) will be required to attend the </w:t>
                            </w:r>
                            <w:r w:rsidR="0048256C">
                              <w:rPr>
                                <w:rFonts w:ascii="Arial" w:hAnsi="Arial" w:cs="Arial"/>
                                <w:b/>
                                <w:bCs/>
                                <w:color w:val="FFFFFF" w:themeColor="background1"/>
                              </w:rPr>
                              <w:t>Level</w:t>
                            </w:r>
                            <w:r>
                              <w:rPr>
                                <w:rFonts w:ascii="Arial" w:hAnsi="Arial" w:cs="Arial"/>
                                <w:b/>
                                <w:bCs/>
                                <w:color w:val="FFFFFF" w:themeColor="background1"/>
                              </w:rPr>
                              <w:t xml:space="preserve"> 2 meeting to provide </w:t>
                            </w:r>
                            <w:r w:rsidR="00332032">
                              <w:rPr>
                                <w:rFonts w:ascii="Arial" w:hAnsi="Arial" w:cs="Arial"/>
                                <w:b/>
                                <w:bCs/>
                                <w:color w:val="FFFFFF" w:themeColor="background1"/>
                              </w:rPr>
                              <w:t>additional information on the case.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EE8CB8" id="Text Box 3" o:spid="_x0000_s1028" type="#_x0000_t202" style="position:absolute;margin-left:0;margin-top:.95pt;width:265.2pt;height:241.2pt;z-index:2516623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KWoPAIAAIUEAAAOAAAAZHJzL2Uyb0RvYy54bWysVE1v2zAMvQ/YfxB0X+x8NO2MOEWWIsOA&#10;oC2QDj3Lshwbk0VNUmJnv36UbCdpt9Owi0Lq0U/kI5nFfVtLchTGVqBSOh7FlAjFIa/UPqXfXzaf&#10;7iixjqmcSVAipSdh6f3y44dFoxMxgRJkLgxBEmWTRqe0dE4nUWR5KWpmR6CFQrAAUzOHrtlHuWEN&#10;stcymsTxPGrA5NoAF9bi7UMH0mXgLwrB3VNRWOGITCnm5sJpwpn5M1ouWLI3TJcV79Ng/5BFzSqF&#10;j56pHphj5GCqP6jqihuwULgRhzqCoqi4CDVgNeP4XTW7kmkRakFxrD7LZP8fLX887vSzIa79Ai02&#10;0AvSaJtYvPT1tIWp/S9mShBHCU9n2UTrCMfL6XR+F88Q4ohN4/l0gg7yRJfPtbHuq4CaeCOlBvsS&#10;5GLHrXVd6BDiX7Mgq3xTSRkcs8/W0pAj8z2Mb+P1wP4mTCrSpHQ+vYkD8xvMc58pMsn4jz6/qyjM&#10;VipM+lK9t1ybtaTKUzoZlMkgP6FgBrpZsppvKqTfMuuemcHhQSFwIdwTHoUEzAl6i5ISzK+/3ft4&#10;7CmilDQ4jCm1Pw/MCErkN4Xd/jyeeX1dcGY3txN0zDWSXSPqUK8BtRrj6mkeTB/v5GAWBupX3JuV&#10;fxUhpji+nVI3mGvXrQjuHRerVQjCedXMbdVOc0/tO+NlfWlfmdF9Xx2OxCMMY8uSd+3tYv2XClYH&#10;B0UVeu917lTt5cdZD9PT76Vfpms/RF3+PZa/AQAA//8DAFBLAwQUAAYACAAAACEAFVXbtd0AAAAG&#10;AQAADwAAAGRycy9kb3ducmV2LnhtbEyPwU7DMBBE70j8g7VIXBB1ICkqIU6FkIALl6aVuDrxNomw&#10;15G9bVO+HnOC486MZt5W69lZccQQR08K7hYZCKTOm5F6Bbvt6+0KRGRNRltPqOCMEdb15UWlS+NP&#10;tMFjw71IJRRLrWBgnkopYzeg03HhJ6Tk7X1wmtMZemmCPqVyZ+V9lj1Ip0dKC4Oe8GXA7qs5OAVv&#10;HLrl/rP92H7PFjc7Puc3741S11fz8xMIxpn/wvCLn9ChTkytP5CJwipIj3BSH0Ekc5lnBYhWQbEq&#10;cpB1Jf/j1z8AAAD//wMAUEsBAi0AFAAGAAgAAAAhALaDOJL+AAAA4QEAABMAAAAAAAAAAAAAAAAA&#10;AAAAAFtDb250ZW50X1R5cGVzXS54bWxQSwECLQAUAAYACAAAACEAOP0h/9YAAACUAQAACwAAAAAA&#10;AAAAAAAAAAAvAQAAX3JlbHMvLnJlbHNQSwECLQAUAAYACAAAACEAtHilqDwCAACFBAAADgAAAAAA&#10;AAAAAAAAAAAuAgAAZHJzL2Uyb0RvYy54bWxQSwECLQAUAAYACAAAACEAFVXbtd0AAAAGAQAADwAA&#10;AAAAAAAAAAAAAACWBAAAZHJzL2Rvd25yZXYueG1sUEsFBgAAAAAEAAQA8wAAAKAFAAAAAA==&#10;" fillcolor="#0070c0" strokeweight=".5pt">
                <v:textbox>
                  <w:txbxContent>
                    <w:p w14:paraId="792602E2" w14:textId="1BC2733B" w:rsidR="003C06F2" w:rsidRPr="00A543BE" w:rsidRDefault="00A543BE" w:rsidP="003C06F2">
                      <w:pPr>
                        <w:jc w:val="center"/>
                        <w:rPr>
                          <w:rFonts w:ascii="Arial" w:hAnsi="Arial" w:cs="Arial"/>
                          <w:b/>
                          <w:bCs/>
                          <w:color w:val="FFFFFF" w:themeColor="background1"/>
                          <w:sz w:val="24"/>
                          <w:szCs w:val="24"/>
                        </w:rPr>
                      </w:pPr>
                      <w:r w:rsidRPr="00A543BE">
                        <w:rPr>
                          <w:rFonts w:ascii="Arial" w:hAnsi="Arial" w:cs="Arial"/>
                          <w:b/>
                          <w:bCs/>
                          <w:color w:val="FFFFFF" w:themeColor="background1"/>
                          <w:sz w:val="24"/>
                          <w:szCs w:val="24"/>
                        </w:rPr>
                        <w:t>Referral</w:t>
                      </w:r>
                      <w:r w:rsidR="003C06F2" w:rsidRPr="00A543BE">
                        <w:rPr>
                          <w:rFonts w:ascii="Arial" w:hAnsi="Arial" w:cs="Arial"/>
                          <w:b/>
                          <w:bCs/>
                          <w:color w:val="FFFFFF" w:themeColor="background1"/>
                          <w:sz w:val="24"/>
                          <w:szCs w:val="24"/>
                        </w:rPr>
                        <w:t xml:space="preserve"> </w:t>
                      </w:r>
                    </w:p>
                    <w:p w14:paraId="1AFD2E8A" w14:textId="5A835069" w:rsidR="00AF083E" w:rsidRDefault="003C06F2" w:rsidP="003C06F2">
                      <w:pPr>
                        <w:rPr>
                          <w:rFonts w:ascii="Arial" w:hAnsi="Arial" w:cs="Arial"/>
                          <w:b/>
                          <w:bCs/>
                          <w:color w:val="FFFFFF" w:themeColor="background1"/>
                        </w:rPr>
                      </w:pPr>
                      <w:r w:rsidRPr="003C06F2">
                        <w:rPr>
                          <w:rFonts w:ascii="Arial" w:hAnsi="Arial" w:cs="Arial"/>
                          <w:b/>
                          <w:bCs/>
                          <w:color w:val="FFFFFF" w:themeColor="background1"/>
                        </w:rPr>
                        <w:t>Reviewed</w:t>
                      </w:r>
                      <w:r>
                        <w:rPr>
                          <w:rFonts w:ascii="Arial" w:hAnsi="Arial" w:cs="Arial"/>
                          <w:b/>
                          <w:bCs/>
                          <w:color w:val="FFFFFF" w:themeColor="background1"/>
                        </w:rPr>
                        <w:t xml:space="preserve"> by MARAC team and heard at</w:t>
                      </w:r>
                      <w:r w:rsidR="0048256C">
                        <w:rPr>
                          <w:rFonts w:ascii="Arial" w:hAnsi="Arial" w:cs="Arial"/>
                          <w:b/>
                          <w:bCs/>
                          <w:color w:val="FFFFFF" w:themeColor="background1"/>
                        </w:rPr>
                        <w:t xml:space="preserve"> Level</w:t>
                      </w:r>
                      <w:r w:rsidR="00AF083E">
                        <w:rPr>
                          <w:rFonts w:ascii="Arial" w:hAnsi="Arial" w:cs="Arial"/>
                          <w:b/>
                          <w:bCs/>
                          <w:color w:val="FFFFFF" w:themeColor="background1"/>
                        </w:rPr>
                        <w:t xml:space="preserve"> 1 (Immediate Risk Management) MARAC</w:t>
                      </w:r>
                    </w:p>
                    <w:p w14:paraId="34C4535C" w14:textId="70FCEE50" w:rsidR="003C06F2" w:rsidRDefault="00AF083E" w:rsidP="00AF083E">
                      <w:pPr>
                        <w:pStyle w:val="ListParagraph"/>
                        <w:numPr>
                          <w:ilvl w:val="0"/>
                          <w:numId w:val="7"/>
                        </w:numPr>
                        <w:rPr>
                          <w:rFonts w:ascii="Arial" w:hAnsi="Arial" w:cs="Arial"/>
                          <w:b/>
                          <w:bCs/>
                          <w:color w:val="FFFFFF" w:themeColor="background1"/>
                        </w:rPr>
                      </w:pPr>
                      <w:r>
                        <w:rPr>
                          <w:rFonts w:ascii="Arial" w:hAnsi="Arial" w:cs="Arial"/>
                          <w:b/>
                          <w:bCs/>
                          <w:color w:val="FFFFFF" w:themeColor="background1"/>
                        </w:rPr>
                        <w:t xml:space="preserve">If immediate risks have been mitigated/removed – closed at </w:t>
                      </w:r>
                      <w:r w:rsidR="0048256C">
                        <w:rPr>
                          <w:rFonts w:ascii="Arial" w:hAnsi="Arial" w:cs="Arial"/>
                          <w:b/>
                          <w:bCs/>
                          <w:color w:val="FFFFFF" w:themeColor="background1"/>
                        </w:rPr>
                        <w:t>Level</w:t>
                      </w:r>
                      <w:r>
                        <w:rPr>
                          <w:rFonts w:ascii="Arial" w:hAnsi="Arial" w:cs="Arial"/>
                          <w:b/>
                          <w:bCs/>
                          <w:color w:val="FFFFFF" w:themeColor="background1"/>
                        </w:rPr>
                        <w:t xml:space="preserve"> 1</w:t>
                      </w:r>
                    </w:p>
                    <w:p w14:paraId="23AF50BE" w14:textId="1085ACFF" w:rsidR="00AF083E" w:rsidRDefault="00AF083E" w:rsidP="00AF083E">
                      <w:pPr>
                        <w:pStyle w:val="ListParagraph"/>
                        <w:numPr>
                          <w:ilvl w:val="0"/>
                          <w:numId w:val="7"/>
                        </w:numPr>
                        <w:rPr>
                          <w:rFonts w:ascii="Arial" w:hAnsi="Arial" w:cs="Arial"/>
                          <w:b/>
                          <w:bCs/>
                          <w:color w:val="FFFFFF" w:themeColor="background1"/>
                        </w:rPr>
                      </w:pPr>
                      <w:r>
                        <w:rPr>
                          <w:rFonts w:ascii="Arial" w:hAnsi="Arial" w:cs="Arial"/>
                          <w:b/>
                          <w:bCs/>
                          <w:color w:val="FFFFFF" w:themeColor="background1"/>
                        </w:rPr>
                        <w:t>If information is to be shared to improve safeguarding, this will be actioned</w:t>
                      </w:r>
                    </w:p>
                    <w:p w14:paraId="01C29EF0" w14:textId="60EB7288" w:rsidR="004E0288" w:rsidRDefault="00AF083E" w:rsidP="00AF083E">
                      <w:pPr>
                        <w:pStyle w:val="ListParagraph"/>
                        <w:numPr>
                          <w:ilvl w:val="0"/>
                          <w:numId w:val="7"/>
                        </w:numPr>
                        <w:rPr>
                          <w:rFonts w:ascii="Arial" w:hAnsi="Arial" w:cs="Arial"/>
                          <w:b/>
                          <w:bCs/>
                          <w:color w:val="FFFFFF" w:themeColor="background1"/>
                        </w:rPr>
                      </w:pPr>
                      <w:r>
                        <w:rPr>
                          <w:rFonts w:ascii="Arial" w:hAnsi="Arial" w:cs="Arial"/>
                          <w:b/>
                          <w:bCs/>
                          <w:color w:val="FFFFFF" w:themeColor="background1"/>
                        </w:rPr>
                        <w:t xml:space="preserve">If mitigations </w:t>
                      </w:r>
                      <w:r w:rsidR="00A543BE">
                        <w:rPr>
                          <w:rFonts w:ascii="Arial" w:hAnsi="Arial" w:cs="Arial"/>
                          <w:b/>
                          <w:bCs/>
                          <w:color w:val="FFFFFF" w:themeColor="background1"/>
                        </w:rPr>
                        <w:t>have</w:t>
                      </w:r>
                      <w:r>
                        <w:rPr>
                          <w:rFonts w:ascii="Arial" w:hAnsi="Arial" w:cs="Arial"/>
                          <w:b/>
                          <w:bCs/>
                          <w:color w:val="FFFFFF" w:themeColor="background1"/>
                        </w:rPr>
                        <w:t xml:space="preserve"> not been possible, and there remains an immediate risk of serious harm, Refer to </w:t>
                      </w:r>
                      <w:r w:rsidR="0048256C">
                        <w:rPr>
                          <w:rFonts w:ascii="Arial" w:hAnsi="Arial" w:cs="Arial"/>
                          <w:b/>
                          <w:bCs/>
                          <w:color w:val="FFFFFF" w:themeColor="background1"/>
                        </w:rPr>
                        <w:t>Level</w:t>
                      </w:r>
                      <w:r w:rsidR="00A543BE">
                        <w:rPr>
                          <w:rFonts w:ascii="Arial" w:hAnsi="Arial" w:cs="Arial"/>
                          <w:b/>
                          <w:bCs/>
                          <w:color w:val="FFFFFF" w:themeColor="background1"/>
                        </w:rPr>
                        <w:t xml:space="preserve"> 2 MARAC</w:t>
                      </w:r>
                    </w:p>
                    <w:p w14:paraId="0A3EC110" w14:textId="5019E6E3" w:rsidR="00AF083E" w:rsidRPr="00AF083E" w:rsidRDefault="004E0288" w:rsidP="00AF083E">
                      <w:pPr>
                        <w:pStyle w:val="ListParagraph"/>
                        <w:numPr>
                          <w:ilvl w:val="0"/>
                          <w:numId w:val="7"/>
                        </w:numPr>
                        <w:rPr>
                          <w:rFonts w:ascii="Arial" w:hAnsi="Arial" w:cs="Arial"/>
                          <w:b/>
                          <w:bCs/>
                          <w:color w:val="FFFFFF" w:themeColor="background1"/>
                        </w:rPr>
                      </w:pPr>
                      <w:r>
                        <w:rPr>
                          <w:rFonts w:ascii="Arial" w:hAnsi="Arial" w:cs="Arial"/>
                          <w:b/>
                          <w:bCs/>
                          <w:color w:val="FFFFFF" w:themeColor="background1"/>
                        </w:rPr>
                        <w:t xml:space="preserve">Initial referring </w:t>
                      </w:r>
                      <w:r w:rsidR="00332032">
                        <w:rPr>
                          <w:rFonts w:ascii="Arial" w:hAnsi="Arial" w:cs="Arial"/>
                          <w:b/>
                          <w:bCs/>
                          <w:color w:val="FFFFFF" w:themeColor="background1"/>
                        </w:rPr>
                        <w:t>practitioner</w:t>
                      </w:r>
                      <w:r>
                        <w:rPr>
                          <w:rFonts w:ascii="Arial" w:hAnsi="Arial" w:cs="Arial"/>
                          <w:b/>
                          <w:bCs/>
                          <w:color w:val="FFFFFF" w:themeColor="background1"/>
                        </w:rPr>
                        <w:t xml:space="preserve"> (or </w:t>
                      </w:r>
                      <w:r w:rsidR="00332032">
                        <w:rPr>
                          <w:rFonts w:ascii="Arial" w:hAnsi="Arial" w:cs="Arial"/>
                          <w:b/>
                          <w:bCs/>
                          <w:color w:val="FFFFFF" w:themeColor="background1"/>
                        </w:rPr>
                        <w:t>organisation</w:t>
                      </w:r>
                      <w:r>
                        <w:rPr>
                          <w:rFonts w:ascii="Arial" w:hAnsi="Arial" w:cs="Arial"/>
                          <w:b/>
                          <w:bCs/>
                          <w:color w:val="FFFFFF" w:themeColor="background1"/>
                        </w:rPr>
                        <w:t xml:space="preserve"> representative) will be required to attend the </w:t>
                      </w:r>
                      <w:r w:rsidR="0048256C">
                        <w:rPr>
                          <w:rFonts w:ascii="Arial" w:hAnsi="Arial" w:cs="Arial"/>
                          <w:b/>
                          <w:bCs/>
                          <w:color w:val="FFFFFF" w:themeColor="background1"/>
                        </w:rPr>
                        <w:t>Level</w:t>
                      </w:r>
                      <w:r>
                        <w:rPr>
                          <w:rFonts w:ascii="Arial" w:hAnsi="Arial" w:cs="Arial"/>
                          <w:b/>
                          <w:bCs/>
                          <w:color w:val="FFFFFF" w:themeColor="background1"/>
                        </w:rPr>
                        <w:t xml:space="preserve"> 2 meeting to provide </w:t>
                      </w:r>
                      <w:r w:rsidR="00332032">
                        <w:rPr>
                          <w:rFonts w:ascii="Arial" w:hAnsi="Arial" w:cs="Arial"/>
                          <w:b/>
                          <w:bCs/>
                          <w:color w:val="FFFFFF" w:themeColor="background1"/>
                        </w:rPr>
                        <w:t>additional information on the case.</w:t>
                      </w:r>
                    </w:p>
                  </w:txbxContent>
                </v:textbox>
                <w10:wrap anchorx="margin"/>
              </v:shape>
            </w:pict>
          </mc:Fallback>
        </mc:AlternateContent>
      </w:r>
    </w:p>
    <w:p w14:paraId="6CCF08F6" w14:textId="77777777" w:rsidR="007F55D0" w:rsidRPr="007F55D0" w:rsidRDefault="007F55D0" w:rsidP="007F55D0">
      <w:pPr>
        <w:rPr>
          <w:rFonts w:ascii="Arial" w:hAnsi="Arial" w:cs="Arial"/>
          <w:sz w:val="24"/>
          <w:szCs w:val="24"/>
        </w:rPr>
      </w:pPr>
    </w:p>
    <w:p w14:paraId="202D5EB0" w14:textId="77777777" w:rsidR="007F55D0" w:rsidRPr="007F55D0" w:rsidRDefault="007F55D0" w:rsidP="007F55D0">
      <w:pPr>
        <w:rPr>
          <w:rFonts w:ascii="Arial" w:hAnsi="Arial" w:cs="Arial"/>
          <w:sz w:val="24"/>
          <w:szCs w:val="24"/>
        </w:rPr>
      </w:pPr>
    </w:p>
    <w:p w14:paraId="2C19672B" w14:textId="77777777" w:rsidR="007F55D0" w:rsidRPr="007F55D0" w:rsidRDefault="007F55D0" w:rsidP="007F55D0">
      <w:pPr>
        <w:rPr>
          <w:rFonts w:ascii="Arial" w:hAnsi="Arial" w:cs="Arial"/>
          <w:sz w:val="24"/>
          <w:szCs w:val="24"/>
        </w:rPr>
      </w:pPr>
    </w:p>
    <w:p w14:paraId="06BB9000" w14:textId="77777777" w:rsidR="007F55D0" w:rsidRPr="007F55D0" w:rsidRDefault="007F55D0" w:rsidP="007F55D0">
      <w:pPr>
        <w:rPr>
          <w:rFonts w:ascii="Arial" w:hAnsi="Arial" w:cs="Arial"/>
          <w:sz w:val="24"/>
          <w:szCs w:val="24"/>
        </w:rPr>
      </w:pPr>
    </w:p>
    <w:p w14:paraId="06B3B089" w14:textId="77777777" w:rsidR="007F55D0" w:rsidRPr="007F55D0" w:rsidRDefault="007F55D0" w:rsidP="007F55D0">
      <w:pPr>
        <w:rPr>
          <w:rFonts w:ascii="Arial" w:hAnsi="Arial" w:cs="Arial"/>
          <w:sz w:val="24"/>
          <w:szCs w:val="24"/>
        </w:rPr>
      </w:pPr>
    </w:p>
    <w:p w14:paraId="21153FE1" w14:textId="77777777" w:rsidR="007F55D0" w:rsidRDefault="007F55D0" w:rsidP="007F55D0">
      <w:pPr>
        <w:rPr>
          <w:rFonts w:ascii="Arial" w:hAnsi="Arial" w:cs="Arial"/>
          <w:b/>
          <w:bCs/>
          <w:sz w:val="24"/>
          <w:szCs w:val="24"/>
        </w:rPr>
      </w:pPr>
    </w:p>
    <w:p w14:paraId="4CEB9BE9" w14:textId="77777777" w:rsidR="00332032" w:rsidRDefault="00332032" w:rsidP="007F55D0">
      <w:pPr>
        <w:tabs>
          <w:tab w:val="left" w:pos="1056"/>
        </w:tabs>
        <w:rPr>
          <w:rFonts w:ascii="Arial" w:hAnsi="Arial" w:cs="Arial"/>
          <w:sz w:val="24"/>
          <w:szCs w:val="24"/>
        </w:rPr>
      </w:pPr>
    </w:p>
    <w:p w14:paraId="105052F4" w14:textId="77777777" w:rsidR="00332032" w:rsidRDefault="00332032" w:rsidP="007F55D0">
      <w:pPr>
        <w:tabs>
          <w:tab w:val="left" w:pos="1056"/>
        </w:tabs>
        <w:rPr>
          <w:rFonts w:ascii="Arial" w:hAnsi="Arial" w:cs="Arial"/>
          <w:sz w:val="24"/>
          <w:szCs w:val="24"/>
        </w:rPr>
      </w:pPr>
    </w:p>
    <w:p w14:paraId="2F516532" w14:textId="77777777" w:rsidR="00857875" w:rsidRDefault="00857875" w:rsidP="007F55D0">
      <w:pPr>
        <w:tabs>
          <w:tab w:val="left" w:pos="1056"/>
        </w:tabs>
        <w:rPr>
          <w:rFonts w:ascii="Arial" w:hAnsi="Arial" w:cs="Arial"/>
          <w:sz w:val="24"/>
          <w:szCs w:val="24"/>
        </w:rPr>
      </w:pPr>
    </w:p>
    <w:p w14:paraId="094294C7" w14:textId="77777777" w:rsidR="0032362E" w:rsidRDefault="0032362E" w:rsidP="007F55D0">
      <w:pPr>
        <w:tabs>
          <w:tab w:val="left" w:pos="1056"/>
        </w:tabs>
        <w:rPr>
          <w:rFonts w:ascii="Arial" w:hAnsi="Arial" w:cs="Arial"/>
          <w:sz w:val="24"/>
          <w:szCs w:val="24"/>
        </w:rPr>
      </w:pPr>
    </w:p>
    <w:p w14:paraId="1BEF2EE5" w14:textId="77777777" w:rsidR="007F55D0" w:rsidRDefault="007F55D0" w:rsidP="007F55D0">
      <w:pPr>
        <w:tabs>
          <w:tab w:val="left" w:pos="1056"/>
        </w:tabs>
        <w:rPr>
          <w:rFonts w:ascii="Arial" w:hAnsi="Arial" w:cs="Arial"/>
          <w:sz w:val="24"/>
          <w:szCs w:val="24"/>
        </w:rPr>
      </w:pPr>
    </w:p>
    <w:p w14:paraId="4C6C62C5" w14:textId="77777777" w:rsidR="003D54FE" w:rsidRDefault="003D54FE" w:rsidP="007F55D0">
      <w:pPr>
        <w:tabs>
          <w:tab w:val="left" w:pos="1056"/>
        </w:tabs>
        <w:rPr>
          <w:rFonts w:ascii="Arial" w:hAnsi="Arial" w:cs="Arial"/>
          <w:sz w:val="24"/>
          <w:szCs w:val="24"/>
        </w:rPr>
      </w:pPr>
    </w:p>
    <w:p w14:paraId="676F980E" w14:textId="77777777" w:rsidR="003D54FE" w:rsidRDefault="003D54FE" w:rsidP="007F55D0">
      <w:pPr>
        <w:tabs>
          <w:tab w:val="left" w:pos="1056"/>
        </w:tabs>
        <w:rPr>
          <w:rFonts w:ascii="Arial" w:hAnsi="Arial" w:cs="Arial"/>
          <w:sz w:val="24"/>
          <w:szCs w:val="24"/>
        </w:rPr>
      </w:pPr>
    </w:p>
    <w:p w14:paraId="5A63B68D" w14:textId="2DDA41DE" w:rsidR="007F55D0" w:rsidRDefault="007F55D0" w:rsidP="007F55D0">
      <w:pPr>
        <w:rPr>
          <w:rFonts w:ascii="Arial" w:hAnsi="Arial" w:cs="Arial"/>
          <w:b/>
          <w:bCs/>
          <w:sz w:val="24"/>
          <w:szCs w:val="24"/>
        </w:rPr>
      </w:pPr>
      <w:r>
        <w:rPr>
          <w:rFonts w:ascii="Arial" w:hAnsi="Arial" w:cs="Arial"/>
          <w:b/>
          <w:bCs/>
          <w:sz w:val="24"/>
          <w:szCs w:val="24"/>
        </w:rPr>
        <w:lastRenderedPageBreak/>
        <w:t>Medium Risk</w:t>
      </w:r>
    </w:p>
    <w:p w14:paraId="3E5F292C" w14:textId="3C6DF29B" w:rsidR="007F55D0" w:rsidRPr="000B2307" w:rsidRDefault="007F55D0" w:rsidP="007F55D0">
      <w:pPr>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64384" behindDoc="0" locked="0" layoutInCell="1" allowOverlap="1" wp14:anchorId="06E49483" wp14:editId="4CB18E4A">
                <wp:simplePos x="0" y="0"/>
                <wp:positionH relativeFrom="margin">
                  <wp:align>center</wp:align>
                </wp:positionH>
                <wp:positionV relativeFrom="paragraph">
                  <wp:posOffset>171450</wp:posOffset>
                </wp:positionV>
                <wp:extent cx="3368040" cy="3200400"/>
                <wp:effectExtent l="0" t="0" r="22860" b="19050"/>
                <wp:wrapNone/>
                <wp:docPr id="5" name="Text Box 5"/>
                <wp:cNvGraphicFramePr/>
                <a:graphic xmlns:a="http://schemas.openxmlformats.org/drawingml/2006/main">
                  <a:graphicData uri="http://schemas.microsoft.com/office/word/2010/wordprocessingShape">
                    <wps:wsp>
                      <wps:cNvSpPr txBox="1"/>
                      <wps:spPr>
                        <a:xfrm>
                          <a:off x="0" y="0"/>
                          <a:ext cx="3368040" cy="3200400"/>
                        </a:xfrm>
                        <a:prstGeom prst="rect">
                          <a:avLst/>
                        </a:prstGeom>
                        <a:solidFill>
                          <a:schemeClr val="accent2"/>
                        </a:solidFill>
                        <a:ln w="6350">
                          <a:solidFill>
                            <a:prstClr val="black"/>
                          </a:solidFill>
                        </a:ln>
                      </wps:spPr>
                      <wps:txbx>
                        <w:txbxContent>
                          <w:p w14:paraId="0FE69A05" w14:textId="77777777" w:rsidR="007F55D0" w:rsidRPr="00A543BE" w:rsidRDefault="007F55D0" w:rsidP="007F55D0">
                            <w:pPr>
                              <w:jc w:val="center"/>
                              <w:rPr>
                                <w:rFonts w:ascii="Arial" w:hAnsi="Arial" w:cs="Arial"/>
                                <w:b/>
                                <w:bCs/>
                                <w:color w:val="FFFFFF" w:themeColor="background1"/>
                                <w:sz w:val="24"/>
                                <w:szCs w:val="24"/>
                              </w:rPr>
                            </w:pPr>
                            <w:r w:rsidRPr="00A543BE">
                              <w:rPr>
                                <w:rFonts w:ascii="Arial" w:hAnsi="Arial" w:cs="Arial"/>
                                <w:b/>
                                <w:bCs/>
                                <w:color w:val="FFFFFF" w:themeColor="background1"/>
                                <w:sz w:val="24"/>
                                <w:szCs w:val="24"/>
                              </w:rPr>
                              <w:t xml:space="preserve">Practitioner </w:t>
                            </w:r>
                          </w:p>
                          <w:p w14:paraId="1CAF5AA8" w14:textId="0051B3AE" w:rsidR="007F55D0" w:rsidRDefault="007F55D0" w:rsidP="007F55D0">
                            <w:pPr>
                              <w:jc w:val="center"/>
                              <w:rPr>
                                <w:rFonts w:ascii="Arial" w:hAnsi="Arial" w:cs="Arial"/>
                                <w:b/>
                                <w:bCs/>
                                <w:color w:val="FFFFFF" w:themeColor="background1"/>
                              </w:rPr>
                            </w:pPr>
                            <w:r>
                              <w:rPr>
                                <w:rFonts w:ascii="Arial" w:hAnsi="Arial" w:cs="Arial"/>
                                <w:b/>
                                <w:bCs/>
                                <w:color w:val="FFFFFF" w:themeColor="background1"/>
                              </w:rPr>
                              <w:t>Completed DASH and identifies as MEDIUM Risk</w:t>
                            </w:r>
                          </w:p>
                          <w:p w14:paraId="0E359249" w14:textId="0C132685" w:rsidR="007F55D0" w:rsidRDefault="007F55D0" w:rsidP="007F55D0">
                            <w:pPr>
                              <w:pStyle w:val="ListParagraph"/>
                              <w:numPr>
                                <w:ilvl w:val="0"/>
                                <w:numId w:val="6"/>
                              </w:numPr>
                              <w:rPr>
                                <w:rFonts w:ascii="Arial" w:hAnsi="Arial" w:cs="Arial"/>
                                <w:b/>
                                <w:bCs/>
                                <w:color w:val="FFFFFF" w:themeColor="background1"/>
                              </w:rPr>
                            </w:pPr>
                            <w:r w:rsidRPr="001F12C5">
                              <w:rPr>
                                <w:rFonts w:ascii="Arial" w:hAnsi="Arial" w:cs="Arial"/>
                                <w:b/>
                                <w:bCs/>
                                <w:color w:val="FFFFFF" w:themeColor="background1"/>
                              </w:rPr>
                              <w:t xml:space="preserve">List factors that make case </w:t>
                            </w:r>
                            <w:proofErr w:type="gramStart"/>
                            <w:r>
                              <w:rPr>
                                <w:rFonts w:ascii="Arial" w:hAnsi="Arial" w:cs="Arial"/>
                                <w:b/>
                                <w:bCs/>
                                <w:color w:val="FFFFFF" w:themeColor="background1"/>
                              </w:rPr>
                              <w:t>Medium</w:t>
                            </w:r>
                            <w:proofErr w:type="gramEnd"/>
                            <w:r w:rsidRPr="001F12C5">
                              <w:rPr>
                                <w:rFonts w:ascii="Arial" w:hAnsi="Arial" w:cs="Arial"/>
                                <w:b/>
                                <w:bCs/>
                                <w:color w:val="FFFFFF" w:themeColor="background1"/>
                              </w:rPr>
                              <w:t xml:space="preserve"> risk</w:t>
                            </w:r>
                          </w:p>
                          <w:p w14:paraId="3839B74A" w14:textId="77777777" w:rsidR="007F55D0" w:rsidRDefault="007F55D0" w:rsidP="007F55D0">
                            <w:pPr>
                              <w:pStyle w:val="ListParagraph"/>
                              <w:numPr>
                                <w:ilvl w:val="0"/>
                                <w:numId w:val="6"/>
                              </w:numPr>
                              <w:rPr>
                                <w:rFonts w:ascii="Arial" w:hAnsi="Arial" w:cs="Arial"/>
                                <w:b/>
                                <w:bCs/>
                                <w:color w:val="FFFFFF" w:themeColor="background1"/>
                              </w:rPr>
                            </w:pPr>
                            <w:r>
                              <w:rPr>
                                <w:rFonts w:ascii="Arial" w:hAnsi="Arial" w:cs="Arial"/>
                                <w:b/>
                                <w:bCs/>
                                <w:color w:val="FFFFFF" w:themeColor="background1"/>
                              </w:rPr>
                              <w:t>Take ACTION to mitigate these risk</w:t>
                            </w:r>
                          </w:p>
                          <w:p w14:paraId="103CCFE2" w14:textId="1A9CC367" w:rsidR="00D931B3" w:rsidRDefault="00D931B3" w:rsidP="007F55D0">
                            <w:pPr>
                              <w:pStyle w:val="ListParagraph"/>
                              <w:numPr>
                                <w:ilvl w:val="0"/>
                                <w:numId w:val="6"/>
                              </w:numPr>
                              <w:rPr>
                                <w:rFonts w:ascii="Arial" w:hAnsi="Arial" w:cs="Arial"/>
                                <w:b/>
                                <w:bCs/>
                                <w:color w:val="FFFFFF" w:themeColor="background1"/>
                              </w:rPr>
                            </w:pPr>
                            <w:r>
                              <w:rPr>
                                <w:rFonts w:ascii="Arial" w:hAnsi="Arial" w:cs="Arial"/>
                                <w:b/>
                                <w:bCs/>
                                <w:color w:val="FFFFFF" w:themeColor="background1"/>
                              </w:rPr>
                              <w:t>Where possible – facilitate access to safeguarding resources (digitally, by telephone, or in person)</w:t>
                            </w:r>
                          </w:p>
                          <w:p w14:paraId="19395146" w14:textId="7ED6D24B" w:rsidR="007F55D0" w:rsidRDefault="007F55D0" w:rsidP="007F55D0">
                            <w:pPr>
                              <w:pStyle w:val="ListParagraph"/>
                              <w:numPr>
                                <w:ilvl w:val="0"/>
                                <w:numId w:val="6"/>
                              </w:numPr>
                              <w:rPr>
                                <w:rFonts w:ascii="Arial" w:hAnsi="Arial" w:cs="Arial"/>
                                <w:b/>
                                <w:bCs/>
                                <w:color w:val="FFFFFF" w:themeColor="background1"/>
                              </w:rPr>
                            </w:pPr>
                            <w:r>
                              <w:rPr>
                                <w:rFonts w:ascii="Arial" w:hAnsi="Arial" w:cs="Arial"/>
                                <w:b/>
                                <w:bCs/>
                                <w:color w:val="FFFFFF" w:themeColor="background1"/>
                              </w:rPr>
                              <w:t xml:space="preserve">If ACTIONS have reduced risk – consider grading as </w:t>
                            </w:r>
                            <w:r w:rsidR="008E3209">
                              <w:rPr>
                                <w:rFonts w:ascii="Arial" w:hAnsi="Arial" w:cs="Arial"/>
                                <w:b/>
                                <w:bCs/>
                                <w:color w:val="FFFFFF" w:themeColor="background1"/>
                              </w:rPr>
                              <w:t>STANDARD</w:t>
                            </w:r>
                          </w:p>
                          <w:p w14:paraId="7560B2B9" w14:textId="570C1922" w:rsidR="007F55D0" w:rsidRDefault="007F55D0" w:rsidP="007F55D0">
                            <w:pPr>
                              <w:pStyle w:val="ListParagraph"/>
                              <w:numPr>
                                <w:ilvl w:val="0"/>
                                <w:numId w:val="6"/>
                              </w:numPr>
                              <w:rPr>
                                <w:rFonts w:ascii="Arial" w:hAnsi="Arial" w:cs="Arial"/>
                                <w:b/>
                                <w:bCs/>
                                <w:color w:val="FFFFFF" w:themeColor="background1"/>
                              </w:rPr>
                            </w:pPr>
                            <w:r>
                              <w:rPr>
                                <w:rFonts w:ascii="Arial" w:hAnsi="Arial" w:cs="Arial"/>
                                <w:b/>
                                <w:bCs/>
                                <w:color w:val="FFFFFF" w:themeColor="background1"/>
                              </w:rPr>
                              <w:t xml:space="preserve">Consider information sharing with relevant agencies in line with your </w:t>
                            </w:r>
                            <w:r w:rsidR="008E3209">
                              <w:rPr>
                                <w:rFonts w:ascii="Arial" w:hAnsi="Arial" w:cs="Arial"/>
                                <w:b/>
                                <w:bCs/>
                                <w:color w:val="FFFFFF" w:themeColor="background1"/>
                              </w:rPr>
                              <w:t>organisation</w:t>
                            </w:r>
                            <w:r>
                              <w:rPr>
                                <w:rFonts w:ascii="Arial" w:hAnsi="Arial" w:cs="Arial"/>
                                <w:b/>
                                <w:bCs/>
                                <w:color w:val="FFFFFF" w:themeColor="background1"/>
                              </w:rPr>
                              <w:t xml:space="preserve"> policies and processes</w:t>
                            </w:r>
                            <w:r w:rsidR="0020470F">
                              <w:rPr>
                                <w:rFonts w:ascii="Arial" w:hAnsi="Arial" w:cs="Arial"/>
                                <w:b/>
                                <w:bCs/>
                                <w:color w:val="FFFFFF" w:themeColor="background1"/>
                              </w:rPr>
                              <w:t>, and consent of the victim.</w:t>
                            </w:r>
                          </w:p>
                          <w:p w14:paraId="693537C1" w14:textId="206EF3CE" w:rsidR="0020470F" w:rsidRPr="001F12C5" w:rsidRDefault="0020470F" w:rsidP="0020470F">
                            <w:pPr>
                              <w:pStyle w:val="ListParagraph"/>
                              <w:numPr>
                                <w:ilvl w:val="0"/>
                                <w:numId w:val="6"/>
                              </w:numPr>
                              <w:rPr>
                                <w:rFonts w:ascii="Arial" w:hAnsi="Arial" w:cs="Arial"/>
                                <w:b/>
                                <w:bCs/>
                                <w:color w:val="FFFFFF" w:themeColor="background1"/>
                              </w:rPr>
                            </w:pPr>
                            <w:r>
                              <w:rPr>
                                <w:rFonts w:ascii="Arial" w:hAnsi="Arial" w:cs="Arial"/>
                                <w:b/>
                                <w:bCs/>
                                <w:color w:val="FFFFFF" w:themeColor="background1"/>
                              </w:rPr>
                              <w:t xml:space="preserve">If children </w:t>
                            </w:r>
                            <w:r w:rsidR="005535C9">
                              <w:rPr>
                                <w:rFonts w:ascii="Arial" w:hAnsi="Arial" w:cs="Arial"/>
                                <w:b/>
                                <w:bCs/>
                                <w:color w:val="FFFFFF" w:themeColor="background1"/>
                              </w:rPr>
                              <w:t xml:space="preserve">or vulnerable adults </w:t>
                            </w:r>
                            <w:r>
                              <w:rPr>
                                <w:rFonts w:ascii="Arial" w:hAnsi="Arial" w:cs="Arial"/>
                                <w:b/>
                                <w:bCs/>
                                <w:color w:val="FFFFFF" w:themeColor="background1"/>
                              </w:rPr>
                              <w:t>are involved – make appropriate referrals.</w:t>
                            </w:r>
                          </w:p>
                          <w:p w14:paraId="09AA66C5" w14:textId="77777777" w:rsidR="0020470F" w:rsidRPr="001F12C5" w:rsidRDefault="0020470F" w:rsidP="007F55D0">
                            <w:pPr>
                              <w:pStyle w:val="ListParagraph"/>
                              <w:numPr>
                                <w:ilvl w:val="0"/>
                                <w:numId w:val="6"/>
                              </w:numPr>
                              <w:rPr>
                                <w:rFonts w:ascii="Arial" w:hAnsi="Arial" w:cs="Arial"/>
                                <w:b/>
                                <w:bCs/>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E49483" id="Text Box 5" o:spid="_x0000_s1029" type="#_x0000_t202" style="position:absolute;margin-left:0;margin-top:13.5pt;width:265.2pt;height:252pt;z-index:2516643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f01PAIAAIgEAAAOAAAAZHJzL2Uyb0RvYy54bWysVE1v2zAMvQ/YfxB0X+x8NOuMOEWWIsOA&#10;oC2QDj0rshQLk0VNUmJnv36U8tl2p2EXmRKpJ/I90pO7rtFkJ5xXYEra7+WUCMOhUmZT0h/Pi0+3&#10;lPjATMU0GFHSvfD0bvrxw6S1hRhADboSjiCI8UVrS1qHYIss87wWDfM9sMKgU4JrWMCt22SVYy2i&#10;Nzob5Pk4a8FV1gEX3uPp/cFJpwlfSsHDo5ReBKJLirmFtLq0ruOaTSes2Dhma8WPabB/yKJhyuCj&#10;Z6h7FhjZOvUOqlHcgQcZehyaDKRUXKQasJp+/qaaVc2sSLUgOd6eafL/D5Y/7Fb2yZHQfYUOBYyE&#10;tNYXHg9jPZ10TfxipgT9SOH+TJvoAuF4OByOb/MRujj6hqjKKE/EZpfr1vnwTUBDolFSh7okuthu&#10;6QM+iaGnkPiaB62qhdI6bWIviLl2ZMdQRca5MGEQE8VbryK1IW1Jx8ObPIG/8kX4M8ZaM/7zPQLi&#10;aYOwFwKiFbp1R1SFpZ3IWUO1R84cHNrJW75QCL9kPjwxh/2DXOBMhEdcpAbMCY4WJTW43387j/Eo&#10;K3opabEfS+p/bZkTlOjvBgX/0h9FikPajG4+D3Djrj3ra4/ZNnNAsvo4fZYnM8YHfTKlg+YFR2cW&#10;X0UXMxzfLmk4mfNwmBIcPS5msxSELWtZWJqV5RE6ihNpfe5emLNHaQN2xQOcOpcVbxQ+xMabBmbb&#10;AFIl+SPPB1aP9GO7J32Poxnn6Xqfoi4/kOkfAAAA//8DAFBLAwQUAAYACAAAACEAkmC/WtsAAAAH&#10;AQAADwAAAGRycy9kb3ducmV2LnhtbEyPzU7DMBCE70i8g7VI3KjdQgGlcSqC1As9teUBtvHmR7XX&#10;aeym4e1xT3DaWc1q5tt8PTkrRhpC51nDfKZAEFfedNxo+D5snt5BhIhs0HomDT8UYF3c3+WYGX/l&#10;HY372IgUwiFDDW2MfSZlqFpyGGa+J05e7QeHMa1DI82A1xTurFwo9SoddpwaWuzps6XqtL84DXV9&#10;3m6bTTmUZ7Oz9HUYS1yOWj8+TB8rEJGm+HcMN/yEDkViOvoLmyCshvRI1LB4SzO5y2f1AuJ4E3MF&#10;ssjlf/7iFwAA//8DAFBLAQItABQABgAIAAAAIQC2gziS/gAAAOEBAAATAAAAAAAAAAAAAAAAAAAA&#10;AABbQ29udGVudF9UeXBlc10ueG1sUEsBAi0AFAAGAAgAAAAhADj9If/WAAAAlAEAAAsAAAAAAAAA&#10;AAAAAAAALwEAAF9yZWxzLy5yZWxzUEsBAi0AFAAGAAgAAAAhAAo1/TU8AgAAiAQAAA4AAAAAAAAA&#10;AAAAAAAALgIAAGRycy9lMm9Eb2MueG1sUEsBAi0AFAAGAAgAAAAhAJJgv1rbAAAABwEAAA8AAAAA&#10;AAAAAAAAAAAAlgQAAGRycy9kb3ducmV2LnhtbFBLBQYAAAAABAAEAPMAAACeBQAAAAA=&#10;" fillcolor="#ed7d31 [3205]" strokeweight=".5pt">
                <v:textbox>
                  <w:txbxContent>
                    <w:p w14:paraId="0FE69A05" w14:textId="77777777" w:rsidR="007F55D0" w:rsidRPr="00A543BE" w:rsidRDefault="007F55D0" w:rsidP="007F55D0">
                      <w:pPr>
                        <w:jc w:val="center"/>
                        <w:rPr>
                          <w:rFonts w:ascii="Arial" w:hAnsi="Arial" w:cs="Arial"/>
                          <w:b/>
                          <w:bCs/>
                          <w:color w:val="FFFFFF" w:themeColor="background1"/>
                          <w:sz w:val="24"/>
                          <w:szCs w:val="24"/>
                        </w:rPr>
                      </w:pPr>
                      <w:r w:rsidRPr="00A543BE">
                        <w:rPr>
                          <w:rFonts w:ascii="Arial" w:hAnsi="Arial" w:cs="Arial"/>
                          <w:b/>
                          <w:bCs/>
                          <w:color w:val="FFFFFF" w:themeColor="background1"/>
                          <w:sz w:val="24"/>
                          <w:szCs w:val="24"/>
                        </w:rPr>
                        <w:t xml:space="preserve">Practitioner </w:t>
                      </w:r>
                    </w:p>
                    <w:p w14:paraId="1CAF5AA8" w14:textId="0051B3AE" w:rsidR="007F55D0" w:rsidRDefault="007F55D0" w:rsidP="007F55D0">
                      <w:pPr>
                        <w:jc w:val="center"/>
                        <w:rPr>
                          <w:rFonts w:ascii="Arial" w:hAnsi="Arial" w:cs="Arial"/>
                          <w:b/>
                          <w:bCs/>
                          <w:color w:val="FFFFFF" w:themeColor="background1"/>
                        </w:rPr>
                      </w:pPr>
                      <w:r>
                        <w:rPr>
                          <w:rFonts w:ascii="Arial" w:hAnsi="Arial" w:cs="Arial"/>
                          <w:b/>
                          <w:bCs/>
                          <w:color w:val="FFFFFF" w:themeColor="background1"/>
                        </w:rPr>
                        <w:t>Completed DASH and identifies as MEDIUM Risk</w:t>
                      </w:r>
                    </w:p>
                    <w:p w14:paraId="0E359249" w14:textId="0C132685" w:rsidR="007F55D0" w:rsidRDefault="007F55D0" w:rsidP="007F55D0">
                      <w:pPr>
                        <w:pStyle w:val="ListParagraph"/>
                        <w:numPr>
                          <w:ilvl w:val="0"/>
                          <w:numId w:val="6"/>
                        </w:numPr>
                        <w:rPr>
                          <w:rFonts w:ascii="Arial" w:hAnsi="Arial" w:cs="Arial"/>
                          <w:b/>
                          <w:bCs/>
                          <w:color w:val="FFFFFF" w:themeColor="background1"/>
                        </w:rPr>
                      </w:pPr>
                      <w:r w:rsidRPr="001F12C5">
                        <w:rPr>
                          <w:rFonts w:ascii="Arial" w:hAnsi="Arial" w:cs="Arial"/>
                          <w:b/>
                          <w:bCs/>
                          <w:color w:val="FFFFFF" w:themeColor="background1"/>
                        </w:rPr>
                        <w:t xml:space="preserve">List factors that make case </w:t>
                      </w:r>
                      <w:proofErr w:type="gramStart"/>
                      <w:r>
                        <w:rPr>
                          <w:rFonts w:ascii="Arial" w:hAnsi="Arial" w:cs="Arial"/>
                          <w:b/>
                          <w:bCs/>
                          <w:color w:val="FFFFFF" w:themeColor="background1"/>
                        </w:rPr>
                        <w:t>Medium</w:t>
                      </w:r>
                      <w:proofErr w:type="gramEnd"/>
                      <w:r w:rsidRPr="001F12C5">
                        <w:rPr>
                          <w:rFonts w:ascii="Arial" w:hAnsi="Arial" w:cs="Arial"/>
                          <w:b/>
                          <w:bCs/>
                          <w:color w:val="FFFFFF" w:themeColor="background1"/>
                        </w:rPr>
                        <w:t xml:space="preserve"> risk</w:t>
                      </w:r>
                    </w:p>
                    <w:p w14:paraId="3839B74A" w14:textId="77777777" w:rsidR="007F55D0" w:rsidRDefault="007F55D0" w:rsidP="007F55D0">
                      <w:pPr>
                        <w:pStyle w:val="ListParagraph"/>
                        <w:numPr>
                          <w:ilvl w:val="0"/>
                          <w:numId w:val="6"/>
                        </w:numPr>
                        <w:rPr>
                          <w:rFonts w:ascii="Arial" w:hAnsi="Arial" w:cs="Arial"/>
                          <w:b/>
                          <w:bCs/>
                          <w:color w:val="FFFFFF" w:themeColor="background1"/>
                        </w:rPr>
                      </w:pPr>
                      <w:r>
                        <w:rPr>
                          <w:rFonts w:ascii="Arial" w:hAnsi="Arial" w:cs="Arial"/>
                          <w:b/>
                          <w:bCs/>
                          <w:color w:val="FFFFFF" w:themeColor="background1"/>
                        </w:rPr>
                        <w:t>Take ACTION to mitigate these risk</w:t>
                      </w:r>
                    </w:p>
                    <w:p w14:paraId="103CCFE2" w14:textId="1A9CC367" w:rsidR="00D931B3" w:rsidRDefault="00D931B3" w:rsidP="007F55D0">
                      <w:pPr>
                        <w:pStyle w:val="ListParagraph"/>
                        <w:numPr>
                          <w:ilvl w:val="0"/>
                          <w:numId w:val="6"/>
                        </w:numPr>
                        <w:rPr>
                          <w:rFonts w:ascii="Arial" w:hAnsi="Arial" w:cs="Arial"/>
                          <w:b/>
                          <w:bCs/>
                          <w:color w:val="FFFFFF" w:themeColor="background1"/>
                        </w:rPr>
                      </w:pPr>
                      <w:r>
                        <w:rPr>
                          <w:rFonts w:ascii="Arial" w:hAnsi="Arial" w:cs="Arial"/>
                          <w:b/>
                          <w:bCs/>
                          <w:color w:val="FFFFFF" w:themeColor="background1"/>
                        </w:rPr>
                        <w:t>Where possible – facilitate access to safeguarding resources (digitally, by telephone, or in person)</w:t>
                      </w:r>
                    </w:p>
                    <w:p w14:paraId="19395146" w14:textId="7ED6D24B" w:rsidR="007F55D0" w:rsidRDefault="007F55D0" w:rsidP="007F55D0">
                      <w:pPr>
                        <w:pStyle w:val="ListParagraph"/>
                        <w:numPr>
                          <w:ilvl w:val="0"/>
                          <w:numId w:val="6"/>
                        </w:numPr>
                        <w:rPr>
                          <w:rFonts w:ascii="Arial" w:hAnsi="Arial" w:cs="Arial"/>
                          <w:b/>
                          <w:bCs/>
                          <w:color w:val="FFFFFF" w:themeColor="background1"/>
                        </w:rPr>
                      </w:pPr>
                      <w:r>
                        <w:rPr>
                          <w:rFonts w:ascii="Arial" w:hAnsi="Arial" w:cs="Arial"/>
                          <w:b/>
                          <w:bCs/>
                          <w:color w:val="FFFFFF" w:themeColor="background1"/>
                        </w:rPr>
                        <w:t xml:space="preserve">If ACTIONS have reduced risk – consider grading as </w:t>
                      </w:r>
                      <w:r w:rsidR="008E3209">
                        <w:rPr>
                          <w:rFonts w:ascii="Arial" w:hAnsi="Arial" w:cs="Arial"/>
                          <w:b/>
                          <w:bCs/>
                          <w:color w:val="FFFFFF" w:themeColor="background1"/>
                        </w:rPr>
                        <w:t>STANDARD</w:t>
                      </w:r>
                    </w:p>
                    <w:p w14:paraId="7560B2B9" w14:textId="570C1922" w:rsidR="007F55D0" w:rsidRDefault="007F55D0" w:rsidP="007F55D0">
                      <w:pPr>
                        <w:pStyle w:val="ListParagraph"/>
                        <w:numPr>
                          <w:ilvl w:val="0"/>
                          <w:numId w:val="6"/>
                        </w:numPr>
                        <w:rPr>
                          <w:rFonts w:ascii="Arial" w:hAnsi="Arial" w:cs="Arial"/>
                          <w:b/>
                          <w:bCs/>
                          <w:color w:val="FFFFFF" w:themeColor="background1"/>
                        </w:rPr>
                      </w:pPr>
                      <w:r>
                        <w:rPr>
                          <w:rFonts w:ascii="Arial" w:hAnsi="Arial" w:cs="Arial"/>
                          <w:b/>
                          <w:bCs/>
                          <w:color w:val="FFFFFF" w:themeColor="background1"/>
                        </w:rPr>
                        <w:t xml:space="preserve">Consider information sharing with relevant agencies in line with your </w:t>
                      </w:r>
                      <w:r w:rsidR="008E3209">
                        <w:rPr>
                          <w:rFonts w:ascii="Arial" w:hAnsi="Arial" w:cs="Arial"/>
                          <w:b/>
                          <w:bCs/>
                          <w:color w:val="FFFFFF" w:themeColor="background1"/>
                        </w:rPr>
                        <w:t>organisation</w:t>
                      </w:r>
                      <w:r>
                        <w:rPr>
                          <w:rFonts w:ascii="Arial" w:hAnsi="Arial" w:cs="Arial"/>
                          <w:b/>
                          <w:bCs/>
                          <w:color w:val="FFFFFF" w:themeColor="background1"/>
                        </w:rPr>
                        <w:t xml:space="preserve"> policies and processes</w:t>
                      </w:r>
                      <w:r w:rsidR="0020470F">
                        <w:rPr>
                          <w:rFonts w:ascii="Arial" w:hAnsi="Arial" w:cs="Arial"/>
                          <w:b/>
                          <w:bCs/>
                          <w:color w:val="FFFFFF" w:themeColor="background1"/>
                        </w:rPr>
                        <w:t>, and consent of the victim.</w:t>
                      </w:r>
                    </w:p>
                    <w:p w14:paraId="693537C1" w14:textId="206EF3CE" w:rsidR="0020470F" w:rsidRPr="001F12C5" w:rsidRDefault="0020470F" w:rsidP="0020470F">
                      <w:pPr>
                        <w:pStyle w:val="ListParagraph"/>
                        <w:numPr>
                          <w:ilvl w:val="0"/>
                          <w:numId w:val="6"/>
                        </w:numPr>
                        <w:rPr>
                          <w:rFonts w:ascii="Arial" w:hAnsi="Arial" w:cs="Arial"/>
                          <w:b/>
                          <w:bCs/>
                          <w:color w:val="FFFFFF" w:themeColor="background1"/>
                        </w:rPr>
                      </w:pPr>
                      <w:r>
                        <w:rPr>
                          <w:rFonts w:ascii="Arial" w:hAnsi="Arial" w:cs="Arial"/>
                          <w:b/>
                          <w:bCs/>
                          <w:color w:val="FFFFFF" w:themeColor="background1"/>
                        </w:rPr>
                        <w:t xml:space="preserve">If children </w:t>
                      </w:r>
                      <w:r w:rsidR="005535C9">
                        <w:rPr>
                          <w:rFonts w:ascii="Arial" w:hAnsi="Arial" w:cs="Arial"/>
                          <w:b/>
                          <w:bCs/>
                          <w:color w:val="FFFFFF" w:themeColor="background1"/>
                        </w:rPr>
                        <w:t xml:space="preserve">or vulnerable adults </w:t>
                      </w:r>
                      <w:r>
                        <w:rPr>
                          <w:rFonts w:ascii="Arial" w:hAnsi="Arial" w:cs="Arial"/>
                          <w:b/>
                          <w:bCs/>
                          <w:color w:val="FFFFFF" w:themeColor="background1"/>
                        </w:rPr>
                        <w:t>are involved – make appropriate referrals.</w:t>
                      </w:r>
                    </w:p>
                    <w:p w14:paraId="09AA66C5" w14:textId="77777777" w:rsidR="0020470F" w:rsidRPr="001F12C5" w:rsidRDefault="0020470F" w:rsidP="007F55D0">
                      <w:pPr>
                        <w:pStyle w:val="ListParagraph"/>
                        <w:numPr>
                          <w:ilvl w:val="0"/>
                          <w:numId w:val="6"/>
                        </w:numPr>
                        <w:rPr>
                          <w:rFonts w:ascii="Arial" w:hAnsi="Arial" w:cs="Arial"/>
                          <w:b/>
                          <w:bCs/>
                          <w:color w:val="FFFFFF" w:themeColor="background1"/>
                        </w:rPr>
                      </w:pPr>
                    </w:p>
                  </w:txbxContent>
                </v:textbox>
                <w10:wrap anchorx="margin"/>
              </v:shape>
            </w:pict>
          </mc:Fallback>
        </mc:AlternateContent>
      </w:r>
    </w:p>
    <w:p w14:paraId="6F669449" w14:textId="77777777" w:rsidR="007F55D0" w:rsidRDefault="007F55D0" w:rsidP="007F55D0">
      <w:pPr>
        <w:tabs>
          <w:tab w:val="left" w:pos="1056"/>
        </w:tabs>
        <w:rPr>
          <w:rFonts w:ascii="Arial" w:hAnsi="Arial" w:cs="Arial"/>
          <w:sz w:val="24"/>
          <w:szCs w:val="24"/>
        </w:rPr>
      </w:pPr>
    </w:p>
    <w:p w14:paraId="4E526970" w14:textId="77777777" w:rsidR="007F55D0" w:rsidRDefault="007F55D0" w:rsidP="007F55D0">
      <w:pPr>
        <w:tabs>
          <w:tab w:val="left" w:pos="1056"/>
        </w:tabs>
        <w:rPr>
          <w:rFonts w:ascii="Arial" w:hAnsi="Arial" w:cs="Arial"/>
          <w:sz w:val="24"/>
          <w:szCs w:val="24"/>
        </w:rPr>
      </w:pPr>
    </w:p>
    <w:p w14:paraId="06F3E5B0" w14:textId="77777777" w:rsidR="007F55D0" w:rsidRDefault="007F55D0" w:rsidP="007F55D0">
      <w:pPr>
        <w:tabs>
          <w:tab w:val="left" w:pos="1056"/>
        </w:tabs>
        <w:rPr>
          <w:rFonts w:ascii="Arial" w:hAnsi="Arial" w:cs="Arial"/>
          <w:sz w:val="24"/>
          <w:szCs w:val="24"/>
        </w:rPr>
      </w:pPr>
    </w:p>
    <w:p w14:paraId="2354C357" w14:textId="77777777" w:rsidR="007F55D0" w:rsidRDefault="007F55D0" w:rsidP="007F55D0">
      <w:pPr>
        <w:tabs>
          <w:tab w:val="left" w:pos="1056"/>
        </w:tabs>
        <w:rPr>
          <w:rFonts w:ascii="Arial" w:hAnsi="Arial" w:cs="Arial"/>
          <w:sz w:val="24"/>
          <w:szCs w:val="24"/>
        </w:rPr>
      </w:pPr>
    </w:p>
    <w:p w14:paraId="17209718" w14:textId="77777777" w:rsidR="007F55D0" w:rsidRDefault="007F55D0" w:rsidP="007F55D0">
      <w:pPr>
        <w:tabs>
          <w:tab w:val="left" w:pos="1056"/>
        </w:tabs>
        <w:rPr>
          <w:rFonts w:ascii="Arial" w:hAnsi="Arial" w:cs="Arial"/>
          <w:sz w:val="24"/>
          <w:szCs w:val="24"/>
        </w:rPr>
      </w:pPr>
    </w:p>
    <w:p w14:paraId="3BD540C9" w14:textId="77777777" w:rsidR="007F55D0" w:rsidRDefault="007F55D0" w:rsidP="007F55D0">
      <w:pPr>
        <w:tabs>
          <w:tab w:val="left" w:pos="1056"/>
        </w:tabs>
        <w:rPr>
          <w:rFonts w:ascii="Arial" w:hAnsi="Arial" w:cs="Arial"/>
          <w:sz w:val="24"/>
          <w:szCs w:val="24"/>
        </w:rPr>
      </w:pPr>
    </w:p>
    <w:p w14:paraId="04E1A641" w14:textId="77777777" w:rsidR="007F55D0" w:rsidRDefault="007F55D0" w:rsidP="007F55D0">
      <w:pPr>
        <w:tabs>
          <w:tab w:val="left" w:pos="1056"/>
        </w:tabs>
        <w:rPr>
          <w:rFonts w:ascii="Arial" w:hAnsi="Arial" w:cs="Arial"/>
          <w:sz w:val="24"/>
          <w:szCs w:val="24"/>
        </w:rPr>
      </w:pPr>
    </w:p>
    <w:p w14:paraId="0C6C5E78" w14:textId="7F233628" w:rsidR="007F55D0" w:rsidRDefault="007F55D0" w:rsidP="007F55D0">
      <w:pPr>
        <w:tabs>
          <w:tab w:val="left" w:pos="1056"/>
        </w:tabs>
        <w:rPr>
          <w:rFonts w:ascii="Arial" w:hAnsi="Arial" w:cs="Arial"/>
          <w:sz w:val="24"/>
          <w:szCs w:val="24"/>
        </w:rPr>
      </w:pPr>
      <w:r>
        <w:rPr>
          <w:rFonts w:ascii="Arial" w:hAnsi="Arial" w:cs="Arial"/>
          <w:sz w:val="24"/>
          <w:szCs w:val="24"/>
        </w:rPr>
        <w:tab/>
      </w:r>
    </w:p>
    <w:p w14:paraId="0CBAC226" w14:textId="77777777" w:rsidR="008E3209" w:rsidRDefault="008E3209" w:rsidP="008E3209">
      <w:pPr>
        <w:tabs>
          <w:tab w:val="left" w:pos="1056"/>
        </w:tabs>
        <w:rPr>
          <w:rFonts w:ascii="Arial" w:hAnsi="Arial" w:cs="Arial"/>
          <w:sz w:val="24"/>
          <w:szCs w:val="24"/>
        </w:rPr>
      </w:pPr>
    </w:p>
    <w:p w14:paraId="7F91CAD3" w14:textId="77777777" w:rsidR="000D1F49" w:rsidRDefault="000D1F49" w:rsidP="008E3209">
      <w:pPr>
        <w:tabs>
          <w:tab w:val="left" w:pos="1056"/>
        </w:tabs>
        <w:rPr>
          <w:rFonts w:ascii="Arial" w:hAnsi="Arial" w:cs="Arial"/>
          <w:sz w:val="24"/>
          <w:szCs w:val="24"/>
        </w:rPr>
      </w:pPr>
    </w:p>
    <w:p w14:paraId="2B4DCDD9" w14:textId="77777777" w:rsidR="0020470F" w:rsidRDefault="0020470F" w:rsidP="008E3209">
      <w:pPr>
        <w:tabs>
          <w:tab w:val="left" w:pos="1056"/>
        </w:tabs>
        <w:rPr>
          <w:rFonts w:ascii="Arial" w:hAnsi="Arial" w:cs="Arial"/>
          <w:sz w:val="24"/>
          <w:szCs w:val="24"/>
        </w:rPr>
      </w:pPr>
    </w:p>
    <w:p w14:paraId="42797932" w14:textId="77777777" w:rsidR="0020470F" w:rsidRDefault="0020470F" w:rsidP="008E3209">
      <w:pPr>
        <w:tabs>
          <w:tab w:val="left" w:pos="1056"/>
        </w:tabs>
        <w:rPr>
          <w:rFonts w:ascii="Arial" w:hAnsi="Arial" w:cs="Arial"/>
          <w:sz w:val="24"/>
          <w:szCs w:val="24"/>
        </w:rPr>
      </w:pPr>
    </w:p>
    <w:p w14:paraId="4B2B72FB" w14:textId="5EDACB3D" w:rsidR="008E3209" w:rsidRPr="008E3209" w:rsidRDefault="008E3209" w:rsidP="008E3209">
      <w:pPr>
        <w:tabs>
          <w:tab w:val="left" w:pos="1056"/>
        </w:tabs>
        <w:rPr>
          <w:rFonts w:ascii="Arial" w:hAnsi="Arial" w:cs="Arial"/>
          <w:b/>
          <w:bCs/>
          <w:sz w:val="24"/>
          <w:szCs w:val="24"/>
        </w:rPr>
      </w:pPr>
      <w:r w:rsidRPr="008E3209">
        <w:rPr>
          <w:rFonts w:ascii="Arial" w:hAnsi="Arial" w:cs="Arial"/>
          <w:b/>
          <w:bCs/>
          <w:sz w:val="24"/>
          <w:szCs w:val="24"/>
        </w:rPr>
        <w:t>Standard Risk</w:t>
      </w:r>
    </w:p>
    <w:p w14:paraId="0E0B3369" w14:textId="12F30A18" w:rsidR="007F55D0" w:rsidRDefault="007F55D0" w:rsidP="007F55D0">
      <w:pPr>
        <w:tabs>
          <w:tab w:val="left" w:pos="1056"/>
        </w:tabs>
        <w:rPr>
          <w:rFonts w:ascii="Arial" w:hAnsi="Arial" w:cs="Arial"/>
          <w:sz w:val="24"/>
          <w:szCs w:val="24"/>
        </w:rPr>
      </w:pPr>
    </w:p>
    <w:p w14:paraId="04C9CA6C" w14:textId="6100F30E" w:rsidR="007F55D0" w:rsidRDefault="008E3209" w:rsidP="007F55D0">
      <w:pPr>
        <w:tabs>
          <w:tab w:val="left" w:pos="1056"/>
        </w:tabs>
        <w:rPr>
          <w:rFonts w:ascii="Arial" w:hAnsi="Arial" w:cs="Arial"/>
          <w:sz w:val="24"/>
          <w:szCs w:val="24"/>
        </w:rPr>
      </w:pPr>
      <w:r>
        <w:rPr>
          <w:rFonts w:ascii="Arial" w:hAnsi="Arial" w:cs="Arial"/>
          <w:b/>
          <w:bCs/>
          <w:noProof/>
          <w:sz w:val="24"/>
          <w:szCs w:val="24"/>
        </w:rPr>
        <mc:AlternateContent>
          <mc:Choice Requires="wps">
            <w:drawing>
              <wp:anchor distT="0" distB="0" distL="114300" distR="114300" simplePos="0" relativeHeight="251665408" behindDoc="0" locked="0" layoutInCell="1" allowOverlap="1" wp14:anchorId="63BB50AD" wp14:editId="7C0AA0B4">
                <wp:simplePos x="0" y="0"/>
                <wp:positionH relativeFrom="margin">
                  <wp:posOffset>1195754</wp:posOffset>
                </wp:positionH>
                <wp:positionV relativeFrom="paragraph">
                  <wp:posOffset>46940</wp:posOffset>
                </wp:positionV>
                <wp:extent cx="3368040" cy="2342271"/>
                <wp:effectExtent l="0" t="0" r="22860" b="20320"/>
                <wp:wrapNone/>
                <wp:docPr id="4" name="Text Box 4"/>
                <wp:cNvGraphicFramePr/>
                <a:graphic xmlns:a="http://schemas.openxmlformats.org/drawingml/2006/main">
                  <a:graphicData uri="http://schemas.microsoft.com/office/word/2010/wordprocessingShape">
                    <wps:wsp>
                      <wps:cNvSpPr txBox="1"/>
                      <wps:spPr>
                        <a:xfrm>
                          <a:off x="0" y="0"/>
                          <a:ext cx="3368040" cy="2342271"/>
                        </a:xfrm>
                        <a:prstGeom prst="rect">
                          <a:avLst/>
                        </a:prstGeom>
                        <a:solidFill>
                          <a:srgbClr val="00B050"/>
                        </a:solidFill>
                        <a:ln w="6350">
                          <a:solidFill>
                            <a:prstClr val="black"/>
                          </a:solidFill>
                        </a:ln>
                      </wps:spPr>
                      <wps:txbx>
                        <w:txbxContent>
                          <w:p w14:paraId="056D250E" w14:textId="77777777" w:rsidR="008E3209" w:rsidRPr="00A543BE" w:rsidRDefault="008E3209" w:rsidP="008E3209">
                            <w:pPr>
                              <w:jc w:val="center"/>
                              <w:rPr>
                                <w:rFonts w:ascii="Arial" w:hAnsi="Arial" w:cs="Arial"/>
                                <w:b/>
                                <w:bCs/>
                                <w:color w:val="FFFFFF" w:themeColor="background1"/>
                                <w:sz w:val="24"/>
                                <w:szCs w:val="24"/>
                              </w:rPr>
                            </w:pPr>
                            <w:r w:rsidRPr="00A543BE">
                              <w:rPr>
                                <w:rFonts w:ascii="Arial" w:hAnsi="Arial" w:cs="Arial"/>
                                <w:b/>
                                <w:bCs/>
                                <w:color w:val="FFFFFF" w:themeColor="background1"/>
                                <w:sz w:val="24"/>
                                <w:szCs w:val="24"/>
                              </w:rPr>
                              <w:t xml:space="preserve">Practitioner </w:t>
                            </w:r>
                          </w:p>
                          <w:p w14:paraId="473350AB" w14:textId="14D79F6C" w:rsidR="008E3209" w:rsidRDefault="008E3209" w:rsidP="008E3209">
                            <w:pPr>
                              <w:jc w:val="center"/>
                              <w:rPr>
                                <w:rFonts w:ascii="Arial" w:hAnsi="Arial" w:cs="Arial"/>
                                <w:b/>
                                <w:bCs/>
                                <w:color w:val="FFFFFF" w:themeColor="background1"/>
                              </w:rPr>
                            </w:pPr>
                            <w:r>
                              <w:rPr>
                                <w:rFonts w:ascii="Arial" w:hAnsi="Arial" w:cs="Arial"/>
                                <w:b/>
                                <w:bCs/>
                                <w:color w:val="FFFFFF" w:themeColor="background1"/>
                              </w:rPr>
                              <w:t>Completed DASH and identifies as STANDARD Risk</w:t>
                            </w:r>
                          </w:p>
                          <w:p w14:paraId="16AA8E02" w14:textId="5234A70F" w:rsidR="008E3209" w:rsidRDefault="008E3209" w:rsidP="008E3209">
                            <w:pPr>
                              <w:pStyle w:val="ListParagraph"/>
                              <w:numPr>
                                <w:ilvl w:val="0"/>
                                <w:numId w:val="7"/>
                              </w:numPr>
                              <w:rPr>
                                <w:rFonts w:ascii="Arial" w:hAnsi="Arial" w:cs="Arial"/>
                                <w:b/>
                                <w:bCs/>
                                <w:color w:val="FFFFFF" w:themeColor="background1"/>
                              </w:rPr>
                            </w:pPr>
                            <w:r w:rsidRPr="001F12C5">
                              <w:rPr>
                                <w:rFonts w:ascii="Arial" w:hAnsi="Arial" w:cs="Arial"/>
                                <w:b/>
                                <w:bCs/>
                                <w:color w:val="FFFFFF" w:themeColor="background1"/>
                              </w:rPr>
                              <w:t xml:space="preserve">List factors that make case </w:t>
                            </w:r>
                            <w:r>
                              <w:rPr>
                                <w:rFonts w:ascii="Arial" w:hAnsi="Arial" w:cs="Arial"/>
                                <w:b/>
                                <w:bCs/>
                                <w:color w:val="FFFFFF" w:themeColor="background1"/>
                              </w:rPr>
                              <w:t>STANDARD</w:t>
                            </w:r>
                            <w:r w:rsidRPr="001F12C5">
                              <w:rPr>
                                <w:rFonts w:ascii="Arial" w:hAnsi="Arial" w:cs="Arial"/>
                                <w:b/>
                                <w:bCs/>
                                <w:color w:val="FFFFFF" w:themeColor="background1"/>
                              </w:rPr>
                              <w:t xml:space="preserve"> risk</w:t>
                            </w:r>
                            <w:r>
                              <w:rPr>
                                <w:rFonts w:ascii="Arial" w:hAnsi="Arial" w:cs="Arial"/>
                                <w:b/>
                                <w:bCs/>
                                <w:color w:val="FFFFFF" w:themeColor="background1"/>
                              </w:rPr>
                              <w:t>.</w:t>
                            </w:r>
                          </w:p>
                          <w:p w14:paraId="2816AD0F" w14:textId="12293721" w:rsidR="008E3209" w:rsidRDefault="008E3209" w:rsidP="008E3209">
                            <w:pPr>
                              <w:pStyle w:val="ListParagraph"/>
                              <w:numPr>
                                <w:ilvl w:val="0"/>
                                <w:numId w:val="7"/>
                              </w:numPr>
                              <w:rPr>
                                <w:rFonts w:ascii="Arial" w:hAnsi="Arial" w:cs="Arial"/>
                                <w:b/>
                                <w:bCs/>
                                <w:color w:val="FFFFFF" w:themeColor="background1"/>
                              </w:rPr>
                            </w:pPr>
                            <w:r>
                              <w:rPr>
                                <w:rFonts w:ascii="Arial" w:hAnsi="Arial" w:cs="Arial"/>
                                <w:b/>
                                <w:bCs/>
                                <w:color w:val="FFFFFF" w:themeColor="background1"/>
                              </w:rPr>
                              <w:t>Take ACTION to mitigate these risks.</w:t>
                            </w:r>
                          </w:p>
                          <w:p w14:paraId="7325085A" w14:textId="299B3B57" w:rsidR="008E3209" w:rsidRDefault="008E3209" w:rsidP="008E3209">
                            <w:pPr>
                              <w:pStyle w:val="ListParagraph"/>
                              <w:numPr>
                                <w:ilvl w:val="0"/>
                                <w:numId w:val="7"/>
                              </w:numPr>
                              <w:rPr>
                                <w:rFonts w:ascii="Arial" w:hAnsi="Arial" w:cs="Arial"/>
                                <w:b/>
                                <w:bCs/>
                                <w:color w:val="FFFFFF" w:themeColor="background1"/>
                              </w:rPr>
                            </w:pPr>
                            <w:r>
                              <w:rPr>
                                <w:rFonts w:ascii="Arial" w:hAnsi="Arial" w:cs="Arial"/>
                                <w:b/>
                                <w:bCs/>
                                <w:color w:val="FFFFFF" w:themeColor="background1"/>
                              </w:rPr>
                              <w:t>Consider information sharing with relevant agencies in line with your organisation policies and processes.</w:t>
                            </w:r>
                          </w:p>
                          <w:p w14:paraId="6CF0D822" w14:textId="607D701C" w:rsidR="0020470F" w:rsidRPr="001F12C5" w:rsidRDefault="0020470F" w:rsidP="0020470F">
                            <w:pPr>
                              <w:pStyle w:val="ListParagraph"/>
                              <w:numPr>
                                <w:ilvl w:val="0"/>
                                <w:numId w:val="7"/>
                              </w:numPr>
                              <w:rPr>
                                <w:rFonts w:ascii="Arial" w:hAnsi="Arial" w:cs="Arial"/>
                                <w:b/>
                                <w:bCs/>
                                <w:color w:val="FFFFFF" w:themeColor="background1"/>
                              </w:rPr>
                            </w:pPr>
                            <w:r>
                              <w:rPr>
                                <w:rFonts w:ascii="Arial" w:hAnsi="Arial" w:cs="Arial"/>
                                <w:b/>
                                <w:bCs/>
                                <w:color w:val="FFFFFF" w:themeColor="background1"/>
                              </w:rPr>
                              <w:t>If children</w:t>
                            </w:r>
                            <w:r w:rsidR="005535C9">
                              <w:rPr>
                                <w:rFonts w:ascii="Arial" w:hAnsi="Arial" w:cs="Arial"/>
                                <w:b/>
                                <w:bCs/>
                                <w:color w:val="FFFFFF" w:themeColor="background1"/>
                              </w:rPr>
                              <w:t xml:space="preserve"> or vulnerable adults</w:t>
                            </w:r>
                            <w:r>
                              <w:rPr>
                                <w:rFonts w:ascii="Arial" w:hAnsi="Arial" w:cs="Arial"/>
                                <w:b/>
                                <w:bCs/>
                                <w:color w:val="FFFFFF" w:themeColor="background1"/>
                              </w:rPr>
                              <w:t xml:space="preserve"> are involved – make appropriate referrals.</w:t>
                            </w:r>
                          </w:p>
                          <w:p w14:paraId="1B5026E5" w14:textId="77777777" w:rsidR="0020470F" w:rsidRPr="0020470F" w:rsidRDefault="0020470F" w:rsidP="0020470F">
                            <w:pPr>
                              <w:rPr>
                                <w:rFonts w:ascii="Arial" w:hAnsi="Arial" w:cs="Arial"/>
                                <w:b/>
                                <w:bCs/>
                                <w:color w:val="FFFFFF" w:themeColor="background1"/>
                              </w:rPr>
                            </w:pPr>
                          </w:p>
                          <w:p w14:paraId="255B9505" w14:textId="0B2E2C7B" w:rsidR="007F55D0" w:rsidRPr="00AF083E" w:rsidRDefault="007F55D0" w:rsidP="008E3209">
                            <w:pPr>
                              <w:pStyle w:val="ListParagraph"/>
                              <w:ind w:left="780"/>
                              <w:rPr>
                                <w:rFonts w:ascii="Arial" w:hAnsi="Arial" w:cs="Arial"/>
                                <w:b/>
                                <w:bCs/>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BB50AD" id="Text Box 4" o:spid="_x0000_s1030" type="#_x0000_t202" style="position:absolute;margin-left:94.15pt;margin-top:3.7pt;width:265.2pt;height:184.45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jpaOwIAAIUEAAAOAAAAZHJzL2Uyb0RvYy54bWysVE1v2zAMvQ/YfxB0X+w4adoZcYo0RYYB&#10;RVsgHXqWZSk2JouapMTOfv0o5bPtTsMuMilSj+Qj6elt3yqyFdY1oAs6HKSUCM2havS6oD9ell9u&#10;KHGe6Yop0KKgO+Ho7ezzp2lncpFBDaoSliCIdnlnClp7b/IkcbwWLXMDMEKjUYJtmUfVrpPKsg7R&#10;W5VkaTpJOrCVscCFc3h7vzfSWcSXUnD/JKUTnqiCYm4+njaeZTiT2ZTla8tM3fBDGuwfsmhZozHo&#10;CeqeeUY2tvkA1TbcggPpBxzaBKRsuIg1YDXD9F01q5oZEWtBcpw50eT+Hyx/3K7MsyW+v4MeGxgI&#10;6YzLHV6Genpp2/DFTAnakcLdiTbRe8LxcjSa3KRjNHG0ZaNxll1HnOT83FjnvwloSRAKarEvkS62&#10;fXAeQ6Lr0SVEc6CaatkoFRW7LhfKki0LPUzv0qvYNnzyxk1p0hV0MkLrB4iAfYIoFeM/Q51vEVBT&#10;Gi/P1QfJ92VPmqqg4yMzJVQ7JMzCfpac4csG4R+Y88/M4vAgEbgQ/gkPqQBzgoNESQ3299/ugz/2&#10;FK2UdDiMBXW/NswKStR3jd3+OhwHfn1UxlfXGSr20lJeWvSmXQByNcTVMzyKwd+roygttK+4N/MQ&#10;FU1Mc4xdUH8UF36/Irh3XMzn0Qnn1TD/oFeGB+jAcaD1pX9l1hz66nEkHuE4tix/1969b3ipYb7x&#10;IJvY+8DzntUD/TjrsTuHvQzLdKlHr/PfY/YHAAD//wMAUEsDBBQABgAIAAAAIQAPb7F93wAAAAkB&#10;AAAPAAAAZHJzL2Rvd25yZXYueG1sTI9BS8NAFITvgv9heYIXsZsa6S4xmyJSEQ8WbIvnbfaZxGbf&#10;huy2jf/e50mPwwwz35TLyffihGPsAhmYzzIQSHVwHTUGdtvnWw0iJkvO9oHQwDdGWFaXF6UtXDjT&#10;O542qRFcQrGwBtqUhkLKWLfobZyFAYm9zzB6m1iOjXSjPXO57+Vdli2ktx3xQmsHfGqxPmyO3sD0&#10;4uPXYRu619WbutEf690Q5cqY66vp8QFEwin9heEXn9GhYqZ9OJKLometdc5RA+oeBPtqrhWIvYFc&#10;LXKQVSn/P6h+AAAA//8DAFBLAQItABQABgAIAAAAIQC2gziS/gAAAOEBAAATAAAAAAAAAAAAAAAA&#10;AAAAAABbQ29udGVudF9UeXBlc10ueG1sUEsBAi0AFAAGAAgAAAAhADj9If/WAAAAlAEAAAsAAAAA&#10;AAAAAAAAAAAALwEAAF9yZWxzLy5yZWxzUEsBAi0AFAAGAAgAAAAhAFLqOlo7AgAAhQQAAA4AAAAA&#10;AAAAAAAAAAAALgIAAGRycy9lMm9Eb2MueG1sUEsBAi0AFAAGAAgAAAAhAA9vsX3fAAAACQEAAA8A&#10;AAAAAAAAAAAAAAAAlQQAAGRycy9kb3ducmV2LnhtbFBLBQYAAAAABAAEAPMAAAChBQAAAAA=&#10;" fillcolor="#00b050" strokeweight=".5pt">
                <v:textbox>
                  <w:txbxContent>
                    <w:p w14:paraId="056D250E" w14:textId="77777777" w:rsidR="008E3209" w:rsidRPr="00A543BE" w:rsidRDefault="008E3209" w:rsidP="008E3209">
                      <w:pPr>
                        <w:jc w:val="center"/>
                        <w:rPr>
                          <w:rFonts w:ascii="Arial" w:hAnsi="Arial" w:cs="Arial"/>
                          <w:b/>
                          <w:bCs/>
                          <w:color w:val="FFFFFF" w:themeColor="background1"/>
                          <w:sz w:val="24"/>
                          <w:szCs w:val="24"/>
                        </w:rPr>
                      </w:pPr>
                      <w:r w:rsidRPr="00A543BE">
                        <w:rPr>
                          <w:rFonts w:ascii="Arial" w:hAnsi="Arial" w:cs="Arial"/>
                          <w:b/>
                          <w:bCs/>
                          <w:color w:val="FFFFFF" w:themeColor="background1"/>
                          <w:sz w:val="24"/>
                          <w:szCs w:val="24"/>
                        </w:rPr>
                        <w:t xml:space="preserve">Practitioner </w:t>
                      </w:r>
                    </w:p>
                    <w:p w14:paraId="473350AB" w14:textId="14D79F6C" w:rsidR="008E3209" w:rsidRDefault="008E3209" w:rsidP="008E3209">
                      <w:pPr>
                        <w:jc w:val="center"/>
                        <w:rPr>
                          <w:rFonts w:ascii="Arial" w:hAnsi="Arial" w:cs="Arial"/>
                          <w:b/>
                          <w:bCs/>
                          <w:color w:val="FFFFFF" w:themeColor="background1"/>
                        </w:rPr>
                      </w:pPr>
                      <w:r>
                        <w:rPr>
                          <w:rFonts w:ascii="Arial" w:hAnsi="Arial" w:cs="Arial"/>
                          <w:b/>
                          <w:bCs/>
                          <w:color w:val="FFFFFF" w:themeColor="background1"/>
                        </w:rPr>
                        <w:t>Completed DASH and identifies as STANDARD Risk</w:t>
                      </w:r>
                    </w:p>
                    <w:p w14:paraId="16AA8E02" w14:textId="5234A70F" w:rsidR="008E3209" w:rsidRDefault="008E3209" w:rsidP="008E3209">
                      <w:pPr>
                        <w:pStyle w:val="ListParagraph"/>
                        <w:numPr>
                          <w:ilvl w:val="0"/>
                          <w:numId w:val="7"/>
                        </w:numPr>
                        <w:rPr>
                          <w:rFonts w:ascii="Arial" w:hAnsi="Arial" w:cs="Arial"/>
                          <w:b/>
                          <w:bCs/>
                          <w:color w:val="FFFFFF" w:themeColor="background1"/>
                        </w:rPr>
                      </w:pPr>
                      <w:r w:rsidRPr="001F12C5">
                        <w:rPr>
                          <w:rFonts w:ascii="Arial" w:hAnsi="Arial" w:cs="Arial"/>
                          <w:b/>
                          <w:bCs/>
                          <w:color w:val="FFFFFF" w:themeColor="background1"/>
                        </w:rPr>
                        <w:t xml:space="preserve">List factors that make case </w:t>
                      </w:r>
                      <w:r>
                        <w:rPr>
                          <w:rFonts w:ascii="Arial" w:hAnsi="Arial" w:cs="Arial"/>
                          <w:b/>
                          <w:bCs/>
                          <w:color w:val="FFFFFF" w:themeColor="background1"/>
                        </w:rPr>
                        <w:t>STANDARD</w:t>
                      </w:r>
                      <w:r w:rsidRPr="001F12C5">
                        <w:rPr>
                          <w:rFonts w:ascii="Arial" w:hAnsi="Arial" w:cs="Arial"/>
                          <w:b/>
                          <w:bCs/>
                          <w:color w:val="FFFFFF" w:themeColor="background1"/>
                        </w:rPr>
                        <w:t xml:space="preserve"> risk</w:t>
                      </w:r>
                      <w:r>
                        <w:rPr>
                          <w:rFonts w:ascii="Arial" w:hAnsi="Arial" w:cs="Arial"/>
                          <w:b/>
                          <w:bCs/>
                          <w:color w:val="FFFFFF" w:themeColor="background1"/>
                        </w:rPr>
                        <w:t>.</w:t>
                      </w:r>
                    </w:p>
                    <w:p w14:paraId="2816AD0F" w14:textId="12293721" w:rsidR="008E3209" w:rsidRDefault="008E3209" w:rsidP="008E3209">
                      <w:pPr>
                        <w:pStyle w:val="ListParagraph"/>
                        <w:numPr>
                          <w:ilvl w:val="0"/>
                          <w:numId w:val="7"/>
                        </w:numPr>
                        <w:rPr>
                          <w:rFonts w:ascii="Arial" w:hAnsi="Arial" w:cs="Arial"/>
                          <w:b/>
                          <w:bCs/>
                          <w:color w:val="FFFFFF" w:themeColor="background1"/>
                        </w:rPr>
                      </w:pPr>
                      <w:r>
                        <w:rPr>
                          <w:rFonts w:ascii="Arial" w:hAnsi="Arial" w:cs="Arial"/>
                          <w:b/>
                          <w:bCs/>
                          <w:color w:val="FFFFFF" w:themeColor="background1"/>
                        </w:rPr>
                        <w:t>Take ACTION to mitigate these risks.</w:t>
                      </w:r>
                    </w:p>
                    <w:p w14:paraId="7325085A" w14:textId="299B3B57" w:rsidR="008E3209" w:rsidRDefault="008E3209" w:rsidP="008E3209">
                      <w:pPr>
                        <w:pStyle w:val="ListParagraph"/>
                        <w:numPr>
                          <w:ilvl w:val="0"/>
                          <w:numId w:val="7"/>
                        </w:numPr>
                        <w:rPr>
                          <w:rFonts w:ascii="Arial" w:hAnsi="Arial" w:cs="Arial"/>
                          <w:b/>
                          <w:bCs/>
                          <w:color w:val="FFFFFF" w:themeColor="background1"/>
                        </w:rPr>
                      </w:pPr>
                      <w:r>
                        <w:rPr>
                          <w:rFonts w:ascii="Arial" w:hAnsi="Arial" w:cs="Arial"/>
                          <w:b/>
                          <w:bCs/>
                          <w:color w:val="FFFFFF" w:themeColor="background1"/>
                        </w:rPr>
                        <w:t>Consider information sharing with relevant agencies in line with your organisation policies and processes.</w:t>
                      </w:r>
                    </w:p>
                    <w:p w14:paraId="6CF0D822" w14:textId="607D701C" w:rsidR="0020470F" w:rsidRPr="001F12C5" w:rsidRDefault="0020470F" w:rsidP="0020470F">
                      <w:pPr>
                        <w:pStyle w:val="ListParagraph"/>
                        <w:numPr>
                          <w:ilvl w:val="0"/>
                          <w:numId w:val="7"/>
                        </w:numPr>
                        <w:rPr>
                          <w:rFonts w:ascii="Arial" w:hAnsi="Arial" w:cs="Arial"/>
                          <w:b/>
                          <w:bCs/>
                          <w:color w:val="FFFFFF" w:themeColor="background1"/>
                        </w:rPr>
                      </w:pPr>
                      <w:r>
                        <w:rPr>
                          <w:rFonts w:ascii="Arial" w:hAnsi="Arial" w:cs="Arial"/>
                          <w:b/>
                          <w:bCs/>
                          <w:color w:val="FFFFFF" w:themeColor="background1"/>
                        </w:rPr>
                        <w:t>If children</w:t>
                      </w:r>
                      <w:r w:rsidR="005535C9">
                        <w:rPr>
                          <w:rFonts w:ascii="Arial" w:hAnsi="Arial" w:cs="Arial"/>
                          <w:b/>
                          <w:bCs/>
                          <w:color w:val="FFFFFF" w:themeColor="background1"/>
                        </w:rPr>
                        <w:t xml:space="preserve"> or vulnerable adults</w:t>
                      </w:r>
                      <w:r>
                        <w:rPr>
                          <w:rFonts w:ascii="Arial" w:hAnsi="Arial" w:cs="Arial"/>
                          <w:b/>
                          <w:bCs/>
                          <w:color w:val="FFFFFF" w:themeColor="background1"/>
                        </w:rPr>
                        <w:t xml:space="preserve"> are involved – make appropriate referrals.</w:t>
                      </w:r>
                    </w:p>
                    <w:p w14:paraId="1B5026E5" w14:textId="77777777" w:rsidR="0020470F" w:rsidRPr="0020470F" w:rsidRDefault="0020470F" w:rsidP="0020470F">
                      <w:pPr>
                        <w:rPr>
                          <w:rFonts w:ascii="Arial" w:hAnsi="Arial" w:cs="Arial"/>
                          <w:b/>
                          <w:bCs/>
                          <w:color w:val="FFFFFF" w:themeColor="background1"/>
                        </w:rPr>
                      </w:pPr>
                    </w:p>
                    <w:p w14:paraId="255B9505" w14:textId="0B2E2C7B" w:rsidR="007F55D0" w:rsidRPr="00AF083E" w:rsidRDefault="007F55D0" w:rsidP="008E3209">
                      <w:pPr>
                        <w:pStyle w:val="ListParagraph"/>
                        <w:ind w:left="780"/>
                        <w:rPr>
                          <w:rFonts w:ascii="Arial" w:hAnsi="Arial" w:cs="Arial"/>
                          <w:b/>
                          <w:bCs/>
                          <w:color w:val="FFFFFF" w:themeColor="background1"/>
                        </w:rPr>
                      </w:pPr>
                    </w:p>
                  </w:txbxContent>
                </v:textbox>
                <w10:wrap anchorx="margin"/>
              </v:shape>
            </w:pict>
          </mc:Fallback>
        </mc:AlternateContent>
      </w:r>
    </w:p>
    <w:p w14:paraId="23853953" w14:textId="77777777" w:rsidR="008E3209" w:rsidRPr="008E3209" w:rsidRDefault="008E3209" w:rsidP="008E3209">
      <w:pPr>
        <w:rPr>
          <w:rFonts w:ascii="Arial" w:hAnsi="Arial" w:cs="Arial"/>
          <w:sz w:val="24"/>
          <w:szCs w:val="24"/>
        </w:rPr>
      </w:pPr>
    </w:p>
    <w:p w14:paraId="764C7175" w14:textId="77777777" w:rsidR="008E3209" w:rsidRPr="008E3209" w:rsidRDefault="008E3209" w:rsidP="008E3209">
      <w:pPr>
        <w:rPr>
          <w:rFonts w:ascii="Arial" w:hAnsi="Arial" w:cs="Arial"/>
          <w:sz w:val="24"/>
          <w:szCs w:val="24"/>
        </w:rPr>
      </w:pPr>
    </w:p>
    <w:p w14:paraId="1AD6157A" w14:textId="77777777" w:rsidR="008E3209" w:rsidRPr="008E3209" w:rsidRDefault="008E3209" w:rsidP="008E3209">
      <w:pPr>
        <w:rPr>
          <w:rFonts w:ascii="Arial" w:hAnsi="Arial" w:cs="Arial"/>
          <w:sz w:val="24"/>
          <w:szCs w:val="24"/>
        </w:rPr>
      </w:pPr>
    </w:p>
    <w:p w14:paraId="59DB890E" w14:textId="77777777" w:rsidR="008E3209" w:rsidRPr="008E3209" w:rsidRDefault="008E3209" w:rsidP="008E3209">
      <w:pPr>
        <w:rPr>
          <w:rFonts w:ascii="Arial" w:hAnsi="Arial" w:cs="Arial"/>
          <w:sz w:val="24"/>
          <w:szCs w:val="24"/>
        </w:rPr>
      </w:pPr>
    </w:p>
    <w:p w14:paraId="025DF622" w14:textId="77777777" w:rsidR="008E3209" w:rsidRPr="008E3209" w:rsidRDefault="008E3209" w:rsidP="008E3209">
      <w:pPr>
        <w:rPr>
          <w:rFonts w:ascii="Arial" w:hAnsi="Arial" w:cs="Arial"/>
          <w:sz w:val="24"/>
          <w:szCs w:val="24"/>
        </w:rPr>
      </w:pPr>
    </w:p>
    <w:p w14:paraId="585A8500" w14:textId="77777777" w:rsidR="008E3209" w:rsidRPr="008E3209" w:rsidRDefault="008E3209" w:rsidP="008E3209">
      <w:pPr>
        <w:rPr>
          <w:rFonts w:ascii="Arial" w:hAnsi="Arial" w:cs="Arial"/>
          <w:sz w:val="24"/>
          <w:szCs w:val="24"/>
        </w:rPr>
      </w:pPr>
    </w:p>
    <w:p w14:paraId="472B9670" w14:textId="77777777" w:rsidR="008E3209" w:rsidRDefault="008E3209" w:rsidP="008E3209">
      <w:pPr>
        <w:rPr>
          <w:rFonts w:ascii="Arial" w:hAnsi="Arial" w:cs="Arial"/>
          <w:sz w:val="24"/>
          <w:szCs w:val="24"/>
        </w:rPr>
      </w:pPr>
    </w:p>
    <w:sectPr w:rsidR="008E320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9C7CE2" w14:textId="77777777" w:rsidR="00CA4073" w:rsidRDefault="00CA4073" w:rsidP="00CA4073">
      <w:pPr>
        <w:spacing w:after="0" w:line="240" w:lineRule="auto"/>
      </w:pPr>
      <w:r>
        <w:separator/>
      </w:r>
    </w:p>
  </w:endnote>
  <w:endnote w:type="continuationSeparator" w:id="0">
    <w:p w14:paraId="200F0E80" w14:textId="77777777" w:rsidR="00CA4073" w:rsidRDefault="00CA4073" w:rsidP="00CA4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C691E6" w14:textId="77777777" w:rsidR="00CA4073" w:rsidRDefault="00CA4073" w:rsidP="00CA4073">
      <w:pPr>
        <w:spacing w:after="0" w:line="240" w:lineRule="auto"/>
      </w:pPr>
      <w:r>
        <w:separator/>
      </w:r>
    </w:p>
  </w:footnote>
  <w:footnote w:type="continuationSeparator" w:id="0">
    <w:p w14:paraId="73AAF2FB" w14:textId="77777777" w:rsidR="00CA4073" w:rsidRDefault="00CA4073" w:rsidP="00CA40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6C33B8"/>
    <w:multiLevelType w:val="hybridMultilevel"/>
    <w:tmpl w:val="E78EC472"/>
    <w:lvl w:ilvl="0" w:tplc="FC56375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1E1FB2"/>
    <w:multiLevelType w:val="hybridMultilevel"/>
    <w:tmpl w:val="171CD3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C00270"/>
    <w:multiLevelType w:val="hybridMultilevel"/>
    <w:tmpl w:val="59C2D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F773AD"/>
    <w:multiLevelType w:val="hybridMultilevel"/>
    <w:tmpl w:val="2FFAE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6F6FBF"/>
    <w:multiLevelType w:val="hybridMultilevel"/>
    <w:tmpl w:val="63F66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670573"/>
    <w:multiLevelType w:val="hybridMultilevel"/>
    <w:tmpl w:val="6964ADCA"/>
    <w:lvl w:ilvl="0" w:tplc="D07E01B4">
      <w:start w:val="1"/>
      <w:numFmt w:val="bullet"/>
      <w:lvlText w:val="•"/>
      <w:lvlJc w:val="left"/>
      <w:pPr>
        <w:tabs>
          <w:tab w:val="num" w:pos="720"/>
        </w:tabs>
        <w:ind w:left="720" w:hanging="360"/>
      </w:pPr>
      <w:rPr>
        <w:rFonts w:ascii="Arial" w:hAnsi="Arial" w:hint="default"/>
      </w:rPr>
    </w:lvl>
    <w:lvl w:ilvl="1" w:tplc="D8B2D9AE" w:tentative="1">
      <w:start w:val="1"/>
      <w:numFmt w:val="bullet"/>
      <w:lvlText w:val="•"/>
      <w:lvlJc w:val="left"/>
      <w:pPr>
        <w:tabs>
          <w:tab w:val="num" w:pos="1440"/>
        </w:tabs>
        <w:ind w:left="1440" w:hanging="360"/>
      </w:pPr>
      <w:rPr>
        <w:rFonts w:ascii="Arial" w:hAnsi="Arial" w:hint="default"/>
      </w:rPr>
    </w:lvl>
    <w:lvl w:ilvl="2" w:tplc="80163518" w:tentative="1">
      <w:start w:val="1"/>
      <w:numFmt w:val="bullet"/>
      <w:lvlText w:val="•"/>
      <w:lvlJc w:val="left"/>
      <w:pPr>
        <w:tabs>
          <w:tab w:val="num" w:pos="2160"/>
        </w:tabs>
        <w:ind w:left="2160" w:hanging="360"/>
      </w:pPr>
      <w:rPr>
        <w:rFonts w:ascii="Arial" w:hAnsi="Arial" w:hint="default"/>
      </w:rPr>
    </w:lvl>
    <w:lvl w:ilvl="3" w:tplc="53AC4CF0" w:tentative="1">
      <w:start w:val="1"/>
      <w:numFmt w:val="bullet"/>
      <w:lvlText w:val="•"/>
      <w:lvlJc w:val="left"/>
      <w:pPr>
        <w:tabs>
          <w:tab w:val="num" w:pos="2880"/>
        </w:tabs>
        <w:ind w:left="2880" w:hanging="360"/>
      </w:pPr>
      <w:rPr>
        <w:rFonts w:ascii="Arial" w:hAnsi="Arial" w:hint="default"/>
      </w:rPr>
    </w:lvl>
    <w:lvl w:ilvl="4" w:tplc="05C46AD8" w:tentative="1">
      <w:start w:val="1"/>
      <w:numFmt w:val="bullet"/>
      <w:lvlText w:val="•"/>
      <w:lvlJc w:val="left"/>
      <w:pPr>
        <w:tabs>
          <w:tab w:val="num" w:pos="3600"/>
        </w:tabs>
        <w:ind w:left="3600" w:hanging="360"/>
      </w:pPr>
      <w:rPr>
        <w:rFonts w:ascii="Arial" w:hAnsi="Arial" w:hint="default"/>
      </w:rPr>
    </w:lvl>
    <w:lvl w:ilvl="5" w:tplc="4CBAF234" w:tentative="1">
      <w:start w:val="1"/>
      <w:numFmt w:val="bullet"/>
      <w:lvlText w:val="•"/>
      <w:lvlJc w:val="left"/>
      <w:pPr>
        <w:tabs>
          <w:tab w:val="num" w:pos="4320"/>
        </w:tabs>
        <w:ind w:left="4320" w:hanging="360"/>
      </w:pPr>
      <w:rPr>
        <w:rFonts w:ascii="Arial" w:hAnsi="Arial" w:hint="default"/>
      </w:rPr>
    </w:lvl>
    <w:lvl w:ilvl="6" w:tplc="6018F27E" w:tentative="1">
      <w:start w:val="1"/>
      <w:numFmt w:val="bullet"/>
      <w:lvlText w:val="•"/>
      <w:lvlJc w:val="left"/>
      <w:pPr>
        <w:tabs>
          <w:tab w:val="num" w:pos="5040"/>
        </w:tabs>
        <w:ind w:left="5040" w:hanging="360"/>
      </w:pPr>
      <w:rPr>
        <w:rFonts w:ascii="Arial" w:hAnsi="Arial" w:hint="default"/>
      </w:rPr>
    </w:lvl>
    <w:lvl w:ilvl="7" w:tplc="9366343C" w:tentative="1">
      <w:start w:val="1"/>
      <w:numFmt w:val="bullet"/>
      <w:lvlText w:val="•"/>
      <w:lvlJc w:val="left"/>
      <w:pPr>
        <w:tabs>
          <w:tab w:val="num" w:pos="5760"/>
        </w:tabs>
        <w:ind w:left="5760" w:hanging="360"/>
      </w:pPr>
      <w:rPr>
        <w:rFonts w:ascii="Arial" w:hAnsi="Arial" w:hint="default"/>
      </w:rPr>
    </w:lvl>
    <w:lvl w:ilvl="8" w:tplc="473414F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1D80D7C"/>
    <w:multiLevelType w:val="hybridMultilevel"/>
    <w:tmpl w:val="EA2C44B4"/>
    <w:lvl w:ilvl="0" w:tplc="1FB48B8A">
      <w:start w:val="1"/>
      <w:numFmt w:val="bullet"/>
      <w:lvlText w:val="•"/>
      <w:lvlJc w:val="left"/>
      <w:pPr>
        <w:tabs>
          <w:tab w:val="num" w:pos="720"/>
        </w:tabs>
        <w:ind w:left="720" w:hanging="360"/>
      </w:pPr>
      <w:rPr>
        <w:rFonts w:ascii="Arial" w:hAnsi="Arial" w:hint="default"/>
      </w:rPr>
    </w:lvl>
    <w:lvl w:ilvl="1" w:tplc="C73A7ADA" w:tentative="1">
      <w:start w:val="1"/>
      <w:numFmt w:val="bullet"/>
      <w:lvlText w:val="•"/>
      <w:lvlJc w:val="left"/>
      <w:pPr>
        <w:tabs>
          <w:tab w:val="num" w:pos="1440"/>
        </w:tabs>
        <w:ind w:left="1440" w:hanging="360"/>
      </w:pPr>
      <w:rPr>
        <w:rFonts w:ascii="Arial" w:hAnsi="Arial" w:hint="default"/>
      </w:rPr>
    </w:lvl>
    <w:lvl w:ilvl="2" w:tplc="90688BCC" w:tentative="1">
      <w:start w:val="1"/>
      <w:numFmt w:val="bullet"/>
      <w:lvlText w:val="•"/>
      <w:lvlJc w:val="left"/>
      <w:pPr>
        <w:tabs>
          <w:tab w:val="num" w:pos="2160"/>
        </w:tabs>
        <w:ind w:left="2160" w:hanging="360"/>
      </w:pPr>
      <w:rPr>
        <w:rFonts w:ascii="Arial" w:hAnsi="Arial" w:hint="default"/>
      </w:rPr>
    </w:lvl>
    <w:lvl w:ilvl="3" w:tplc="7B9CA000" w:tentative="1">
      <w:start w:val="1"/>
      <w:numFmt w:val="bullet"/>
      <w:lvlText w:val="•"/>
      <w:lvlJc w:val="left"/>
      <w:pPr>
        <w:tabs>
          <w:tab w:val="num" w:pos="2880"/>
        </w:tabs>
        <w:ind w:left="2880" w:hanging="360"/>
      </w:pPr>
      <w:rPr>
        <w:rFonts w:ascii="Arial" w:hAnsi="Arial" w:hint="default"/>
      </w:rPr>
    </w:lvl>
    <w:lvl w:ilvl="4" w:tplc="A9247AEA" w:tentative="1">
      <w:start w:val="1"/>
      <w:numFmt w:val="bullet"/>
      <w:lvlText w:val="•"/>
      <w:lvlJc w:val="left"/>
      <w:pPr>
        <w:tabs>
          <w:tab w:val="num" w:pos="3600"/>
        </w:tabs>
        <w:ind w:left="3600" w:hanging="360"/>
      </w:pPr>
      <w:rPr>
        <w:rFonts w:ascii="Arial" w:hAnsi="Arial" w:hint="default"/>
      </w:rPr>
    </w:lvl>
    <w:lvl w:ilvl="5" w:tplc="D2768060" w:tentative="1">
      <w:start w:val="1"/>
      <w:numFmt w:val="bullet"/>
      <w:lvlText w:val="•"/>
      <w:lvlJc w:val="left"/>
      <w:pPr>
        <w:tabs>
          <w:tab w:val="num" w:pos="4320"/>
        </w:tabs>
        <w:ind w:left="4320" w:hanging="360"/>
      </w:pPr>
      <w:rPr>
        <w:rFonts w:ascii="Arial" w:hAnsi="Arial" w:hint="default"/>
      </w:rPr>
    </w:lvl>
    <w:lvl w:ilvl="6" w:tplc="8C0AE09C" w:tentative="1">
      <w:start w:val="1"/>
      <w:numFmt w:val="bullet"/>
      <w:lvlText w:val="•"/>
      <w:lvlJc w:val="left"/>
      <w:pPr>
        <w:tabs>
          <w:tab w:val="num" w:pos="5040"/>
        </w:tabs>
        <w:ind w:left="5040" w:hanging="360"/>
      </w:pPr>
      <w:rPr>
        <w:rFonts w:ascii="Arial" w:hAnsi="Arial" w:hint="default"/>
      </w:rPr>
    </w:lvl>
    <w:lvl w:ilvl="7" w:tplc="60983A0A" w:tentative="1">
      <w:start w:val="1"/>
      <w:numFmt w:val="bullet"/>
      <w:lvlText w:val="•"/>
      <w:lvlJc w:val="left"/>
      <w:pPr>
        <w:tabs>
          <w:tab w:val="num" w:pos="5760"/>
        </w:tabs>
        <w:ind w:left="5760" w:hanging="360"/>
      </w:pPr>
      <w:rPr>
        <w:rFonts w:ascii="Arial" w:hAnsi="Arial" w:hint="default"/>
      </w:rPr>
    </w:lvl>
    <w:lvl w:ilvl="8" w:tplc="FB3010B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3785A71"/>
    <w:multiLevelType w:val="hybridMultilevel"/>
    <w:tmpl w:val="CADAC6F2"/>
    <w:lvl w:ilvl="0" w:tplc="B2920926">
      <w:start w:val="1"/>
      <w:numFmt w:val="bullet"/>
      <w:lvlText w:val="•"/>
      <w:lvlJc w:val="left"/>
      <w:pPr>
        <w:tabs>
          <w:tab w:val="num" w:pos="720"/>
        </w:tabs>
        <w:ind w:left="720" w:hanging="360"/>
      </w:pPr>
      <w:rPr>
        <w:rFonts w:ascii="Arial" w:hAnsi="Arial" w:hint="default"/>
      </w:rPr>
    </w:lvl>
    <w:lvl w:ilvl="1" w:tplc="3BD818E6" w:tentative="1">
      <w:start w:val="1"/>
      <w:numFmt w:val="bullet"/>
      <w:lvlText w:val="•"/>
      <w:lvlJc w:val="left"/>
      <w:pPr>
        <w:tabs>
          <w:tab w:val="num" w:pos="1440"/>
        </w:tabs>
        <w:ind w:left="1440" w:hanging="360"/>
      </w:pPr>
      <w:rPr>
        <w:rFonts w:ascii="Arial" w:hAnsi="Arial" w:hint="default"/>
      </w:rPr>
    </w:lvl>
    <w:lvl w:ilvl="2" w:tplc="718C6E26" w:tentative="1">
      <w:start w:val="1"/>
      <w:numFmt w:val="bullet"/>
      <w:lvlText w:val="•"/>
      <w:lvlJc w:val="left"/>
      <w:pPr>
        <w:tabs>
          <w:tab w:val="num" w:pos="2160"/>
        </w:tabs>
        <w:ind w:left="2160" w:hanging="360"/>
      </w:pPr>
      <w:rPr>
        <w:rFonts w:ascii="Arial" w:hAnsi="Arial" w:hint="default"/>
      </w:rPr>
    </w:lvl>
    <w:lvl w:ilvl="3" w:tplc="FF924D28" w:tentative="1">
      <w:start w:val="1"/>
      <w:numFmt w:val="bullet"/>
      <w:lvlText w:val="•"/>
      <w:lvlJc w:val="left"/>
      <w:pPr>
        <w:tabs>
          <w:tab w:val="num" w:pos="2880"/>
        </w:tabs>
        <w:ind w:left="2880" w:hanging="360"/>
      </w:pPr>
      <w:rPr>
        <w:rFonts w:ascii="Arial" w:hAnsi="Arial" w:hint="default"/>
      </w:rPr>
    </w:lvl>
    <w:lvl w:ilvl="4" w:tplc="5CF45A8A" w:tentative="1">
      <w:start w:val="1"/>
      <w:numFmt w:val="bullet"/>
      <w:lvlText w:val="•"/>
      <w:lvlJc w:val="left"/>
      <w:pPr>
        <w:tabs>
          <w:tab w:val="num" w:pos="3600"/>
        </w:tabs>
        <w:ind w:left="3600" w:hanging="360"/>
      </w:pPr>
      <w:rPr>
        <w:rFonts w:ascii="Arial" w:hAnsi="Arial" w:hint="default"/>
      </w:rPr>
    </w:lvl>
    <w:lvl w:ilvl="5" w:tplc="C554BA4E" w:tentative="1">
      <w:start w:val="1"/>
      <w:numFmt w:val="bullet"/>
      <w:lvlText w:val="•"/>
      <w:lvlJc w:val="left"/>
      <w:pPr>
        <w:tabs>
          <w:tab w:val="num" w:pos="4320"/>
        </w:tabs>
        <w:ind w:left="4320" w:hanging="360"/>
      </w:pPr>
      <w:rPr>
        <w:rFonts w:ascii="Arial" w:hAnsi="Arial" w:hint="default"/>
      </w:rPr>
    </w:lvl>
    <w:lvl w:ilvl="6" w:tplc="D6A4CD80" w:tentative="1">
      <w:start w:val="1"/>
      <w:numFmt w:val="bullet"/>
      <w:lvlText w:val="•"/>
      <w:lvlJc w:val="left"/>
      <w:pPr>
        <w:tabs>
          <w:tab w:val="num" w:pos="5040"/>
        </w:tabs>
        <w:ind w:left="5040" w:hanging="360"/>
      </w:pPr>
      <w:rPr>
        <w:rFonts w:ascii="Arial" w:hAnsi="Arial" w:hint="default"/>
      </w:rPr>
    </w:lvl>
    <w:lvl w:ilvl="7" w:tplc="6322800C" w:tentative="1">
      <w:start w:val="1"/>
      <w:numFmt w:val="bullet"/>
      <w:lvlText w:val="•"/>
      <w:lvlJc w:val="left"/>
      <w:pPr>
        <w:tabs>
          <w:tab w:val="num" w:pos="5760"/>
        </w:tabs>
        <w:ind w:left="5760" w:hanging="360"/>
      </w:pPr>
      <w:rPr>
        <w:rFonts w:ascii="Arial" w:hAnsi="Arial" w:hint="default"/>
      </w:rPr>
    </w:lvl>
    <w:lvl w:ilvl="8" w:tplc="D586F12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DCE6CFA"/>
    <w:multiLevelType w:val="hybridMultilevel"/>
    <w:tmpl w:val="FB546DC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144933696">
    <w:abstractNumId w:val="4"/>
  </w:num>
  <w:num w:numId="2" w16cid:durableId="1367025951">
    <w:abstractNumId w:val="6"/>
  </w:num>
  <w:num w:numId="3" w16cid:durableId="659776148">
    <w:abstractNumId w:val="7"/>
  </w:num>
  <w:num w:numId="4" w16cid:durableId="78986194">
    <w:abstractNumId w:val="5"/>
  </w:num>
  <w:num w:numId="5" w16cid:durableId="1861898028">
    <w:abstractNumId w:val="1"/>
  </w:num>
  <w:num w:numId="6" w16cid:durableId="477307335">
    <w:abstractNumId w:val="2"/>
  </w:num>
  <w:num w:numId="7" w16cid:durableId="57674884">
    <w:abstractNumId w:val="8"/>
  </w:num>
  <w:num w:numId="8" w16cid:durableId="244195739">
    <w:abstractNumId w:val="0"/>
  </w:num>
  <w:num w:numId="9" w16cid:durableId="7085313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5C4"/>
    <w:rsid w:val="00053D56"/>
    <w:rsid w:val="00056F51"/>
    <w:rsid w:val="00087F5A"/>
    <w:rsid w:val="000B2307"/>
    <w:rsid w:val="000D1F49"/>
    <w:rsid w:val="00111EC0"/>
    <w:rsid w:val="00170D7A"/>
    <w:rsid w:val="001B103F"/>
    <w:rsid w:val="001E034C"/>
    <w:rsid w:val="001F02EC"/>
    <w:rsid w:val="001F12C5"/>
    <w:rsid w:val="0020470F"/>
    <w:rsid w:val="0032362E"/>
    <w:rsid w:val="00332032"/>
    <w:rsid w:val="00365095"/>
    <w:rsid w:val="003C06F2"/>
    <w:rsid w:val="003C08B9"/>
    <w:rsid w:val="003C4167"/>
    <w:rsid w:val="003D54FE"/>
    <w:rsid w:val="004035C4"/>
    <w:rsid w:val="0045649A"/>
    <w:rsid w:val="00467251"/>
    <w:rsid w:val="0048256C"/>
    <w:rsid w:val="004E0288"/>
    <w:rsid w:val="004F1676"/>
    <w:rsid w:val="005464AD"/>
    <w:rsid w:val="005535C9"/>
    <w:rsid w:val="005913E5"/>
    <w:rsid w:val="005F09D4"/>
    <w:rsid w:val="005F264D"/>
    <w:rsid w:val="0060157A"/>
    <w:rsid w:val="00613489"/>
    <w:rsid w:val="0069565D"/>
    <w:rsid w:val="006964FB"/>
    <w:rsid w:val="007A361B"/>
    <w:rsid w:val="007E3298"/>
    <w:rsid w:val="007F55D0"/>
    <w:rsid w:val="008352CC"/>
    <w:rsid w:val="008411B5"/>
    <w:rsid w:val="00857875"/>
    <w:rsid w:val="00885CB9"/>
    <w:rsid w:val="008E3209"/>
    <w:rsid w:val="00927C6A"/>
    <w:rsid w:val="00A543BE"/>
    <w:rsid w:val="00A841C0"/>
    <w:rsid w:val="00AF083E"/>
    <w:rsid w:val="00B1200B"/>
    <w:rsid w:val="00B67CCF"/>
    <w:rsid w:val="00BD2373"/>
    <w:rsid w:val="00BE4523"/>
    <w:rsid w:val="00C37CF0"/>
    <w:rsid w:val="00CA4073"/>
    <w:rsid w:val="00CE6C53"/>
    <w:rsid w:val="00CF261A"/>
    <w:rsid w:val="00D931B3"/>
    <w:rsid w:val="00DF0446"/>
    <w:rsid w:val="00DF1F48"/>
    <w:rsid w:val="00E7251D"/>
    <w:rsid w:val="00EA428B"/>
    <w:rsid w:val="00EE1C4C"/>
    <w:rsid w:val="00F06393"/>
    <w:rsid w:val="00F932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30201"/>
  <w15:chartTrackingRefBased/>
  <w15:docId w15:val="{33EABB56-E058-4E4C-B03E-0D8FF5DFA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6F51"/>
    <w:pPr>
      <w:ind w:left="720"/>
      <w:contextualSpacing/>
    </w:pPr>
  </w:style>
  <w:style w:type="paragraph" w:styleId="NormalWeb">
    <w:name w:val="Normal (Web)"/>
    <w:basedOn w:val="Normal"/>
    <w:uiPriority w:val="99"/>
    <w:unhideWhenUsed/>
    <w:rsid w:val="00EA428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CA40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4073"/>
  </w:style>
  <w:style w:type="paragraph" w:styleId="Footer">
    <w:name w:val="footer"/>
    <w:basedOn w:val="Normal"/>
    <w:link w:val="FooterChar"/>
    <w:uiPriority w:val="99"/>
    <w:unhideWhenUsed/>
    <w:rsid w:val="00CA40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4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5275972">
      <w:bodyDiv w:val="1"/>
      <w:marLeft w:val="0"/>
      <w:marRight w:val="0"/>
      <w:marTop w:val="0"/>
      <w:marBottom w:val="0"/>
      <w:divBdr>
        <w:top w:val="none" w:sz="0" w:space="0" w:color="auto"/>
        <w:left w:val="none" w:sz="0" w:space="0" w:color="auto"/>
        <w:bottom w:val="none" w:sz="0" w:space="0" w:color="auto"/>
        <w:right w:val="none" w:sz="0" w:space="0" w:color="auto"/>
      </w:divBdr>
      <w:divsChild>
        <w:div w:id="1701054416">
          <w:marLeft w:val="360"/>
          <w:marRight w:val="0"/>
          <w:marTop w:val="200"/>
          <w:marBottom w:val="160"/>
          <w:divBdr>
            <w:top w:val="none" w:sz="0" w:space="0" w:color="auto"/>
            <w:left w:val="none" w:sz="0" w:space="0" w:color="auto"/>
            <w:bottom w:val="none" w:sz="0" w:space="0" w:color="auto"/>
            <w:right w:val="none" w:sz="0" w:space="0" w:color="auto"/>
          </w:divBdr>
        </w:div>
      </w:divsChild>
    </w:div>
    <w:div w:id="1131441402">
      <w:bodyDiv w:val="1"/>
      <w:marLeft w:val="0"/>
      <w:marRight w:val="0"/>
      <w:marTop w:val="0"/>
      <w:marBottom w:val="0"/>
      <w:divBdr>
        <w:top w:val="none" w:sz="0" w:space="0" w:color="auto"/>
        <w:left w:val="none" w:sz="0" w:space="0" w:color="auto"/>
        <w:bottom w:val="none" w:sz="0" w:space="0" w:color="auto"/>
        <w:right w:val="none" w:sz="0" w:space="0" w:color="auto"/>
      </w:divBdr>
      <w:divsChild>
        <w:div w:id="954869227">
          <w:marLeft w:val="360"/>
          <w:marRight w:val="0"/>
          <w:marTop w:val="200"/>
          <w:marBottom w:val="160"/>
          <w:divBdr>
            <w:top w:val="none" w:sz="0" w:space="0" w:color="auto"/>
            <w:left w:val="none" w:sz="0" w:space="0" w:color="auto"/>
            <w:bottom w:val="none" w:sz="0" w:space="0" w:color="auto"/>
            <w:right w:val="none" w:sz="0" w:space="0" w:color="auto"/>
          </w:divBdr>
        </w:div>
      </w:divsChild>
    </w:div>
    <w:div w:id="1581022787">
      <w:bodyDiv w:val="1"/>
      <w:marLeft w:val="0"/>
      <w:marRight w:val="0"/>
      <w:marTop w:val="0"/>
      <w:marBottom w:val="0"/>
      <w:divBdr>
        <w:top w:val="none" w:sz="0" w:space="0" w:color="auto"/>
        <w:left w:val="none" w:sz="0" w:space="0" w:color="auto"/>
        <w:bottom w:val="none" w:sz="0" w:space="0" w:color="auto"/>
        <w:right w:val="none" w:sz="0" w:space="0" w:color="auto"/>
      </w:divBdr>
    </w:div>
    <w:div w:id="2124108327">
      <w:bodyDiv w:val="1"/>
      <w:marLeft w:val="0"/>
      <w:marRight w:val="0"/>
      <w:marTop w:val="0"/>
      <w:marBottom w:val="0"/>
      <w:divBdr>
        <w:top w:val="none" w:sz="0" w:space="0" w:color="auto"/>
        <w:left w:val="none" w:sz="0" w:space="0" w:color="auto"/>
        <w:bottom w:val="none" w:sz="0" w:space="0" w:color="auto"/>
        <w:right w:val="none" w:sz="0" w:space="0" w:color="auto"/>
      </w:divBdr>
      <w:divsChild>
        <w:div w:id="1648240686">
          <w:marLeft w:val="360"/>
          <w:marRight w:val="0"/>
          <w:marTop w:val="20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11</Pages>
  <Words>2680</Words>
  <Characters>15277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Dickson ChInsp3794</dc:creator>
  <cp:keywords/>
  <dc:description/>
  <cp:lastModifiedBy>Rachel Street</cp:lastModifiedBy>
  <cp:revision>6</cp:revision>
  <dcterms:created xsi:type="dcterms:W3CDTF">2024-09-27T08:26:00Z</dcterms:created>
  <dcterms:modified xsi:type="dcterms:W3CDTF">2024-09-30T07:47:00Z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9a534a-49dd-43c4-b4e5-f206b4dbf0e4_Enabled">
    <vt:lpwstr>true</vt:lpwstr>
  </property>
  <property fmtid="{D5CDD505-2E9C-101B-9397-08002B2CF9AE}" pid="3" name="MSIP_Label_0c9a534a-49dd-43c4-b4e5-f206b4dbf0e4_SetDate">
    <vt:lpwstr>2024-06-08T13:40:07Z</vt:lpwstr>
  </property>
  <property fmtid="{D5CDD505-2E9C-101B-9397-08002B2CF9AE}" pid="4" name="MSIP_Label_0c9a534a-49dd-43c4-b4e5-f206b4dbf0e4_Method">
    <vt:lpwstr>Standard</vt:lpwstr>
  </property>
  <property fmtid="{D5CDD505-2E9C-101B-9397-08002B2CF9AE}" pid="5" name="MSIP_Label_0c9a534a-49dd-43c4-b4e5-f206b4dbf0e4_Name">
    <vt:lpwstr>0c9a534a-49dd-43c4-b4e5-f206b4dbf0e4</vt:lpwstr>
  </property>
  <property fmtid="{D5CDD505-2E9C-101B-9397-08002B2CF9AE}" pid="6" name="MSIP_Label_0c9a534a-49dd-43c4-b4e5-f206b4dbf0e4_SiteId">
    <vt:lpwstr>50b6682b-e9dd-4d2c-b984-100e69b077a4</vt:lpwstr>
  </property>
  <property fmtid="{D5CDD505-2E9C-101B-9397-08002B2CF9AE}" pid="7" name="MSIP_Label_0c9a534a-49dd-43c4-b4e5-f206b4dbf0e4_ActionId">
    <vt:lpwstr>2fab7d6a-6688-46a8-b566-d966ab306dd8</vt:lpwstr>
  </property>
  <property fmtid="{D5CDD505-2E9C-101B-9397-08002B2CF9AE}" pid="8" name="MSIP_Label_0c9a534a-49dd-43c4-b4e5-f206b4dbf0e4_ContentBits">
    <vt:lpwstr>0</vt:lpwstr>
  </property>
</Properties>
</file>