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FF1475" w14:textId="77777777" w:rsidR="0028730B" w:rsidRPr="00E93223" w:rsidRDefault="0028730B" w:rsidP="00E93223">
      <w:pPr>
        <w:jc w:val="center"/>
        <w:rPr>
          <w:rFonts w:ascii="Arial" w:hAnsi="Arial" w:cs="Arial"/>
          <w:b/>
        </w:rPr>
      </w:pPr>
    </w:p>
    <w:p w14:paraId="4E1034BE" w14:textId="77777777" w:rsidR="0028730B" w:rsidRPr="00553262" w:rsidRDefault="0028730B" w:rsidP="0028730B">
      <w:pPr>
        <w:jc w:val="center"/>
        <w:rPr>
          <w:rFonts w:ascii="Arial" w:hAnsi="Arial" w:cs="Arial"/>
          <w:b/>
        </w:rPr>
      </w:pPr>
    </w:p>
    <w:p w14:paraId="2674253D" w14:textId="77777777" w:rsidR="0028730B" w:rsidRPr="00553262" w:rsidRDefault="0028730B" w:rsidP="0028730B">
      <w:pPr>
        <w:jc w:val="center"/>
        <w:rPr>
          <w:rFonts w:ascii="Arial" w:hAnsi="Arial" w:cs="Arial"/>
          <w:b/>
        </w:rPr>
      </w:pPr>
    </w:p>
    <w:p w14:paraId="3D5D916B" w14:textId="77777777" w:rsidR="0028730B" w:rsidRPr="00553262" w:rsidRDefault="0028730B" w:rsidP="0028730B">
      <w:pPr>
        <w:jc w:val="center"/>
        <w:rPr>
          <w:rFonts w:ascii="Arial" w:hAnsi="Arial" w:cs="Arial"/>
          <w:b/>
        </w:rPr>
      </w:pPr>
    </w:p>
    <w:p w14:paraId="309C0072" w14:textId="184E05BB" w:rsidR="0028730B" w:rsidRPr="00553262" w:rsidRDefault="00A750B9" w:rsidP="0028730B">
      <w:pPr>
        <w:jc w:val="center"/>
        <w:rPr>
          <w:rFonts w:ascii="Arial" w:hAnsi="Arial" w:cs="Arial"/>
          <w:b/>
        </w:rPr>
      </w:pPr>
      <w:r>
        <w:rPr>
          <w:noProof/>
        </w:rPr>
        <w:drawing>
          <wp:inline distT="0" distB="0" distL="0" distR="0" wp14:anchorId="043E8D1C" wp14:editId="6EB82B28">
            <wp:extent cx="4247515" cy="1565910"/>
            <wp:effectExtent l="0" t="0" r="0" b="0"/>
            <wp:docPr id="1" name="Picture 1" descr="A close-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sign&#10;&#10;Description automatically generated"/>
                    <pic:cNvPicPr>
                      <a:picLocks noChangeAspect="1"/>
                    </pic:cNvPicPr>
                  </pic:nvPicPr>
                  <pic:blipFill rotWithShape="1">
                    <a:blip r:embed="rId8">
                      <a:extLst>
                        <a:ext uri="{28A0092B-C50C-407E-A947-70E740481C1C}">
                          <a14:useLocalDpi xmlns:a14="http://schemas.microsoft.com/office/drawing/2010/main" val="0"/>
                        </a:ext>
                      </a:extLst>
                    </a:blip>
                    <a:srcRect l="9177" t="1217" r="-2241" b="-1217"/>
                    <a:stretch/>
                  </pic:blipFill>
                  <pic:spPr bwMode="auto">
                    <a:xfrm>
                      <a:off x="0" y="0"/>
                      <a:ext cx="4247515" cy="1565910"/>
                    </a:xfrm>
                    <a:prstGeom prst="rect">
                      <a:avLst/>
                    </a:prstGeom>
                    <a:noFill/>
                    <a:ln>
                      <a:noFill/>
                    </a:ln>
                    <a:extLst>
                      <a:ext uri="{53640926-AAD7-44D8-BBD7-CCE9431645EC}">
                        <a14:shadowObscured xmlns:a14="http://schemas.microsoft.com/office/drawing/2010/main"/>
                      </a:ext>
                    </a:extLst>
                  </pic:spPr>
                </pic:pic>
              </a:graphicData>
            </a:graphic>
          </wp:inline>
        </w:drawing>
      </w:r>
    </w:p>
    <w:p w14:paraId="39714A60" w14:textId="77777777" w:rsidR="0028730B" w:rsidRPr="00553262" w:rsidRDefault="0028730B" w:rsidP="0028730B">
      <w:pPr>
        <w:jc w:val="center"/>
        <w:rPr>
          <w:rFonts w:ascii="Arial" w:hAnsi="Arial" w:cs="Arial"/>
          <w:b/>
        </w:rPr>
      </w:pPr>
    </w:p>
    <w:p w14:paraId="74339102" w14:textId="77777777" w:rsidR="0028730B" w:rsidRPr="00553262" w:rsidRDefault="0028730B" w:rsidP="0028730B">
      <w:pPr>
        <w:jc w:val="center"/>
        <w:rPr>
          <w:rFonts w:ascii="Arial" w:hAnsi="Arial" w:cs="Arial"/>
          <w:b/>
        </w:rPr>
      </w:pPr>
    </w:p>
    <w:p w14:paraId="665B2B42" w14:textId="77777777" w:rsidR="0028730B" w:rsidRPr="00553262" w:rsidRDefault="0028730B" w:rsidP="0028730B">
      <w:pPr>
        <w:jc w:val="center"/>
        <w:rPr>
          <w:rFonts w:ascii="Arial" w:hAnsi="Arial" w:cs="Arial"/>
          <w:b/>
        </w:rPr>
      </w:pPr>
    </w:p>
    <w:p w14:paraId="1523C057" w14:textId="77777777" w:rsidR="0028730B" w:rsidRPr="00553262" w:rsidRDefault="0028730B" w:rsidP="0028730B">
      <w:pPr>
        <w:jc w:val="center"/>
        <w:rPr>
          <w:rFonts w:ascii="Arial" w:hAnsi="Arial" w:cs="Arial"/>
          <w:b/>
        </w:rPr>
      </w:pPr>
    </w:p>
    <w:p w14:paraId="5AE377F9" w14:textId="77777777" w:rsidR="000B2B0B" w:rsidRDefault="000B2B0B" w:rsidP="0028730B">
      <w:pPr>
        <w:jc w:val="center"/>
        <w:rPr>
          <w:rFonts w:ascii="Arial" w:hAnsi="Arial" w:cs="Arial"/>
          <w:b/>
        </w:rPr>
      </w:pPr>
    </w:p>
    <w:p w14:paraId="03A4BEEA" w14:textId="77777777" w:rsidR="000B2B0B" w:rsidRDefault="000B2B0B" w:rsidP="0028730B">
      <w:pPr>
        <w:jc w:val="center"/>
        <w:rPr>
          <w:rFonts w:ascii="Arial" w:hAnsi="Arial" w:cs="Arial"/>
          <w:b/>
        </w:rPr>
      </w:pPr>
    </w:p>
    <w:p w14:paraId="506A71A4" w14:textId="77777777" w:rsidR="000B2B0B" w:rsidRDefault="000B2B0B" w:rsidP="0028730B">
      <w:pPr>
        <w:jc w:val="center"/>
        <w:rPr>
          <w:rFonts w:ascii="Arial" w:hAnsi="Arial" w:cs="Arial"/>
          <w:b/>
        </w:rPr>
      </w:pPr>
    </w:p>
    <w:p w14:paraId="10307209" w14:textId="77777777" w:rsidR="000B2B0B" w:rsidRDefault="000B2B0B" w:rsidP="0028730B">
      <w:pPr>
        <w:jc w:val="center"/>
        <w:rPr>
          <w:rFonts w:ascii="Arial" w:hAnsi="Arial" w:cs="Arial"/>
          <w:b/>
        </w:rPr>
      </w:pPr>
    </w:p>
    <w:p w14:paraId="0D0E7143" w14:textId="77777777" w:rsidR="000B2B0B" w:rsidRDefault="000B2B0B" w:rsidP="0028730B">
      <w:pPr>
        <w:jc w:val="center"/>
        <w:rPr>
          <w:rFonts w:ascii="Arial" w:hAnsi="Arial" w:cs="Arial"/>
          <w:b/>
        </w:rPr>
      </w:pPr>
    </w:p>
    <w:p w14:paraId="0A2F71E3" w14:textId="77777777" w:rsidR="000B2B0B" w:rsidRDefault="000B2B0B" w:rsidP="0028730B">
      <w:pPr>
        <w:jc w:val="center"/>
        <w:rPr>
          <w:rFonts w:ascii="Arial" w:hAnsi="Arial" w:cs="Arial"/>
          <w:b/>
        </w:rPr>
      </w:pPr>
    </w:p>
    <w:p w14:paraId="401F964A" w14:textId="77777777" w:rsidR="000B2B0B" w:rsidRDefault="000B2B0B" w:rsidP="0028730B">
      <w:pPr>
        <w:jc w:val="center"/>
        <w:rPr>
          <w:rFonts w:ascii="Arial" w:hAnsi="Arial" w:cs="Arial"/>
          <w:b/>
        </w:rPr>
      </w:pPr>
    </w:p>
    <w:p w14:paraId="32F5FCF4" w14:textId="5930CC6F" w:rsidR="0028730B" w:rsidRPr="00553262" w:rsidRDefault="0028730B" w:rsidP="0028730B">
      <w:pPr>
        <w:jc w:val="center"/>
        <w:rPr>
          <w:rFonts w:ascii="Arial" w:hAnsi="Arial" w:cs="Arial"/>
          <w:b/>
        </w:rPr>
      </w:pPr>
      <w:r w:rsidRPr="00553262">
        <w:rPr>
          <w:rFonts w:ascii="Arial" w:hAnsi="Arial" w:cs="Arial"/>
          <w:b/>
        </w:rPr>
        <w:t>OPERATING PROTOCOL</w:t>
      </w:r>
    </w:p>
    <w:p w14:paraId="21F5D969" w14:textId="77777777" w:rsidR="0028730B" w:rsidRPr="00553262" w:rsidRDefault="0028730B" w:rsidP="0028730B">
      <w:pPr>
        <w:jc w:val="center"/>
        <w:rPr>
          <w:rFonts w:ascii="Arial" w:hAnsi="Arial" w:cs="Arial"/>
          <w:b/>
        </w:rPr>
      </w:pPr>
    </w:p>
    <w:p w14:paraId="6FA25088" w14:textId="77777777" w:rsidR="0028730B" w:rsidRPr="00553262" w:rsidRDefault="0028730B" w:rsidP="0028730B">
      <w:pPr>
        <w:jc w:val="center"/>
        <w:rPr>
          <w:rFonts w:ascii="Arial" w:hAnsi="Arial" w:cs="Arial"/>
          <w:b/>
        </w:rPr>
      </w:pPr>
      <w:r w:rsidRPr="00553262">
        <w:rPr>
          <w:rFonts w:ascii="Arial" w:hAnsi="Arial" w:cs="Arial"/>
          <w:b/>
        </w:rPr>
        <w:t>FOR THE</w:t>
      </w:r>
    </w:p>
    <w:p w14:paraId="05154B9D" w14:textId="77777777" w:rsidR="0028730B" w:rsidRPr="00553262" w:rsidRDefault="0028730B" w:rsidP="0028730B">
      <w:pPr>
        <w:jc w:val="center"/>
        <w:rPr>
          <w:rFonts w:ascii="Arial" w:hAnsi="Arial" w:cs="Arial"/>
          <w:b/>
        </w:rPr>
      </w:pPr>
    </w:p>
    <w:p w14:paraId="14429568" w14:textId="77777777" w:rsidR="0028730B" w:rsidRPr="00553262" w:rsidRDefault="0028730B" w:rsidP="0028730B">
      <w:pPr>
        <w:jc w:val="center"/>
        <w:rPr>
          <w:rFonts w:ascii="Arial" w:hAnsi="Arial" w:cs="Arial"/>
          <w:b/>
        </w:rPr>
      </w:pPr>
      <w:r w:rsidRPr="00553262">
        <w:rPr>
          <w:rFonts w:ascii="Arial" w:hAnsi="Arial" w:cs="Arial"/>
          <w:b/>
        </w:rPr>
        <w:t>NOTTINGHAM CITY MARAC</w:t>
      </w:r>
    </w:p>
    <w:p w14:paraId="596A7AD1" w14:textId="77777777" w:rsidR="0028730B" w:rsidRPr="00553262" w:rsidRDefault="0028730B" w:rsidP="0028730B">
      <w:pPr>
        <w:jc w:val="center"/>
        <w:rPr>
          <w:rFonts w:ascii="Arial" w:hAnsi="Arial" w:cs="Arial"/>
          <w:b/>
        </w:rPr>
      </w:pPr>
    </w:p>
    <w:p w14:paraId="0EA07720" w14:textId="745C5854" w:rsidR="0028730B" w:rsidRPr="00553262" w:rsidRDefault="0028730B" w:rsidP="0028730B">
      <w:pPr>
        <w:jc w:val="center"/>
        <w:rPr>
          <w:rFonts w:ascii="Arial" w:hAnsi="Arial" w:cs="Arial"/>
          <w:b/>
        </w:rPr>
      </w:pPr>
      <w:r w:rsidRPr="00553262">
        <w:rPr>
          <w:rFonts w:ascii="Arial" w:hAnsi="Arial" w:cs="Arial"/>
          <w:b/>
        </w:rPr>
        <w:t>Guide for Participants</w:t>
      </w:r>
    </w:p>
    <w:p w14:paraId="50B8FE7A" w14:textId="77777777" w:rsidR="0028730B" w:rsidRPr="00553262" w:rsidRDefault="0028730B" w:rsidP="0028730B">
      <w:pPr>
        <w:jc w:val="center"/>
        <w:rPr>
          <w:rFonts w:ascii="Arial" w:hAnsi="Arial" w:cs="Arial"/>
          <w:b/>
        </w:rPr>
      </w:pPr>
    </w:p>
    <w:p w14:paraId="64F67B11" w14:textId="77777777" w:rsidR="0028730B" w:rsidRPr="00553262" w:rsidRDefault="0028730B" w:rsidP="0028730B">
      <w:pPr>
        <w:jc w:val="center"/>
        <w:rPr>
          <w:rFonts w:ascii="Arial" w:hAnsi="Arial" w:cs="Arial"/>
          <w:b/>
        </w:rPr>
      </w:pPr>
      <w:r w:rsidRPr="00553262">
        <w:rPr>
          <w:rFonts w:ascii="Arial" w:hAnsi="Arial" w:cs="Arial"/>
          <w:b/>
        </w:rPr>
        <w:t>Multi-agency Risk Assessment</w:t>
      </w:r>
    </w:p>
    <w:p w14:paraId="5EDC1E87" w14:textId="0336B3E0" w:rsidR="0028730B" w:rsidRPr="00553262" w:rsidRDefault="0028730B" w:rsidP="0028730B">
      <w:pPr>
        <w:jc w:val="center"/>
        <w:rPr>
          <w:rFonts w:ascii="Arial" w:hAnsi="Arial" w:cs="Arial"/>
          <w:b/>
        </w:rPr>
      </w:pPr>
      <w:r w:rsidRPr="00553262">
        <w:rPr>
          <w:rFonts w:ascii="Arial" w:hAnsi="Arial" w:cs="Arial"/>
          <w:b/>
        </w:rPr>
        <w:t xml:space="preserve">Conference for </w:t>
      </w:r>
      <w:r w:rsidR="00D534FF" w:rsidRPr="00553262">
        <w:rPr>
          <w:rFonts w:ascii="Arial" w:hAnsi="Arial" w:cs="Arial"/>
          <w:b/>
        </w:rPr>
        <w:t>High-Risk</w:t>
      </w:r>
      <w:r w:rsidRPr="00553262">
        <w:rPr>
          <w:rFonts w:ascii="Arial" w:hAnsi="Arial" w:cs="Arial"/>
          <w:b/>
        </w:rPr>
        <w:t xml:space="preserve"> Domestic </w:t>
      </w:r>
      <w:r w:rsidR="002C625B">
        <w:rPr>
          <w:rFonts w:ascii="Arial" w:hAnsi="Arial" w:cs="Arial"/>
          <w:b/>
        </w:rPr>
        <w:t>Abuse</w:t>
      </w:r>
    </w:p>
    <w:p w14:paraId="3D8C1BB3" w14:textId="77777777" w:rsidR="0028730B" w:rsidRPr="00553262" w:rsidRDefault="0028730B" w:rsidP="0028730B">
      <w:pPr>
        <w:jc w:val="center"/>
        <w:rPr>
          <w:rFonts w:ascii="Arial" w:hAnsi="Arial" w:cs="Arial"/>
        </w:rPr>
      </w:pPr>
    </w:p>
    <w:p w14:paraId="430F8921" w14:textId="77777777" w:rsidR="0028730B" w:rsidRPr="00553262" w:rsidRDefault="0028730B" w:rsidP="0028730B">
      <w:pPr>
        <w:jc w:val="center"/>
        <w:rPr>
          <w:rFonts w:ascii="Arial" w:hAnsi="Arial" w:cs="Arial"/>
        </w:rPr>
      </w:pPr>
    </w:p>
    <w:p w14:paraId="460C8E6E" w14:textId="77777777" w:rsidR="0028730B" w:rsidRPr="00553262" w:rsidRDefault="0028730B" w:rsidP="0028730B">
      <w:pPr>
        <w:jc w:val="center"/>
        <w:rPr>
          <w:rFonts w:ascii="Arial" w:hAnsi="Arial" w:cs="Arial"/>
        </w:rPr>
      </w:pPr>
    </w:p>
    <w:p w14:paraId="6AC0EAD3" w14:textId="77777777" w:rsidR="0028730B" w:rsidRPr="00553262" w:rsidRDefault="0028730B" w:rsidP="0028730B">
      <w:pPr>
        <w:jc w:val="center"/>
        <w:rPr>
          <w:rFonts w:ascii="Arial" w:hAnsi="Arial" w:cs="Arial"/>
        </w:rPr>
      </w:pPr>
    </w:p>
    <w:p w14:paraId="05FD8AD4" w14:textId="77777777" w:rsidR="0028730B" w:rsidRPr="00553262" w:rsidRDefault="0028730B" w:rsidP="0028730B">
      <w:pPr>
        <w:jc w:val="center"/>
        <w:rPr>
          <w:rFonts w:ascii="Arial" w:hAnsi="Arial" w:cs="Arial"/>
        </w:rPr>
      </w:pPr>
    </w:p>
    <w:p w14:paraId="6AC3A940" w14:textId="77777777" w:rsidR="0028730B" w:rsidRPr="00553262" w:rsidRDefault="0028730B" w:rsidP="0028730B">
      <w:pPr>
        <w:jc w:val="center"/>
        <w:rPr>
          <w:rFonts w:ascii="Arial" w:hAnsi="Arial" w:cs="Arial"/>
        </w:rPr>
      </w:pPr>
    </w:p>
    <w:p w14:paraId="6F40EBF7" w14:textId="77777777" w:rsidR="0028730B" w:rsidRPr="00553262" w:rsidRDefault="0028730B" w:rsidP="0028730B">
      <w:pPr>
        <w:jc w:val="center"/>
        <w:rPr>
          <w:rFonts w:ascii="Arial" w:hAnsi="Arial" w:cs="Arial"/>
        </w:rPr>
      </w:pPr>
    </w:p>
    <w:p w14:paraId="28A95C44" w14:textId="77777777" w:rsidR="0028730B" w:rsidRPr="00553262" w:rsidRDefault="0028730B" w:rsidP="0028730B">
      <w:pPr>
        <w:jc w:val="center"/>
        <w:rPr>
          <w:rFonts w:ascii="Arial" w:hAnsi="Arial" w:cs="Arial"/>
          <w:highlight w:val="yellow"/>
        </w:rPr>
      </w:pPr>
    </w:p>
    <w:p w14:paraId="04456829" w14:textId="77777777" w:rsidR="0028730B" w:rsidRPr="00553262" w:rsidRDefault="0028730B" w:rsidP="0028730B">
      <w:pPr>
        <w:pStyle w:val="ListParagraph"/>
        <w:spacing w:after="160" w:line="259" w:lineRule="auto"/>
        <w:ind w:left="360"/>
        <w:rPr>
          <w:rFonts w:ascii="Arial" w:hAnsi="Arial" w:cs="Arial"/>
          <w:bCs/>
          <w:highlight w:val="yellow"/>
        </w:rPr>
      </w:pPr>
    </w:p>
    <w:p w14:paraId="75B99CFF" w14:textId="77777777" w:rsidR="0028730B" w:rsidRPr="00553262" w:rsidRDefault="0028730B" w:rsidP="0028730B">
      <w:pPr>
        <w:jc w:val="center"/>
        <w:rPr>
          <w:rFonts w:ascii="Arial" w:hAnsi="Arial" w:cs="Arial"/>
        </w:rPr>
      </w:pPr>
    </w:p>
    <w:p w14:paraId="33C83C0B" w14:textId="77777777" w:rsidR="00553262" w:rsidRDefault="00553262" w:rsidP="0028730B">
      <w:pPr>
        <w:jc w:val="center"/>
        <w:rPr>
          <w:rFonts w:ascii="Arial" w:hAnsi="Arial" w:cs="Arial"/>
        </w:rPr>
      </w:pPr>
    </w:p>
    <w:p w14:paraId="54755D71" w14:textId="77777777" w:rsidR="00553262" w:rsidRDefault="00553262" w:rsidP="0028730B">
      <w:pPr>
        <w:jc w:val="center"/>
        <w:rPr>
          <w:rFonts w:ascii="Arial" w:hAnsi="Arial" w:cs="Arial"/>
        </w:rPr>
      </w:pPr>
    </w:p>
    <w:p w14:paraId="3C066C67" w14:textId="77777777" w:rsidR="00553262" w:rsidRDefault="00553262" w:rsidP="0028730B">
      <w:pPr>
        <w:jc w:val="center"/>
        <w:rPr>
          <w:rFonts w:ascii="Arial" w:hAnsi="Arial" w:cs="Arial"/>
        </w:rPr>
      </w:pPr>
    </w:p>
    <w:p w14:paraId="18EEB2AE" w14:textId="77777777" w:rsidR="00553262" w:rsidRDefault="00553262" w:rsidP="0028730B">
      <w:pPr>
        <w:jc w:val="center"/>
        <w:rPr>
          <w:rFonts w:ascii="Arial" w:hAnsi="Arial" w:cs="Arial"/>
        </w:rPr>
      </w:pPr>
    </w:p>
    <w:p w14:paraId="54554308" w14:textId="77777777" w:rsidR="00553262" w:rsidRDefault="00553262" w:rsidP="0028730B">
      <w:pPr>
        <w:jc w:val="center"/>
        <w:rPr>
          <w:rFonts w:ascii="Arial" w:hAnsi="Arial" w:cs="Arial"/>
        </w:rPr>
      </w:pPr>
    </w:p>
    <w:p w14:paraId="2C6E7CCF" w14:textId="77777777" w:rsidR="00553262" w:rsidRDefault="00553262" w:rsidP="0028730B">
      <w:pPr>
        <w:jc w:val="center"/>
        <w:rPr>
          <w:rFonts w:ascii="Arial" w:hAnsi="Arial" w:cs="Arial"/>
        </w:rPr>
      </w:pPr>
    </w:p>
    <w:p w14:paraId="7355A7F8" w14:textId="77777777" w:rsidR="00553262" w:rsidRDefault="00553262" w:rsidP="0028730B">
      <w:pPr>
        <w:jc w:val="center"/>
        <w:rPr>
          <w:rFonts w:ascii="Arial" w:hAnsi="Arial" w:cs="Arial"/>
        </w:rPr>
      </w:pPr>
    </w:p>
    <w:p w14:paraId="50104DD7" w14:textId="77777777" w:rsidR="00553262" w:rsidRDefault="00553262" w:rsidP="0028730B">
      <w:pPr>
        <w:jc w:val="center"/>
        <w:rPr>
          <w:rFonts w:ascii="Arial" w:hAnsi="Arial" w:cs="Arial"/>
        </w:rPr>
      </w:pPr>
    </w:p>
    <w:p w14:paraId="028DE52B" w14:textId="77777777" w:rsidR="00553262" w:rsidRDefault="00553262" w:rsidP="0028730B">
      <w:pPr>
        <w:jc w:val="center"/>
        <w:rPr>
          <w:rFonts w:ascii="Arial" w:hAnsi="Arial" w:cs="Arial"/>
        </w:rPr>
      </w:pPr>
    </w:p>
    <w:p w14:paraId="45E909BA" w14:textId="37552B32" w:rsidR="00394272" w:rsidRPr="00553262" w:rsidRDefault="0028730B" w:rsidP="00F84CB9">
      <w:pPr>
        <w:jc w:val="center"/>
        <w:rPr>
          <w:rFonts w:ascii="Arial" w:hAnsi="Arial" w:cs="Arial"/>
        </w:rPr>
      </w:pPr>
      <w:r w:rsidRPr="00553262">
        <w:rPr>
          <w:rFonts w:ascii="Arial" w:hAnsi="Arial" w:cs="Arial"/>
        </w:rPr>
        <w:t>Contact Officer: rachel.street@nottinghamcity.gov.uk</w:t>
      </w:r>
    </w:p>
    <w:p w14:paraId="40F494BA" w14:textId="77777777" w:rsidR="00DA1BED" w:rsidRDefault="00DA1BED" w:rsidP="00DA1BED">
      <w:pPr>
        <w:rPr>
          <w:rFonts w:ascii="Arial" w:hAnsi="Arial" w:cs="Arial"/>
          <w:b/>
          <w:bCs/>
        </w:rPr>
      </w:pPr>
    </w:p>
    <w:p w14:paraId="0DA9C851" w14:textId="075B9A0B" w:rsidR="0028730B" w:rsidRPr="00553262" w:rsidRDefault="0028730B" w:rsidP="00DA1BED">
      <w:pPr>
        <w:ind w:firstLine="360"/>
        <w:rPr>
          <w:rFonts w:ascii="Arial" w:hAnsi="Arial" w:cs="Arial"/>
          <w:b/>
          <w:bCs/>
        </w:rPr>
      </w:pPr>
      <w:r w:rsidRPr="00553262">
        <w:rPr>
          <w:rFonts w:ascii="Arial" w:hAnsi="Arial" w:cs="Arial"/>
          <w:b/>
          <w:bCs/>
        </w:rPr>
        <w:t>Index</w:t>
      </w:r>
      <w:r w:rsidR="00DA1BED">
        <w:rPr>
          <w:rFonts w:ascii="Arial" w:hAnsi="Arial" w:cs="Arial"/>
          <w:b/>
          <w:bCs/>
        </w:rPr>
        <w:tab/>
      </w:r>
      <w:r w:rsidR="00DA1BED">
        <w:rPr>
          <w:rFonts w:ascii="Arial" w:hAnsi="Arial" w:cs="Arial"/>
          <w:b/>
          <w:bCs/>
        </w:rPr>
        <w:tab/>
      </w:r>
      <w:r w:rsidR="00DA1BED">
        <w:rPr>
          <w:rFonts w:ascii="Arial" w:hAnsi="Arial" w:cs="Arial"/>
          <w:b/>
          <w:bCs/>
        </w:rPr>
        <w:tab/>
      </w:r>
      <w:r w:rsidR="00DA1BED">
        <w:rPr>
          <w:rFonts w:ascii="Arial" w:hAnsi="Arial" w:cs="Arial"/>
          <w:b/>
          <w:bCs/>
        </w:rPr>
        <w:tab/>
      </w:r>
      <w:r w:rsidR="00DA1BED">
        <w:rPr>
          <w:rFonts w:ascii="Arial" w:hAnsi="Arial" w:cs="Arial"/>
          <w:b/>
          <w:bCs/>
        </w:rPr>
        <w:tab/>
      </w:r>
      <w:r w:rsidR="00DA1BED">
        <w:rPr>
          <w:rFonts w:ascii="Arial" w:hAnsi="Arial" w:cs="Arial"/>
          <w:b/>
          <w:bCs/>
        </w:rPr>
        <w:tab/>
      </w:r>
      <w:r w:rsidR="00DA1BED">
        <w:rPr>
          <w:rFonts w:ascii="Arial" w:hAnsi="Arial" w:cs="Arial"/>
          <w:b/>
          <w:bCs/>
        </w:rPr>
        <w:tab/>
      </w:r>
      <w:r w:rsidR="00DA1BED">
        <w:rPr>
          <w:rFonts w:ascii="Arial" w:hAnsi="Arial" w:cs="Arial"/>
          <w:b/>
          <w:bCs/>
        </w:rPr>
        <w:tab/>
      </w:r>
      <w:r w:rsidR="00DA1BED">
        <w:rPr>
          <w:rFonts w:ascii="Arial" w:hAnsi="Arial" w:cs="Arial"/>
          <w:b/>
          <w:bCs/>
        </w:rPr>
        <w:tab/>
      </w:r>
      <w:r w:rsidR="00DA1BED">
        <w:rPr>
          <w:rFonts w:ascii="Arial" w:hAnsi="Arial" w:cs="Arial"/>
          <w:b/>
          <w:bCs/>
        </w:rPr>
        <w:tab/>
      </w:r>
      <w:r w:rsidR="00DA1BED">
        <w:rPr>
          <w:rFonts w:ascii="Arial" w:hAnsi="Arial" w:cs="Arial"/>
          <w:b/>
          <w:bCs/>
        </w:rPr>
        <w:tab/>
        <w:t>Page</w:t>
      </w:r>
    </w:p>
    <w:p w14:paraId="27681154" w14:textId="77777777" w:rsidR="0028730B" w:rsidRPr="00553262" w:rsidRDefault="0028730B" w:rsidP="00AA435F">
      <w:pPr>
        <w:jc w:val="center"/>
        <w:rPr>
          <w:rFonts w:ascii="Arial" w:hAnsi="Arial" w:cs="Arial"/>
        </w:rPr>
      </w:pPr>
    </w:p>
    <w:p w14:paraId="3633361A" w14:textId="7211FF9B" w:rsidR="00D64BCB" w:rsidRDefault="00D64BCB" w:rsidP="008C48E8">
      <w:pPr>
        <w:pStyle w:val="ListParagraph"/>
        <w:numPr>
          <w:ilvl w:val="0"/>
          <w:numId w:val="17"/>
        </w:numPr>
        <w:rPr>
          <w:rFonts w:ascii="Arial" w:hAnsi="Arial" w:cs="Arial"/>
        </w:rPr>
      </w:pPr>
      <w:r>
        <w:rPr>
          <w:rFonts w:ascii="Arial" w:hAnsi="Arial" w:cs="Arial"/>
        </w:rPr>
        <w:t>Introduction</w:t>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t>3</w:t>
      </w:r>
      <w:r w:rsidR="00DA1BED">
        <w:rPr>
          <w:rFonts w:ascii="Arial" w:hAnsi="Arial" w:cs="Arial"/>
        </w:rPr>
        <w:tab/>
      </w:r>
    </w:p>
    <w:p w14:paraId="28D3DBF0" w14:textId="4B28AA9A" w:rsidR="0028730B" w:rsidRPr="00553262" w:rsidRDefault="00280BCB" w:rsidP="008C48E8">
      <w:pPr>
        <w:pStyle w:val="ListParagraph"/>
        <w:numPr>
          <w:ilvl w:val="0"/>
          <w:numId w:val="17"/>
        </w:numPr>
        <w:rPr>
          <w:rFonts w:ascii="Arial" w:hAnsi="Arial" w:cs="Arial"/>
        </w:rPr>
      </w:pPr>
      <w:r w:rsidRPr="00553262">
        <w:rPr>
          <w:rFonts w:ascii="Arial" w:hAnsi="Arial" w:cs="Arial"/>
        </w:rPr>
        <w:t>Purpose of a MARAC</w:t>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t>3</w:t>
      </w:r>
    </w:p>
    <w:p w14:paraId="57BDE572" w14:textId="75F26D37" w:rsidR="00280BCB" w:rsidRPr="00553262" w:rsidRDefault="00280BCB" w:rsidP="008C48E8">
      <w:pPr>
        <w:pStyle w:val="ListParagraph"/>
        <w:numPr>
          <w:ilvl w:val="0"/>
          <w:numId w:val="17"/>
        </w:numPr>
        <w:rPr>
          <w:rFonts w:ascii="Arial" w:hAnsi="Arial" w:cs="Arial"/>
        </w:rPr>
      </w:pPr>
      <w:r w:rsidRPr="00553262">
        <w:rPr>
          <w:rFonts w:ascii="Arial" w:hAnsi="Arial" w:cs="Arial"/>
        </w:rPr>
        <w:t>Definition of DVA</w:t>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t>3</w:t>
      </w:r>
    </w:p>
    <w:p w14:paraId="7F993E37" w14:textId="4B898FF4" w:rsidR="00280BCB" w:rsidRPr="00553262" w:rsidRDefault="00280BCB" w:rsidP="008C48E8">
      <w:pPr>
        <w:pStyle w:val="ListParagraph"/>
        <w:numPr>
          <w:ilvl w:val="0"/>
          <w:numId w:val="17"/>
        </w:numPr>
        <w:rPr>
          <w:rFonts w:ascii="Arial" w:hAnsi="Arial" w:cs="Arial"/>
        </w:rPr>
      </w:pPr>
      <w:r w:rsidRPr="00553262">
        <w:rPr>
          <w:rFonts w:ascii="Arial" w:hAnsi="Arial" w:cs="Arial"/>
        </w:rPr>
        <w:t>MARAC Aims</w:t>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t>5</w:t>
      </w:r>
    </w:p>
    <w:p w14:paraId="589F4E37" w14:textId="26B3E322" w:rsidR="00280BCB" w:rsidRPr="00553262" w:rsidRDefault="00280BCB" w:rsidP="008C48E8">
      <w:pPr>
        <w:pStyle w:val="ListParagraph"/>
        <w:numPr>
          <w:ilvl w:val="0"/>
          <w:numId w:val="17"/>
        </w:numPr>
        <w:rPr>
          <w:rFonts w:ascii="Arial" w:hAnsi="Arial" w:cs="Arial"/>
        </w:rPr>
      </w:pPr>
      <w:r w:rsidRPr="00553262">
        <w:rPr>
          <w:rFonts w:ascii="Arial" w:hAnsi="Arial" w:cs="Arial"/>
        </w:rPr>
        <w:t>MARAC Responsibilities</w:t>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t>5</w:t>
      </w:r>
    </w:p>
    <w:p w14:paraId="18E5961C" w14:textId="2C99FAB9" w:rsidR="00280BCB" w:rsidRPr="00553262" w:rsidRDefault="00CB2BC4" w:rsidP="008C48E8">
      <w:pPr>
        <w:pStyle w:val="ListParagraph"/>
        <w:numPr>
          <w:ilvl w:val="0"/>
          <w:numId w:val="17"/>
        </w:numPr>
        <w:rPr>
          <w:rFonts w:ascii="Arial" w:hAnsi="Arial" w:cs="Arial"/>
        </w:rPr>
      </w:pPr>
      <w:r w:rsidRPr="00553262">
        <w:rPr>
          <w:rFonts w:ascii="Arial" w:hAnsi="Arial" w:cs="Arial"/>
        </w:rPr>
        <w:t>Being a MARAC representative – core responsibilities</w:t>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t>7</w:t>
      </w:r>
    </w:p>
    <w:p w14:paraId="1D467DE4" w14:textId="48B126D5" w:rsidR="00CB2BC4" w:rsidRPr="00553262" w:rsidRDefault="00CB2BC4" w:rsidP="008C48E8">
      <w:pPr>
        <w:pStyle w:val="ListParagraph"/>
        <w:numPr>
          <w:ilvl w:val="0"/>
          <w:numId w:val="17"/>
        </w:numPr>
        <w:rPr>
          <w:rFonts w:ascii="Arial" w:hAnsi="Arial" w:cs="Arial"/>
        </w:rPr>
      </w:pPr>
      <w:r w:rsidRPr="00553262">
        <w:rPr>
          <w:rFonts w:ascii="Arial" w:hAnsi="Arial" w:cs="Arial"/>
        </w:rPr>
        <w:t>Changing reps – handover</w:t>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t>9</w:t>
      </w:r>
    </w:p>
    <w:p w14:paraId="66A59F5C" w14:textId="3793BED3" w:rsidR="00CB2BC4" w:rsidRPr="00553262" w:rsidRDefault="00CB2BC4" w:rsidP="008C48E8">
      <w:pPr>
        <w:pStyle w:val="ListParagraph"/>
        <w:numPr>
          <w:ilvl w:val="0"/>
          <w:numId w:val="17"/>
        </w:numPr>
        <w:rPr>
          <w:rFonts w:ascii="Arial" w:hAnsi="Arial" w:cs="Arial"/>
        </w:rPr>
      </w:pPr>
      <w:r w:rsidRPr="00553262">
        <w:rPr>
          <w:rFonts w:ascii="Arial" w:hAnsi="Arial" w:cs="Arial"/>
        </w:rPr>
        <w:t>Operating Model</w:t>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t>9</w:t>
      </w:r>
    </w:p>
    <w:p w14:paraId="1DDDC19E" w14:textId="2C897A0A" w:rsidR="00C85C1A" w:rsidRPr="00553262" w:rsidRDefault="00C85C1A" w:rsidP="008C48E8">
      <w:pPr>
        <w:pStyle w:val="ListParagraph"/>
        <w:numPr>
          <w:ilvl w:val="0"/>
          <w:numId w:val="17"/>
        </w:numPr>
        <w:rPr>
          <w:rFonts w:ascii="Arial" w:hAnsi="Arial" w:cs="Arial"/>
        </w:rPr>
      </w:pPr>
      <w:r w:rsidRPr="00553262">
        <w:rPr>
          <w:rFonts w:ascii="Arial" w:hAnsi="Arial" w:cs="Arial"/>
        </w:rPr>
        <w:t>DASH-RIC</w:t>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t>10</w:t>
      </w:r>
    </w:p>
    <w:p w14:paraId="1B4489F3" w14:textId="0F0714F8" w:rsidR="00C85C1A" w:rsidRPr="00553262" w:rsidRDefault="00C85C1A" w:rsidP="008C48E8">
      <w:pPr>
        <w:pStyle w:val="ListParagraph"/>
        <w:numPr>
          <w:ilvl w:val="0"/>
          <w:numId w:val="17"/>
        </w:numPr>
        <w:rPr>
          <w:rFonts w:ascii="Arial" w:hAnsi="Arial" w:cs="Arial"/>
        </w:rPr>
      </w:pPr>
      <w:r w:rsidRPr="00553262">
        <w:rPr>
          <w:rFonts w:ascii="Arial" w:hAnsi="Arial" w:cs="Arial"/>
        </w:rPr>
        <w:t>Consent</w:t>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t>11</w:t>
      </w:r>
    </w:p>
    <w:p w14:paraId="60047CD8" w14:textId="2B5D3C5D" w:rsidR="00C85C1A" w:rsidRPr="00553262" w:rsidRDefault="00C85C1A" w:rsidP="008C48E8">
      <w:pPr>
        <w:pStyle w:val="ListParagraph"/>
        <w:numPr>
          <w:ilvl w:val="0"/>
          <w:numId w:val="17"/>
        </w:numPr>
        <w:rPr>
          <w:rFonts w:ascii="Arial" w:hAnsi="Arial" w:cs="Arial"/>
        </w:rPr>
      </w:pPr>
      <w:r w:rsidRPr="00553262">
        <w:rPr>
          <w:rFonts w:ascii="Arial" w:hAnsi="Arial" w:cs="Arial"/>
        </w:rPr>
        <w:t>ECINS</w:t>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t>12</w:t>
      </w:r>
    </w:p>
    <w:p w14:paraId="1B02052A" w14:textId="179B719B" w:rsidR="00C85C1A" w:rsidRPr="00553262" w:rsidRDefault="00C85C1A" w:rsidP="008C48E8">
      <w:pPr>
        <w:pStyle w:val="ListParagraph"/>
        <w:numPr>
          <w:ilvl w:val="0"/>
          <w:numId w:val="17"/>
        </w:numPr>
        <w:rPr>
          <w:rFonts w:ascii="Arial" w:hAnsi="Arial" w:cs="Arial"/>
        </w:rPr>
      </w:pPr>
      <w:r w:rsidRPr="00553262">
        <w:rPr>
          <w:rFonts w:ascii="Arial" w:hAnsi="Arial" w:cs="Arial"/>
        </w:rPr>
        <w:t>Attending the MARAC</w:t>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t>12</w:t>
      </w:r>
    </w:p>
    <w:p w14:paraId="494FD868" w14:textId="4C01602F" w:rsidR="00C85C1A" w:rsidRPr="00553262" w:rsidRDefault="00C85C1A" w:rsidP="008C48E8">
      <w:pPr>
        <w:pStyle w:val="ListParagraph"/>
        <w:numPr>
          <w:ilvl w:val="0"/>
          <w:numId w:val="17"/>
        </w:numPr>
        <w:rPr>
          <w:rFonts w:ascii="Arial" w:hAnsi="Arial" w:cs="Arial"/>
        </w:rPr>
      </w:pPr>
      <w:r w:rsidRPr="00553262">
        <w:rPr>
          <w:rFonts w:ascii="Arial" w:hAnsi="Arial" w:cs="Arial"/>
        </w:rPr>
        <w:t>Meeting format and standards</w:t>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t>13</w:t>
      </w:r>
    </w:p>
    <w:p w14:paraId="40A4594B" w14:textId="787D06B6" w:rsidR="00C85C1A" w:rsidRPr="00553262" w:rsidRDefault="00C85C1A" w:rsidP="008C48E8">
      <w:pPr>
        <w:pStyle w:val="ListParagraph"/>
        <w:numPr>
          <w:ilvl w:val="0"/>
          <w:numId w:val="17"/>
        </w:numPr>
        <w:rPr>
          <w:rFonts w:ascii="Arial" w:hAnsi="Arial" w:cs="Arial"/>
        </w:rPr>
      </w:pPr>
      <w:r w:rsidRPr="00553262">
        <w:rPr>
          <w:rFonts w:ascii="Arial" w:hAnsi="Arial" w:cs="Arial"/>
        </w:rPr>
        <w:t>How to give case updates and summaries</w:t>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t>13</w:t>
      </w:r>
    </w:p>
    <w:p w14:paraId="60E55BD3" w14:textId="1B5764E7" w:rsidR="00C85C1A" w:rsidRPr="00553262" w:rsidRDefault="00C85C1A" w:rsidP="008C48E8">
      <w:pPr>
        <w:pStyle w:val="ListParagraph"/>
        <w:numPr>
          <w:ilvl w:val="0"/>
          <w:numId w:val="17"/>
        </w:numPr>
        <w:rPr>
          <w:rFonts w:ascii="Arial" w:hAnsi="Arial" w:cs="Arial"/>
        </w:rPr>
      </w:pPr>
      <w:r w:rsidRPr="00553262">
        <w:rPr>
          <w:rFonts w:ascii="Arial" w:hAnsi="Arial" w:cs="Arial"/>
        </w:rPr>
        <w:t>Outcomes from MARAC</w:t>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r>
      <w:r w:rsidR="00DA1BED">
        <w:rPr>
          <w:rFonts w:ascii="Arial" w:hAnsi="Arial" w:cs="Arial"/>
        </w:rPr>
        <w:tab/>
        <w:t>14</w:t>
      </w:r>
    </w:p>
    <w:p w14:paraId="7A3539FA" w14:textId="77777777" w:rsidR="00E2704B" w:rsidRPr="00553262" w:rsidRDefault="00E2704B" w:rsidP="00AA435F">
      <w:pPr>
        <w:rPr>
          <w:rFonts w:ascii="Arial" w:hAnsi="Arial" w:cs="Arial"/>
        </w:rPr>
      </w:pPr>
    </w:p>
    <w:p w14:paraId="3566CD23" w14:textId="77777777" w:rsidR="00E2704B" w:rsidRPr="00553262" w:rsidRDefault="00E2704B" w:rsidP="00AA435F">
      <w:pPr>
        <w:rPr>
          <w:rFonts w:ascii="Arial" w:hAnsi="Arial" w:cs="Arial"/>
        </w:rPr>
      </w:pPr>
    </w:p>
    <w:p w14:paraId="3FF4A081" w14:textId="77777777" w:rsidR="00A70D29" w:rsidRPr="00553262" w:rsidRDefault="00A70D29" w:rsidP="00AA435F">
      <w:pPr>
        <w:rPr>
          <w:rFonts w:ascii="Arial" w:hAnsi="Arial" w:cs="Arial"/>
        </w:rPr>
      </w:pPr>
    </w:p>
    <w:p w14:paraId="6ECCC1CA" w14:textId="77777777" w:rsidR="00A70D29" w:rsidRPr="00553262" w:rsidRDefault="00A70D29" w:rsidP="00AA435F">
      <w:pPr>
        <w:rPr>
          <w:rFonts w:ascii="Arial" w:hAnsi="Arial" w:cs="Arial"/>
        </w:rPr>
      </w:pPr>
    </w:p>
    <w:p w14:paraId="0D90AF4C" w14:textId="77777777" w:rsidR="00A70D29" w:rsidRPr="00553262" w:rsidRDefault="00A70D29" w:rsidP="00AA435F">
      <w:pPr>
        <w:rPr>
          <w:rFonts w:ascii="Arial" w:hAnsi="Arial" w:cs="Arial"/>
        </w:rPr>
      </w:pPr>
    </w:p>
    <w:p w14:paraId="0D3DD43B" w14:textId="77777777" w:rsidR="00A70D29" w:rsidRPr="00553262" w:rsidRDefault="00A70D29" w:rsidP="00AA435F">
      <w:pPr>
        <w:rPr>
          <w:rFonts w:ascii="Arial" w:hAnsi="Arial" w:cs="Arial"/>
        </w:rPr>
      </w:pPr>
    </w:p>
    <w:p w14:paraId="5BF304C8" w14:textId="77777777" w:rsidR="00A70D29" w:rsidRPr="00553262" w:rsidRDefault="00A70D29" w:rsidP="00AA435F">
      <w:pPr>
        <w:rPr>
          <w:rFonts w:ascii="Arial" w:hAnsi="Arial" w:cs="Arial"/>
        </w:rPr>
      </w:pPr>
    </w:p>
    <w:p w14:paraId="70079064" w14:textId="77777777" w:rsidR="00A70D29" w:rsidRPr="00553262" w:rsidRDefault="00A70D29" w:rsidP="00AA435F">
      <w:pPr>
        <w:rPr>
          <w:rFonts w:ascii="Arial" w:hAnsi="Arial" w:cs="Arial"/>
        </w:rPr>
      </w:pPr>
    </w:p>
    <w:p w14:paraId="124804F5" w14:textId="77777777" w:rsidR="00A70D29" w:rsidRPr="00553262" w:rsidRDefault="00A70D29" w:rsidP="00AA435F">
      <w:pPr>
        <w:rPr>
          <w:rFonts w:ascii="Arial" w:hAnsi="Arial" w:cs="Arial"/>
        </w:rPr>
      </w:pPr>
    </w:p>
    <w:p w14:paraId="527EEFAB" w14:textId="77777777" w:rsidR="00A70D29" w:rsidRPr="00553262" w:rsidRDefault="00A70D29" w:rsidP="00AA435F">
      <w:pPr>
        <w:rPr>
          <w:rFonts w:ascii="Arial" w:hAnsi="Arial" w:cs="Arial"/>
        </w:rPr>
      </w:pPr>
    </w:p>
    <w:p w14:paraId="79ABDD24" w14:textId="77777777" w:rsidR="00A70D29" w:rsidRPr="00553262" w:rsidRDefault="00A70D29" w:rsidP="00AA435F">
      <w:pPr>
        <w:rPr>
          <w:rFonts w:ascii="Arial" w:hAnsi="Arial" w:cs="Arial"/>
        </w:rPr>
      </w:pPr>
    </w:p>
    <w:p w14:paraId="79061017" w14:textId="77777777" w:rsidR="00A70D29" w:rsidRPr="00553262" w:rsidRDefault="00A70D29" w:rsidP="00AA435F">
      <w:pPr>
        <w:rPr>
          <w:rFonts w:ascii="Arial" w:hAnsi="Arial" w:cs="Arial"/>
        </w:rPr>
      </w:pPr>
    </w:p>
    <w:p w14:paraId="4EAEAFBC" w14:textId="77777777" w:rsidR="00A70D29" w:rsidRPr="00553262" w:rsidRDefault="00A70D29" w:rsidP="00AA435F">
      <w:pPr>
        <w:rPr>
          <w:rFonts w:ascii="Arial" w:hAnsi="Arial" w:cs="Arial"/>
        </w:rPr>
      </w:pPr>
    </w:p>
    <w:p w14:paraId="61488D97" w14:textId="77777777" w:rsidR="00A70D29" w:rsidRPr="00553262" w:rsidRDefault="00A70D29" w:rsidP="00AA435F">
      <w:pPr>
        <w:rPr>
          <w:rFonts w:ascii="Arial" w:hAnsi="Arial" w:cs="Arial"/>
        </w:rPr>
      </w:pPr>
    </w:p>
    <w:p w14:paraId="617E3697" w14:textId="77777777" w:rsidR="00A70D29" w:rsidRPr="00553262" w:rsidRDefault="00A70D29" w:rsidP="00AA435F">
      <w:pPr>
        <w:rPr>
          <w:rFonts w:ascii="Arial" w:hAnsi="Arial" w:cs="Arial"/>
        </w:rPr>
      </w:pPr>
    </w:p>
    <w:p w14:paraId="43618531" w14:textId="77777777" w:rsidR="00A70D29" w:rsidRPr="00553262" w:rsidRDefault="00A70D29" w:rsidP="00AA435F">
      <w:pPr>
        <w:rPr>
          <w:rFonts w:ascii="Arial" w:hAnsi="Arial" w:cs="Arial"/>
        </w:rPr>
      </w:pPr>
    </w:p>
    <w:p w14:paraId="137AD422" w14:textId="77777777" w:rsidR="00A70D29" w:rsidRPr="00553262" w:rsidRDefault="00A70D29" w:rsidP="00AA435F">
      <w:pPr>
        <w:rPr>
          <w:rFonts w:ascii="Arial" w:hAnsi="Arial" w:cs="Arial"/>
        </w:rPr>
      </w:pPr>
    </w:p>
    <w:p w14:paraId="3949DA3E" w14:textId="77777777" w:rsidR="00A70D29" w:rsidRPr="00553262" w:rsidRDefault="00A70D29" w:rsidP="00AA435F">
      <w:pPr>
        <w:rPr>
          <w:rFonts w:ascii="Arial" w:hAnsi="Arial" w:cs="Arial"/>
        </w:rPr>
      </w:pPr>
    </w:p>
    <w:p w14:paraId="60EAD0C9" w14:textId="77777777" w:rsidR="00A70D29" w:rsidRPr="00553262" w:rsidRDefault="00A70D29" w:rsidP="00AA435F">
      <w:pPr>
        <w:rPr>
          <w:rFonts w:ascii="Arial" w:hAnsi="Arial" w:cs="Arial"/>
        </w:rPr>
      </w:pPr>
    </w:p>
    <w:p w14:paraId="00BA9840" w14:textId="77777777" w:rsidR="00A70D29" w:rsidRPr="00553262" w:rsidRDefault="00A70D29" w:rsidP="00AA435F">
      <w:pPr>
        <w:rPr>
          <w:rFonts w:ascii="Arial" w:hAnsi="Arial" w:cs="Arial"/>
        </w:rPr>
      </w:pPr>
    </w:p>
    <w:p w14:paraId="7D952FA3" w14:textId="77777777" w:rsidR="00A70D29" w:rsidRPr="00553262" w:rsidRDefault="00A70D29" w:rsidP="00AA435F">
      <w:pPr>
        <w:rPr>
          <w:rFonts w:ascii="Arial" w:hAnsi="Arial" w:cs="Arial"/>
        </w:rPr>
      </w:pPr>
    </w:p>
    <w:p w14:paraId="5460AE99" w14:textId="77777777" w:rsidR="00A70D29" w:rsidRPr="00553262" w:rsidRDefault="00A70D29" w:rsidP="00AA435F">
      <w:pPr>
        <w:rPr>
          <w:rFonts w:ascii="Arial" w:hAnsi="Arial" w:cs="Arial"/>
        </w:rPr>
      </w:pPr>
    </w:p>
    <w:p w14:paraId="3C1B6658" w14:textId="77777777" w:rsidR="00A70D29" w:rsidRPr="00553262" w:rsidRDefault="00A70D29" w:rsidP="00AA435F">
      <w:pPr>
        <w:rPr>
          <w:rFonts w:ascii="Arial" w:hAnsi="Arial" w:cs="Arial"/>
        </w:rPr>
      </w:pPr>
    </w:p>
    <w:p w14:paraId="539AB678" w14:textId="77777777" w:rsidR="00A70D29" w:rsidRPr="00553262" w:rsidRDefault="00A70D29" w:rsidP="00AA435F">
      <w:pPr>
        <w:rPr>
          <w:rFonts w:ascii="Arial" w:hAnsi="Arial" w:cs="Arial"/>
        </w:rPr>
      </w:pPr>
    </w:p>
    <w:p w14:paraId="3201D844" w14:textId="77777777" w:rsidR="00A70D29" w:rsidRPr="00553262" w:rsidRDefault="00A70D29" w:rsidP="00AA435F">
      <w:pPr>
        <w:rPr>
          <w:rFonts w:ascii="Arial" w:hAnsi="Arial" w:cs="Arial"/>
        </w:rPr>
      </w:pPr>
    </w:p>
    <w:p w14:paraId="224F098E" w14:textId="77777777" w:rsidR="00A70D29" w:rsidRPr="00553262" w:rsidRDefault="00A70D29" w:rsidP="00AA435F">
      <w:pPr>
        <w:rPr>
          <w:rFonts w:ascii="Arial" w:hAnsi="Arial" w:cs="Arial"/>
        </w:rPr>
      </w:pPr>
    </w:p>
    <w:p w14:paraId="04731F6F" w14:textId="77777777" w:rsidR="00A70D29" w:rsidRPr="00553262" w:rsidRDefault="00A70D29" w:rsidP="00AA435F">
      <w:pPr>
        <w:rPr>
          <w:rFonts w:ascii="Arial" w:hAnsi="Arial" w:cs="Arial"/>
        </w:rPr>
      </w:pPr>
    </w:p>
    <w:p w14:paraId="6CC341A0" w14:textId="77777777" w:rsidR="00A70D29" w:rsidRPr="00553262" w:rsidRDefault="00A70D29" w:rsidP="00AA435F">
      <w:pPr>
        <w:rPr>
          <w:rFonts w:ascii="Arial" w:hAnsi="Arial" w:cs="Arial"/>
        </w:rPr>
      </w:pPr>
    </w:p>
    <w:p w14:paraId="7D65A07D" w14:textId="77777777" w:rsidR="00A70D29" w:rsidRPr="00553262" w:rsidRDefault="00A70D29" w:rsidP="00AA435F">
      <w:pPr>
        <w:rPr>
          <w:rFonts w:ascii="Arial" w:hAnsi="Arial" w:cs="Arial"/>
        </w:rPr>
      </w:pPr>
    </w:p>
    <w:p w14:paraId="042A6C4F" w14:textId="77777777" w:rsidR="00A70D29" w:rsidRPr="00553262" w:rsidRDefault="00A70D29" w:rsidP="00AA435F">
      <w:pPr>
        <w:rPr>
          <w:rFonts w:ascii="Arial" w:hAnsi="Arial" w:cs="Arial"/>
        </w:rPr>
      </w:pPr>
    </w:p>
    <w:p w14:paraId="44C08449" w14:textId="77777777" w:rsidR="00A70D29" w:rsidRPr="00553262" w:rsidRDefault="00A70D29" w:rsidP="00AA435F">
      <w:pPr>
        <w:rPr>
          <w:rFonts w:ascii="Arial" w:hAnsi="Arial" w:cs="Arial"/>
        </w:rPr>
      </w:pPr>
    </w:p>
    <w:p w14:paraId="111A9AD5" w14:textId="77777777" w:rsidR="00A70D29" w:rsidRPr="00553262" w:rsidRDefault="00A70D29" w:rsidP="00AA435F">
      <w:pPr>
        <w:rPr>
          <w:rFonts w:ascii="Arial" w:hAnsi="Arial" w:cs="Arial"/>
        </w:rPr>
      </w:pPr>
    </w:p>
    <w:p w14:paraId="13857B0D" w14:textId="77777777" w:rsidR="00A70D29" w:rsidRPr="00553262" w:rsidRDefault="00A70D29" w:rsidP="00AA435F">
      <w:pPr>
        <w:rPr>
          <w:rFonts w:ascii="Arial" w:hAnsi="Arial" w:cs="Arial"/>
        </w:rPr>
      </w:pPr>
    </w:p>
    <w:p w14:paraId="593F400D" w14:textId="77777777" w:rsidR="00553262" w:rsidRDefault="00553262" w:rsidP="00AA435F">
      <w:pPr>
        <w:rPr>
          <w:rFonts w:ascii="Arial" w:hAnsi="Arial" w:cs="Arial"/>
        </w:rPr>
      </w:pPr>
    </w:p>
    <w:p w14:paraId="5D8EF980" w14:textId="58D2B46B" w:rsidR="00F84CB9" w:rsidRPr="00914826" w:rsidRDefault="00F84CB9" w:rsidP="00914826">
      <w:pPr>
        <w:pStyle w:val="ListParagraph"/>
        <w:numPr>
          <w:ilvl w:val="0"/>
          <w:numId w:val="18"/>
        </w:numPr>
        <w:spacing w:line="276" w:lineRule="auto"/>
        <w:jc w:val="both"/>
        <w:rPr>
          <w:rFonts w:ascii="Arial" w:hAnsi="Arial" w:cs="Arial"/>
          <w:b/>
          <w:bCs/>
          <w:sz w:val="22"/>
          <w:szCs w:val="22"/>
        </w:rPr>
      </w:pPr>
      <w:r w:rsidRPr="00914826">
        <w:rPr>
          <w:rFonts w:ascii="Arial" w:hAnsi="Arial" w:cs="Arial"/>
          <w:b/>
          <w:bCs/>
          <w:sz w:val="22"/>
          <w:szCs w:val="22"/>
        </w:rPr>
        <w:t xml:space="preserve">Introduction </w:t>
      </w:r>
    </w:p>
    <w:p w14:paraId="5451E491" w14:textId="77777777" w:rsidR="00F84CB9" w:rsidRPr="00914826" w:rsidRDefault="00F84CB9" w:rsidP="00914826">
      <w:pPr>
        <w:spacing w:line="276" w:lineRule="auto"/>
        <w:jc w:val="both"/>
        <w:rPr>
          <w:rFonts w:ascii="Arial" w:hAnsi="Arial" w:cs="Arial"/>
          <w:b/>
          <w:bCs/>
          <w:sz w:val="22"/>
          <w:szCs w:val="22"/>
        </w:rPr>
      </w:pPr>
    </w:p>
    <w:p w14:paraId="779A6D11" w14:textId="7F1D01A9" w:rsidR="003522B0" w:rsidRPr="00914826" w:rsidRDefault="003522B0" w:rsidP="00914826">
      <w:pPr>
        <w:spacing w:line="276" w:lineRule="auto"/>
        <w:jc w:val="both"/>
        <w:rPr>
          <w:rFonts w:ascii="Arial" w:hAnsi="Arial" w:cs="Arial"/>
          <w:sz w:val="22"/>
          <w:szCs w:val="22"/>
        </w:rPr>
      </w:pPr>
      <w:r w:rsidRPr="00914826">
        <w:rPr>
          <w:rFonts w:ascii="Arial" w:hAnsi="Arial" w:cs="Arial"/>
          <w:sz w:val="22"/>
          <w:szCs w:val="22"/>
        </w:rPr>
        <w:t xml:space="preserve">Nottingham first launched its MARAC in 2006 and was one of the first areas to adopt the model. </w:t>
      </w:r>
      <w:r w:rsidR="002A6353" w:rsidRPr="00914826">
        <w:rPr>
          <w:rFonts w:ascii="Arial" w:hAnsi="Arial" w:cs="Arial"/>
          <w:sz w:val="22"/>
          <w:szCs w:val="22"/>
        </w:rPr>
        <w:t>Partners and agencies within Nottingham have been committed to the MARAC process throughout this time, and the collective knowledge and experience of domestic abuse and violence has continued to expand.</w:t>
      </w:r>
    </w:p>
    <w:p w14:paraId="1C048E25" w14:textId="77777777" w:rsidR="003522B0" w:rsidRPr="00914826" w:rsidRDefault="003522B0" w:rsidP="00914826">
      <w:pPr>
        <w:spacing w:line="276" w:lineRule="auto"/>
        <w:jc w:val="both"/>
        <w:rPr>
          <w:rFonts w:ascii="Arial" w:hAnsi="Arial" w:cs="Arial"/>
          <w:sz w:val="22"/>
          <w:szCs w:val="22"/>
        </w:rPr>
      </w:pPr>
    </w:p>
    <w:p w14:paraId="781FC27E" w14:textId="1BB210E9" w:rsidR="003522B0" w:rsidRPr="00914826" w:rsidRDefault="003522B0" w:rsidP="00914826">
      <w:pPr>
        <w:spacing w:line="276" w:lineRule="auto"/>
        <w:jc w:val="both"/>
        <w:rPr>
          <w:rFonts w:ascii="Arial" w:hAnsi="Arial" w:cs="Arial"/>
          <w:sz w:val="22"/>
          <w:szCs w:val="22"/>
        </w:rPr>
      </w:pPr>
      <w:r w:rsidRPr="00914826">
        <w:rPr>
          <w:rFonts w:ascii="Arial" w:hAnsi="Arial" w:cs="Arial"/>
          <w:sz w:val="22"/>
          <w:szCs w:val="22"/>
        </w:rPr>
        <w:t xml:space="preserve">A recent review of the Nottingham City MARAC process was undertaken, as it was evident that the system had become stretched and was unsustainable if it was to continue in this way. </w:t>
      </w:r>
      <w:r w:rsidR="002A6353" w:rsidRPr="00914826">
        <w:rPr>
          <w:rFonts w:ascii="Arial" w:hAnsi="Arial" w:cs="Arial"/>
          <w:sz w:val="22"/>
          <w:szCs w:val="22"/>
        </w:rPr>
        <w:t xml:space="preserve">The post-pandemic period has shown a significant increase in both volume as well as complexity of cases, and this has led to high numbers of cases being heard in each MARAC, and each MARAC taking place throughout a whole day. This has led to heightened risk of cognitive fatigue amongst </w:t>
      </w:r>
      <w:r w:rsidR="00D64BCB" w:rsidRPr="00914826">
        <w:rPr>
          <w:rFonts w:ascii="Arial" w:hAnsi="Arial" w:cs="Arial"/>
          <w:sz w:val="22"/>
          <w:szCs w:val="22"/>
        </w:rPr>
        <w:t>chairs</w:t>
      </w:r>
      <w:r w:rsidR="002A6353" w:rsidRPr="00914826">
        <w:rPr>
          <w:rFonts w:ascii="Arial" w:hAnsi="Arial" w:cs="Arial"/>
          <w:sz w:val="22"/>
          <w:szCs w:val="22"/>
        </w:rPr>
        <w:t xml:space="preserve"> and attendees, as well as reduced attendance as partners are unable to commit their staff for this amount of time.</w:t>
      </w:r>
    </w:p>
    <w:p w14:paraId="4CC38C2A" w14:textId="77777777" w:rsidR="002C625B" w:rsidRPr="00914826" w:rsidRDefault="002C625B" w:rsidP="00914826">
      <w:pPr>
        <w:spacing w:line="276" w:lineRule="auto"/>
        <w:jc w:val="both"/>
        <w:rPr>
          <w:rFonts w:ascii="Arial" w:hAnsi="Arial" w:cs="Arial"/>
          <w:sz w:val="22"/>
          <w:szCs w:val="22"/>
        </w:rPr>
      </w:pPr>
    </w:p>
    <w:p w14:paraId="611D059B" w14:textId="3575AE2E" w:rsidR="002C625B" w:rsidRPr="00914826" w:rsidRDefault="002C625B" w:rsidP="00914826">
      <w:pPr>
        <w:spacing w:line="276" w:lineRule="auto"/>
        <w:jc w:val="both"/>
        <w:rPr>
          <w:rFonts w:ascii="Arial" w:hAnsi="Arial" w:cs="Arial"/>
          <w:sz w:val="22"/>
          <w:szCs w:val="22"/>
        </w:rPr>
      </w:pPr>
      <w:r w:rsidRPr="00914826">
        <w:rPr>
          <w:rFonts w:ascii="Arial" w:hAnsi="Arial" w:cs="Arial"/>
          <w:sz w:val="22"/>
          <w:szCs w:val="22"/>
        </w:rPr>
        <w:t xml:space="preserve">The new model and operating process will implement a tiered approach to the risk management of survivors of domestic abuse, involving three layers of support. Each stage will </w:t>
      </w:r>
      <w:r w:rsidR="005E2C2F" w:rsidRPr="00914826">
        <w:rPr>
          <w:rFonts w:ascii="Arial" w:hAnsi="Arial" w:cs="Arial"/>
          <w:sz w:val="22"/>
          <w:szCs w:val="22"/>
        </w:rPr>
        <w:t xml:space="preserve">between 1 to 2 hrs </w:t>
      </w:r>
      <w:r w:rsidR="00CC1966" w:rsidRPr="00914826">
        <w:rPr>
          <w:rFonts w:ascii="Arial" w:hAnsi="Arial" w:cs="Arial"/>
          <w:sz w:val="22"/>
          <w:szCs w:val="22"/>
        </w:rPr>
        <w:t>long and</w:t>
      </w:r>
      <w:r w:rsidR="005E2C2F" w:rsidRPr="00914826">
        <w:rPr>
          <w:rFonts w:ascii="Arial" w:hAnsi="Arial" w:cs="Arial"/>
          <w:sz w:val="22"/>
          <w:szCs w:val="22"/>
        </w:rPr>
        <w:t xml:space="preserve"> will allow more timely management of risk as cases will be discussed at Level 1 (Risk Analysis Meeting) within one week of the initial referral. They will then either be referred onto Level 2 (MARAC), or the referrer will be given advice on how to manage the case outside of MARAC. Repeat cases will be heard monthly at Level 3 meetings.</w:t>
      </w:r>
    </w:p>
    <w:p w14:paraId="37332859" w14:textId="205D44CB" w:rsidR="005E2C2F" w:rsidRPr="00914826" w:rsidRDefault="005E2C2F" w:rsidP="00914826">
      <w:pPr>
        <w:spacing w:line="276" w:lineRule="auto"/>
        <w:jc w:val="both"/>
        <w:rPr>
          <w:rFonts w:ascii="Arial" w:hAnsi="Arial" w:cs="Arial"/>
          <w:sz w:val="22"/>
          <w:szCs w:val="22"/>
        </w:rPr>
      </w:pPr>
      <w:r w:rsidRPr="00914826">
        <w:rPr>
          <w:rFonts w:ascii="Arial" w:hAnsi="Arial" w:cs="Arial"/>
          <w:sz w:val="22"/>
          <w:szCs w:val="22"/>
        </w:rPr>
        <w:t>The new model will reduce the burden on agencies, attendees and chairs as the time required for attending meetings will be significantly reduced.</w:t>
      </w:r>
    </w:p>
    <w:p w14:paraId="36E69E54" w14:textId="77777777" w:rsidR="00D64BCB" w:rsidRPr="00914826" w:rsidRDefault="00D64BCB" w:rsidP="00914826">
      <w:pPr>
        <w:spacing w:line="276" w:lineRule="auto"/>
        <w:jc w:val="both"/>
        <w:rPr>
          <w:rFonts w:ascii="Arial" w:hAnsi="Arial" w:cs="Arial"/>
          <w:sz w:val="22"/>
          <w:szCs w:val="22"/>
        </w:rPr>
      </w:pPr>
    </w:p>
    <w:p w14:paraId="6EFDE9BF" w14:textId="11D5E8DC" w:rsidR="00A70D29" w:rsidRPr="00914826" w:rsidRDefault="00A70D29" w:rsidP="00914826">
      <w:pPr>
        <w:pStyle w:val="ListParagraph"/>
        <w:numPr>
          <w:ilvl w:val="0"/>
          <w:numId w:val="18"/>
        </w:numPr>
        <w:spacing w:line="276" w:lineRule="auto"/>
        <w:jc w:val="both"/>
        <w:rPr>
          <w:rFonts w:ascii="Arial" w:hAnsi="Arial" w:cs="Arial"/>
          <w:b/>
          <w:bCs/>
          <w:sz w:val="22"/>
          <w:szCs w:val="22"/>
        </w:rPr>
      </w:pPr>
      <w:r w:rsidRPr="00914826">
        <w:rPr>
          <w:rFonts w:ascii="Arial" w:hAnsi="Arial" w:cs="Arial"/>
          <w:b/>
          <w:bCs/>
          <w:sz w:val="22"/>
          <w:szCs w:val="22"/>
        </w:rPr>
        <w:t>Purpose of a MARAC</w:t>
      </w:r>
    </w:p>
    <w:p w14:paraId="4986A840" w14:textId="77777777" w:rsidR="00A70D29" w:rsidRPr="00914826" w:rsidRDefault="00A70D29" w:rsidP="00914826">
      <w:pPr>
        <w:spacing w:line="276" w:lineRule="auto"/>
        <w:jc w:val="both"/>
        <w:rPr>
          <w:rFonts w:ascii="Arial" w:hAnsi="Arial" w:cs="Arial"/>
          <w:sz w:val="22"/>
          <w:szCs w:val="22"/>
        </w:rPr>
      </w:pPr>
    </w:p>
    <w:p w14:paraId="4144AF37" w14:textId="1A4CC1FD" w:rsidR="00A70D29" w:rsidRPr="00914826" w:rsidRDefault="007E2FB1" w:rsidP="00914826">
      <w:pPr>
        <w:spacing w:line="276" w:lineRule="auto"/>
        <w:jc w:val="both"/>
        <w:rPr>
          <w:rFonts w:ascii="Arial" w:hAnsi="Arial" w:cs="Arial"/>
          <w:sz w:val="22"/>
          <w:szCs w:val="22"/>
        </w:rPr>
      </w:pPr>
      <w:r w:rsidRPr="00914826">
        <w:rPr>
          <w:rFonts w:ascii="Arial" w:hAnsi="Arial" w:cs="Arial"/>
          <w:sz w:val="22"/>
          <w:szCs w:val="22"/>
        </w:rPr>
        <w:t xml:space="preserve">A MARAC (Multi Agency Risk Assessment Conference) </w:t>
      </w:r>
      <w:r w:rsidR="00344D8F" w:rsidRPr="00914826">
        <w:rPr>
          <w:rFonts w:ascii="Arial" w:hAnsi="Arial" w:cs="Arial"/>
          <w:sz w:val="22"/>
          <w:szCs w:val="22"/>
        </w:rPr>
        <w:t>is a meeting in which i</w:t>
      </w:r>
      <w:r w:rsidR="002A2B77" w:rsidRPr="00914826">
        <w:rPr>
          <w:rFonts w:ascii="Arial" w:hAnsi="Arial" w:cs="Arial"/>
          <w:sz w:val="22"/>
          <w:szCs w:val="22"/>
        </w:rPr>
        <w:t>nformation</w:t>
      </w:r>
      <w:r w:rsidR="00344D8F" w:rsidRPr="00914826">
        <w:rPr>
          <w:rFonts w:ascii="Arial" w:hAnsi="Arial" w:cs="Arial"/>
          <w:sz w:val="22"/>
          <w:szCs w:val="22"/>
        </w:rPr>
        <w:t xml:space="preserve"> is shared on the highest risk domestic abuse cases. </w:t>
      </w:r>
      <w:r w:rsidR="00BB3F9A" w:rsidRPr="00914826">
        <w:rPr>
          <w:rFonts w:ascii="Arial" w:hAnsi="Arial" w:cs="Arial"/>
          <w:sz w:val="22"/>
          <w:szCs w:val="22"/>
        </w:rPr>
        <w:t>They are attended by</w:t>
      </w:r>
      <w:r w:rsidR="000A2361" w:rsidRPr="00914826">
        <w:rPr>
          <w:rFonts w:ascii="Arial" w:hAnsi="Arial" w:cs="Arial"/>
          <w:sz w:val="22"/>
          <w:szCs w:val="22"/>
        </w:rPr>
        <w:t xml:space="preserve"> specialist</w:t>
      </w:r>
      <w:r w:rsidR="00BB3F9A" w:rsidRPr="00914826">
        <w:rPr>
          <w:rFonts w:ascii="Arial" w:hAnsi="Arial" w:cs="Arial"/>
          <w:sz w:val="22"/>
          <w:szCs w:val="22"/>
        </w:rPr>
        <w:t xml:space="preserve"> </w:t>
      </w:r>
      <w:r w:rsidR="00C51669" w:rsidRPr="00914826">
        <w:rPr>
          <w:rFonts w:ascii="Arial" w:hAnsi="Arial" w:cs="Arial"/>
          <w:sz w:val="22"/>
          <w:szCs w:val="22"/>
        </w:rPr>
        <w:t xml:space="preserve">representatives from a </w:t>
      </w:r>
      <w:r w:rsidR="00CC64E4" w:rsidRPr="00914826">
        <w:rPr>
          <w:rFonts w:ascii="Arial" w:hAnsi="Arial" w:cs="Arial"/>
          <w:sz w:val="22"/>
          <w:szCs w:val="22"/>
        </w:rPr>
        <w:t>wide range of statutory and voluntary sectors</w:t>
      </w:r>
      <w:r w:rsidR="00BC68E2" w:rsidRPr="00914826">
        <w:rPr>
          <w:rFonts w:ascii="Arial" w:hAnsi="Arial" w:cs="Arial"/>
          <w:sz w:val="22"/>
          <w:szCs w:val="22"/>
        </w:rPr>
        <w:t xml:space="preserve">, with the role of sharing all relevant information they may hold regarding a </w:t>
      </w:r>
      <w:r w:rsidR="00BC2D86">
        <w:rPr>
          <w:rFonts w:ascii="Arial" w:hAnsi="Arial" w:cs="Arial"/>
          <w:sz w:val="22"/>
          <w:szCs w:val="22"/>
        </w:rPr>
        <w:t>survivor and/or perpetrator</w:t>
      </w:r>
      <w:r w:rsidR="00BC68E2" w:rsidRPr="00914826">
        <w:rPr>
          <w:rFonts w:ascii="Arial" w:hAnsi="Arial" w:cs="Arial"/>
          <w:sz w:val="22"/>
          <w:szCs w:val="22"/>
        </w:rPr>
        <w:t xml:space="preserve">, as well as </w:t>
      </w:r>
      <w:r w:rsidR="005C0189" w:rsidRPr="00914826">
        <w:rPr>
          <w:rFonts w:ascii="Arial" w:hAnsi="Arial" w:cs="Arial"/>
          <w:sz w:val="22"/>
          <w:szCs w:val="22"/>
        </w:rPr>
        <w:t xml:space="preserve">discussing options to increase the safety of the </w:t>
      </w:r>
      <w:r w:rsidR="00EC2AFC" w:rsidRPr="00914826">
        <w:rPr>
          <w:rFonts w:ascii="Arial" w:hAnsi="Arial" w:cs="Arial"/>
          <w:sz w:val="22"/>
          <w:szCs w:val="22"/>
        </w:rPr>
        <w:t>victim and</w:t>
      </w:r>
      <w:r w:rsidR="005C0189" w:rsidRPr="00914826">
        <w:rPr>
          <w:rFonts w:ascii="Arial" w:hAnsi="Arial" w:cs="Arial"/>
          <w:sz w:val="22"/>
          <w:szCs w:val="22"/>
        </w:rPr>
        <w:t xml:space="preserve"> creating a co-ordinated action plan</w:t>
      </w:r>
      <w:r w:rsidR="003F68C1" w:rsidRPr="00914826">
        <w:rPr>
          <w:rFonts w:ascii="Arial" w:hAnsi="Arial" w:cs="Arial"/>
          <w:sz w:val="22"/>
          <w:szCs w:val="22"/>
        </w:rPr>
        <w:t xml:space="preserve"> (safelives</w:t>
      </w:r>
      <w:r w:rsidR="000A2361" w:rsidRPr="00914826">
        <w:rPr>
          <w:rFonts w:ascii="Arial" w:hAnsi="Arial" w:cs="Arial"/>
          <w:sz w:val="22"/>
          <w:szCs w:val="22"/>
        </w:rPr>
        <w:t>.org.uk).</w:t>
      </w:r>
      <w:r w:rsidR="002A2B77" w:rsidRPr="00914826">
        <w:rPr>
          <w:rFonts w:ascii="Arial" w:hAnsi="Arial" w:cs="Arial"/>
          <w:sz w:val="22"/>
          <w:szCs w:val="22"/>
        </w:rPr>
        <w:t xml:space="preserve"> </w:t>
      </w:r>
    </w:p>
    <w:p w14:paraId="38A77EDD" w14:textId="77777777" w:rsidR="00817389" w:rsidRPr="00914826" w:rsidRDefault="00817389" w:rsidP="00914826">
      <w:pPr>
        <w:spacing w:line="276" w:lineRule="auto"/>
        <w:jc w:val="both"/>
        <w:rPr>
          <w:rFonts w:ascii="Arial" w:hAnsi="Arial" w:cs="Arial"/>
          <w:sz w:val="22"/>
          <w:szCs w:val="22"/>
        </w:rPr>
      </w:pPr>
    </w:p>
    <w:p w14:paraId="0E75F769" w14:textId="35C80886" w:rsidR="00B935FC" w:rsidRPr="00914826" w:rsidRDefault="002355A4" w:rsidP="00914826">
      <w:pPr>
        <w:spacing w:line="276" w:lineRule="auto"/>
        <w:jc w:val="both"/>
        <w:rPr>
          <w:rFonts w:ascii="Arial" w:hAnsi="Arial" w:cs="Arial"/>
          <w:sz w:val="22"/>
          <w:szCs w:val="22"/>
        </w:rPr>
      </w:pPr>
      <w:r w:rsidRPr="00914826">
        <w:rPr>
          <w:rFonts w:ascii="Arial" w:hAnsi="Arial" w:cs="Arial"/>
          <w:sz w:val="22"/>
          <w:szCs w:val="22"/>
        </w:rPr>
        <w:t xml:space="preserve">The purpose of the MARAC is to “facilitate, monitor and evaluate effective information sharing to enable appropriate actions to be taken to increase public safety”.  </w:t>
      </w:r>
      <w:r w:rsidR="00B935FC" w:rsidRPr="00914826">
        <w:rPr>
          <w:rFonts w:ascii="Arial" w:hAnsi="Arial" w:cs="Arial"/>
          <w:sz w:val="22"/>
          <w:szCs w:val="22"/>
        </w:rPr>
        <w:t>A</w:t>
      </w:r>
      <w:r w:rsidRPr="00914826">
        <w:rPr>
          <w:rFonts w:ascii="Arial" w:hAnsi="Arial" w:cs="Arial"/>
          <w:sz w:val="22"/>
          <w:szCs w:val="22"/>
        </w:rPr>
        <w:t xml:space="preserve">gencies </w:t>
      </w:r>
      <w:r w:rsidR="00B935FC" w:rsidRPr="00914826">
        <w:rPr>
          <w:rFonts w:ascii="Arial" w:hAnsi="Arial" w:cs="Arial"/>
          <w:sz w:val="22"/>
          <w:szCs w:val="22"/>
        </w:rPr>
        <w:t>will</w:t>
      </w:r>
      <w:r w:rsidRPr="00914826">
        <w:rPr>
          <w:rFonts w:ascii="Arial" w:hAnsi="Arial" w:cs="Arial"/>
          <w:sz w:val="22"/>
          <w:szCs w:val="22"/>
        </w:rPr>
        <w:t xml:space="preserve"> share up to date, relevant information and provide appropriate services for </w:t>
      </w:r>
      <w:r w:rsidR="00B935FC" w:rsidRPr="00914826">
        <w:rPr>
          <w:rFonts w:ascii="Arial" w:hAnsi="Arial" w:cs="Arial"/>
          <w:sz w:val="22"/>
          <w:szCs w:val="22"/>
        </w:rPr>
        <w:t>survivors, children and perpetrator. Co-ordinated action planning is vital to reduce the risk to survivors, and the MARAC requires strategic input from all agencies, regardless of their specific involvement with individual cases. It is an opportunity to share best practice</w:t>
      </w:r>
      <w:r w:rsidR="00BC026D" w:rsidRPr="00914826">
        <w:rPr>
          <w:rFonts w:ascii="Arial" w:hAnsi="Arial" w:cs="Arial"/>
          <w:sz w:val="22"/>
          <w:szCs w:val="22"/>
        </w:rPr>
        <w:t xml:space="preserve"> and knowledge in a multi-agency setting, between specialist professionals working within domestic violence and abuse.</w:t>
      </w:r>
    </w:p>
    <w:p w14:paraId="2084372B" w14:textId="77777777" w:rsidR="00EC2AFC" w:rsidRPr="00914826" w:rsidRDefault="00EC2AFC" w:rsidP="00914826">
      <w:pPr>
        <w:spacing w:line="276" w:lineRule="auto"/>
        <w:jc w:val="both"/>
        <w:rPr>
          <w:rFonts w:ascii="Arial" w:hAnsi="Arial" w:cs="Arial"/>
          <w:sz w:val="22"/>
          <w:szCs w:val="22"/>
        </w:rPr>
      </w:pPr>
    </w:p>
    <w:p w14:paraId="76912062" w14:textId="77777777" w:rsidR="00EC2AFC" w:rsidRPr="00914826" w:rsidRDefault="00EC2AFC" w:rsidP="00914826">
      <w:pPr>
        <w:spacing w:line="276" w:lineRule="auto"/>
        <w:jc w:val="both"/>
        <w:rPr>
          <w:rFonts w:ascii="Arial" w:hAnsi="Arial" w:cs="Arial"/>
          <w:sz w:val="22"/>
          <w:szCs w:val="22"/>
        </w:rPr>
      </w:pPr>
    </w:p>
    <w:p w14:paraId="2AA43C28" w14:textId="27D57195" w:rsidR="00EC2AFC" w:rsidRPr="00914826" w:rsidRDefault="00EC2AFC" w:rsidP="00914826">
      <w:pPr>
        <w:pStyle w:val="ListParagraph"/>
        <w:numPr>
          <w:ilvl w:val="0"/>
          <w:numId w:val="18"/>
        </w:numPr>
        <w:spacing w:line="276" w:lineRule="auto"/>
        <w:jc w:val="both"/>
        <w:rPr>
          <w:rFonts w:ascii="Arial" w:hAnsi="Arial" w:cs="Arial"/>
          <w:b/>
          <w:bCs/>
          <w:sz w:val="22"/>
          <w:szCs w:val="22"/>
        </w:rPr>
      </w:pPr>
      <w:r w:rsidRPr="00914826">
        <w:rPr>
          <w:rFonts w:ascii="Arial" w:hAnsi="Arial" w:cs="Arial"/>
          <w:b/>
          <w:bCs/>
          <w:sz w:val="22"/>
          <w:szCs w:val="22"/>
        </w:rPr>
        <w:t>Definition of DVA</w:t>
      </w:r>
    </w:p>
    <w:p w14:paraId="575148CB" w14:textId="77777777" w:rsidR="00EC2AFC" w:rsidRPr="00914826" w:rsidRDefault="00EC2AFC" w:rsidP="00914826">
      <w:pPr>
        <w:spacing w:line="276" w:lineRule="auto"/>
        <w:jc w:val="both"/>
        <w:rPr>
          <w:rFonts w:ascii="Arial" w:hAnsi="Arial" w:cs="Arial"/>
          <w:b/>
          <w:bCs/>
          <w:sz w:val="22"/>
          <w:szCs w:val="22"/>
        </w:rPr>
      </w:pPr>
    </w:p>
    <w:p w14:paraId="0040AA97" w14:textId="77777777" w:rsidR="00730267" w:rsidRDefault="00730267" w:rsidP="00914826">
      <w:pPr>
        <w:spacing w:line="276" w:lineRule="auto"/>
        <w:jc w:val="both"/>
        <w:rPr>
          <w:rFonts w:ascii="Arial" w:hAnsi="Arial" w:cs="Arial"/>
          <w:b/>
          <w:sz w:val="22"/>
          <w:szCs w:val="22"/>
        </w:rPr>
      </w:pPr>
      <w:r w:rsidRPr="00914826">
        <w:rPr>
          <w:rFonts w:ascii="Arial" w:hAnsi="Arial" w:cs="Arial"/>
          <w:b/>
          <w:sz w:val="22"/>
          <w:szCs w:val="22"/>
        </w:rPr>
        <w:t>Domestic Violence and Abuse</w:t>
      </w:r>
    </w:p>
    <w:p w14:paraId="0A9A6235" w14:textId="77777777" w:rsidR="00CC1966" w:rsidRPr="00914826" w:rsidRDefault="00CC1966" w:rsidP="00914826">
      <w:pPr>
        <w:spacing w:line="276" w:lineRule="auto"/>
        <w:jc w:val="both"/>
        <w:rPr>
          <w:rFonts w:ascii="Arial" w:hAnsi="Arial" w:cs="Arial"/>
          <w:b/>
          <w:sz w:val="22"/>
          <w:szCs w:val="22"/>
        </w:rPr>
      </w:pPr>
    </w:p>
    <w:p w14:paraId="4BDD01A7" w14:textId="77777777" w:rsidR="00730267" w:rsidRPr="00914826" w:rsidRDefault="00730267" w:rsidP="00914826">
      <w:pPr>
        <w:spacing w:line="276" w:lineRule="auto"/>
        <w:jc w:val="both"/>
        <w:rPr>
          <w:rFonts w:ascii="Arial" w:hAnsi="Arial" w:cs="Arial"/>
          <w:sz w:val="22"/>
          <w:szCs w:val="22"/>
        </w:rPr>
      </w:pPr>
      <w:r w:rsidRPr="00914826">
        <w:rPr>
          <w:rFonts w:ascii="Arial" w:hAnsi="Arial" w:cs="Arial"/>
          <w:sz w:val="22"/>
          <w:szCs w:val="22"/>
        </w:rPr>
        <w:lastRenderedPageBreak/>
        <w:t>The Domestic Abuse Act 2021 received royal assent on 29 April 2021, section 1 of the DA Act provides a new definition of domestic abuse which explicitly includes economic abuse and recognises children as victims/survivors of domestic abuse, as follows:</w:t>
      </w:r>
    </w:p>
    <w:p w14:paraId="7895303E" w14:textId="77777777" w:rsidR="00730267" w:rsidRPr="00914826" w:rsidRDefault="00730267" w:rsidP="00914826">
      <w:pPr>
        <w:spacing w:line="276" w:lineRule="auto"/>
        <w:ind w:left="425"/>
        <w:jc w:val="both"/>
        <w:rPr>
          <w:rFonts w:ascii="Arial" w:hAnsi="Arial" w:cs="Arial"/>
          <w:sz w:val="22"/>
          <w:szCs w:val="22"/>
        </w:rPr>
      </w:pPr>
    </w:p>
    <w:p w14:paraId="0E68BB2E" w14:textId="77777777" w:rsidR="00730267" w:rsidRPr="00914826" w:rsidRDefault="00730267" w:rsidP="00914826">
      <w:pPr>
        <w:pStyle w:val="Default"/>
        <w:spacing w:line="276" w:lineRule="auto"/>
        <w:ind w:left="992" w:hanging="283"/>
        <w:jc w:val="both"/>
        <w:rPr>
          <w:iCs/>
          <w:sz w:val="22"/>
          <w:szCs w:val="22"/>
        </w:rPr>
      </w:pPr>
      <w:r w:rsidRPr="00914826">
        <w:rPr>
          <w:iCs/>
          <w:sz w:val="22"/>
          <w:szCs w:val="22"/>
        </w:rPr>
        <w:t xml:space="preserve">(1) Behaviour of a person (“A”) towards another person (“B”) is “domestic abuse” if: </w:t>
      </w:r>
    </w:p>
    <w:p w14:paraId="62E1828A" w14:textId="77777777" w:rsidR="00730267" w:rsidRPr="00914826" w:rsidRDefault="00730267" w:rsidP="00914826">
      <w:pPr>
        <w:pStyle w:val="Default"/>
        <w:numPr>
          <w:ilvl w:val="1"/>
          <w:numId w:val="10"/>
        </w:numPr>
        <w:spacing w:line="276" w:lineRule="auto"/>
        <w:ind w:left="1276" w:hanging="425"/>
        <w:jc w:val="both"/>
        <w:rPr>
          <w:iCs/>
          <w:sz w:val="22"/>
          <w:szCs w:val="22"/>
        </w:rPr>
      </w:pPr>
      <w:r w:rsidRPr="00914826">
        <w:rPr>
          <w:iCs/>
          <w:sz w:val="22"/>
          <w:szCs w:val="22"/>
        </w:rPr>
        <w:t xml:space="preserve">a. A and B are each aged 16 or over and are personally connected to each other, and </w:t>
      </w:r>
    </w:p>
    <w:p w14:paraId="0059D622" w14:textId="77777777" w:rsidR="00730267" w:rsidRPr="00914826" w:rsidRDefault="00730267" w:rsidP="00914826">
      <w:pPr>
        <w:pStyle w:val="Default"/>
        <w:numPr>
          <w:ilvl w:val="1"/>
          <w:numId w:val="10"/>
        </w:numPr>
        <w:spacing w:line="276" w:lineRule="auto"/>
        <w:ind w:left="1276" w:hanging="425"/>
        <w:jc w:val="both"/>
        <w:rPr>
          <w:iCs/>
          <w:sz w:val="22"/>
          <w:szCs w:val="22"/>
        </w:rPr>
      </w:pPr>
      <w:r w:rsidRPr="00914826">
        <w:rPr>
          <w:iCs/>
          <w:sz w:val="22"/>
          <w:szCs w:val="22"/>
        </w:rPr>
        <w:t xml:space="preserve">b. The behaviour is abusive </w:t>
      </w:r>
    </w:p>
    <w:p w14:paraId="11787C58" w14:textId="77777777" w:rsidR="00730267" w:rsidRPr="00914826" w:rsidRDefault="00730267" w:rsidP="00914826">
      <w:pPr>
        <w:pStyle w:val="Default"/>
        <w:numPr>
          <w:ilvl w:val="1"/>
          <w:numId w:val="10"/>
        </w:numPr>
        <w:spacing w:line="276" w:lineRule="auto"/>
        <w:jc w:val="both"/>
        <w:rPr>
          <w:iCs/>
          <w:sz w:val="22"/>
          <w:szCs w:val="22"/>
        </w:rPr>
      </w:pPr>
    </w:p>
    <w:p w14:paraId="5646F2F7" w14:textId="77777777" w:rsidR="00730267" w:rsidRPr="00914826" w:rsidRDefault="00730267" w:rsidP="00914826">
      <w:pPr>
        <w:pStyle w:val="Default"/>
        <w:spacing w:line="276" w:lineRule="auto"/>
        <w:ind w:left="992" w:hanging="283"/>
        <w:jc w:val="both"/>
        <w:rPr>
          <w:iCs/>
          <w:sz w:val="22"/>
          <w:szCs w:val="22"/>
        </w:rPr>
      </w:pPr>
      <w:r w:rsidRPr="00914826">
        <w:rPr>
          <w:iCs/>
          <w:sz w:val="22"/>
          <w:szCs w:val="22"/>
        </w:rPr>
        <w:t xml:space="preserve">(2) Behaviour is “abusive” if it consists of any of the following: </w:t>
      </w:r>
    </w:p>
    <w:p w14:paraId="7AE3E25F" w14:textId="77777777" w:rsidR="00730267" w:rsidRPr="00914826" w:rsidRDefault="00730267" w:rsidP="00914826">
      <w:pPr>
        <w:pStyle w:val="Default"/>
        <w:spacing w:line="276" w:lineRule="auto"/>
        <w:ind w:left="1276"/>
        <w:jc w:val="both"/>
        <w:rPr>
          <w:iCs/>
          <w:sz w:val="22"/>
          <w:szCs w:val="22"/>
        </w:rPr>
      </w:pPr>
      <w:r w:rsidRPr="00914826">
        <w:rPr>
          <w:iCs/>
          <w:sz w:val="22"/>
          <w:szCs w:val="22"/>
        </w:rPr>
        <w:t xml:space="preserve">a. Physical or sexual abuse </w:t>
      </w:r>
    </w:p>
    <w:p w14:paraId="13705777" w14:textId="77777777" w:rsidR="00730267" w:rsidRPr="00914826" w:rsidRDefault="00730267" w:rsidP="00914826">
      <w:pPr>
        <w:pStyle w:val="Default"/>
        <w:spacing w:line="276" w:lineRule="auto"/>
        <w:ind w:left="1276"/>
        <w:jc w:val="both"/>
        <w:rPr>
          <w:iCs/>
          <w:sz w:val="22"/>
          <w:szCs w:val="22"/>
        </w:rPr>
      </w:pPr>
      <w:r w:rsidRPr="00914826">
        <w:rPr>
          <w:iCs/>
          <w:sz w:val="22"/>
          <w:szCs w:val="22"/>
        </w:rPr>
        <w:t xml:space="preserve">b. Violent or threatening behaviour </w:t>
      </w:r>
    </w:p>
    <w:p w14:paraId="57D83AEF" w14:textId="77777777" w:rsidR="00730267" w:rsidRPr="00914826" w:rsidRDefault="00730267" w:rsidP="00914826">
      <w:pPr>
        <w:pStyle w:val="Default"/>
        <w:spacing w:line="276" w:lineRule="auto"/>
        <w:ind w:left="1276"/>
        <w:jc w:val="both"/>
        <w:rPr>
          <w:iCs/>
          <w:sz w:val="22"/>
          <w:szCs w:val="22"/>
        </w:rPr>
      </w:pPr>
      <w:r w:rsidRPr="00914826">
        <w:rPr>
          <w:iCs/>
          <w:sz w:val="22"/>
          <w:szCs w:val="22"/>
        </w:rPr>
        <w:t xml:space="preserve">c. Controlling or coercive behaviour </w:t>
      </w:r>
    </w:p>
    <w:p w14:paraId="1D59C056" w14:textId="77777777" w:rsidR="00730267" w:rsidRPr="00914826" w:rsidRDefault="00730267" w:rsidP="00914826">
      <w:pPr>
        <w:pStyle w:val="Default"/>
        <w:spacing w:line="276" w:lineRule="auto"/>
        <w:ind w:left="1276"/>
        <w:jc w:val="both"/>
        <w:rPr>
          <w:iCs/>
          <w:sz w:val="22"/>
          <w:szCs w:val="22"/>
        </w:rPr>
      </w:pPr>
      <w:r w:rsidRPr="00914826">
        <w:rPr>
          <w:iCs/>
          <w:sz w:val="22"/>
          <w:szCs w:val="22"/>
        </w:rPr>
        <w:t xml:space="preserve">d. Economic abuse </w:t>
      </w:r>
    </w:p>
    <w:p w14:paraId="17347118" w14:textId="77777777" w:rsidR="00730267" w:rsidRPr="00914826" w:rsidRDefault="00730267" w:rsidP="00914826">
      <w:pPr>
        <w:pStyle w:val="Default"/>
        <w:spacing w:line="276" w:lineRule="auto"/>
        <w:ind w:left="1276"/>
        <w:jc w:val="both"/>
        <w:rPr>
          <w:iCs/>
          <w:sz w:val="22"/>
          <w:szCs w:val="22"/>
        </w:rPr>
      </w:pPr>
      <w:r w:rsidRPr="00914826">
        <w:rPr>
          <w:iCs/>
          <w:sz w:val="22"/>
          <w:szCs w:val="22"/>
        </w:rPr>
        <w:t xml:space="preserve">e. Psychological, emotional, or other abuse </w:t>
      </w:r>
    </w:p>
    <w:p w14:paraId="51E374FE" w14:textId="77777777" w:rsidR="00730267" w:rsidRPr="00914826" w:rsidRDefault="00730267" w:rsidP="00914826">
      <w:pPr>
        <w:pStyle w:val="Default"/>
        <w:spacing w:line="276" w:lineRule="auto"/>
        <w:jc w:val="both"/>
        <w:rPr>
          <w:iCs/>
          <w:sz w:val="22"/>
          <w:szCs w:val="22"/>
        </w:rPr>
      </w:pPr>
    </w:p>
    <w:p w14:paraId="1E0C14DC" w14:textId="77777777" w:rsidR="00730267" w:rsidRPr="00914826" w:rsidRDefault="00730267" w:rsidP="00914826">
      <w:pPr>
        <w:pStyle w:val="Default"/>
        <w:spacing w:line="276" w:lineRule="auto"/>
        <w:jc w:val="both"/>
        <w:rPr>
          <w:iCs/>
          <w:sz w:val="22"/>
          <w:szCs w:val="22"/>
        </w:rPr>
      </w:pPr>
      <w:r w:rsidRPr="00914826">
        <w:rPr>
          <w:iCs/>
          <w:sz w:val="22"/>
          <w:szCs w:val="22"/>
        </w:rPr>
        <w:t xml:space="preserve">And it does not matter whether the behaviour consists of a single incident or a course of conduct. </w:t>
      </w:r>
    </w:p>
    <w:p w14:paraId="5088F491" w14:textId="77777777" w:rsidR="00730267" w:rsidRPr="00914826" w:rsidRDefault="00730267" w:rsidP="00914826">
      <w:pPr>
        <w:pStyle w:val="Default"/>
        <w:spacing w:line="276" w:lineRule="auto"/>
        <w:jc w:val="both"/>
        <w:rPr>
          <w:iCs/>
          <w:sz w:val="22"/>
          <w:szCs w:val="22"/>
        </w:rPr>
      </w:pPr>
    </w:p>
    <w:p w14:paraId="311B44CE" w14:textId="77777777" w:rsidR="00730267" w:rsidRPr="00914826" w:rsidRDefault="00730267" w:rsidP="00914826">
      <w:pPr>
        <w:pStyle w:val="Default"/>
        <w:spacing w:line="276" w:lineRule="auto"/>
        <w:ind w:firstLine="709"/>
        <w:jc w:val="both"/>
        <w:rPr>
          <w:iCs/>
          <w:sz w:val="22"/>
          <w:szCs w:val="22"/>
        </w:rPr>
      </w:pPr>
      <w:r w:rsidRPr="00914826">
        <w:rPr>
          <w:iCs/>
          <w:sz w:val="22"/>
          <w:szCs w:val="22"/>
        </w:rPr>
        <w:t xml:space="preserve">(3) “Economic abuse” means any behaviour that has a substantial adverse effect on B’s ability   </w:t>
      </w:r>
    </w:p>
    <w:p w14:paraId="7E2B5C69" w14:textId="77777777" w:rsidR="00730267" w:rsidRPr="00914826" w:rsidRDefault="00730267" w:rsidP="00914826">
      <w:pPr>
        <w:pStyle w:val="Default"/>
        <w:spacing w:line="276" w:lineRule="auto"/>
        <w:ind w:firstLine="709"/>
        <w:jc w:val="both"/>
        <w:rPr>
          <w:iCs/>
          <w:sz w:val="22"/>
          <w:szCs w:val="22"/>
        </w:rPr>
      </w:pPr>
      <w:r w:rsidRPr="00914826">
        <w:rPr>
          <w:iCs/>
          <w:sz w:val="22"/>
          <w:szCs w:val="22"/>
        </w:rPr>
        <w:t xml:space="preserve">      to: </w:t>
      </w:r>
    </w:p>
    <w:p w14:paraId="60853695" w14:textId="77777777" w:rsidR="00730267" w:rsidRPr="00914826" w:rsidRDefault="00730267" w:rsidP="00914826">
      <w:pPr>
        <w:pStyle w:val="Default"/>
        <w:spacing w:line="276" w:lineRule="auto"/>
        <w:ind w:left="1276"/>
        <w:jc w:val="both"/>
        <w:rPr>
          <w:iCs/>
          <w:sz w:val="22"/>
          <w:szCs w:val="22"/>
        </w:rPr>
      </w:pPr>
      <w:r w:rsidRPr="00914826">
        <w:rPr>
          <w:iCs/>
          <w:sz w:val="22"/>
          <w:szCs w:val="22"/>
        </w:rPr>
        <w:t xml:space="preserve">a. Acquire, use, or maintain money or other property, or </w:t>
      </w:r>
    </w:p>
    <w:p w14:paraId="718BD781" w14:textId="77777777" w:rsidR="00730267" w:rsidRPr="00914826" w:rsidRDefault="00730267" w:rsidP="00914826">
      <w:pPr>
        <w:pStyle w:val="Default"/>
        <w:spacing w:line="276" w:lineRule="auto"/>
        <w:ind w:left="1276"/>
        <w:jc w:val="both"/>
        <w:rPr>
          <w:iCs/>
          <w:sz w:val="22"/>
          <w:szCs w:val="22"/>
        </w:rPr>
      </w:pPr>
      <w:r w:rsidRPr="00914826">
        <w:rPr>
          <w:iCs/>
          <w:sz w:val="22"/>
          <w:szCs w:val="22"/>
        </w:rPr>
        <w:t xml:space="preserve">b. Obtain goods or services. </w:t>
      </w:r>
    </w:p>
    <w:p w14:paraId="1CD766DA" w14:textId="77777777" w:rsidR="00730267" w:rsidRPr="00914826" w:rsidRDefault="00730267" w:rsidP="00914826">
      <w:pPr>
        <w:pStyle w:val="Default"/>
        <w:spacing w:line="276" w:lineRule="auto"/>
        <w:jc w:val="both"/>
        <w:rPr>
          <w:iCs/>
          <w:sz w:val="22"/>
          <w:szCs w:val="22"/>
        </w:rPr>
      </w:pPr>
    </w:p>
    <w:p w14:paraId="0E917DC2" w14:textId="77777777" w:rsidR="00730267" w:rsidRPr="00914826" w:rsidRDefault="00730267" w:rsidP="00914826">
      <w:pPr>
        <w:pStyle w:val="Default"/>
        <w:spacing w:line="276" w:lineRule="auto"/>
        <w:ind w:firstLine="709"/>
        <w:jc w:val="both"/>
        <w:rPr>
          <w:iCs/>
          <w:color w:val="auto"/>
          <w:sz w:val="22"/>
          <w:szCs w:val="22"/>
        </w:rPr>
      </w:pPr>
      <w:r w:rsidRPr="00914826">
        <w:rPr>
          <w:iCs/>
          <w:color w:val="auto"/>
          <w:sz w:val="22"/>
          <w:szCs w:val="22"/>
        </w:rPr>
        <w:t xml:space="preserve">(4) For the purposes of this Part A’s behaviour may be behaviour “towards” B despite the fact </w:t>
      </w:r>
    </w:p>
    <w:p w14:paraId="7E9236AB" w14:textId="77777777" w:rsidR="00730267" w:rsidRPr="00914826" w:rsidRDefault="00730267" w:rsidP="00914826">
      <w:pPr>
        <w:pStyle w:val="Default"/>
        <w:spacing w:line="276" w:lineRule="auto"/>
        <w:ind w:firstLine="709"/>
        <w:jc w:val="both"/>
        <w:rPr>
          <w:iCs/>
          <w:color w:val="auto"/>
          <w:sz w:val="22"/>
          <w:szCs w:val="22"/>
        </w:rPr>
      </w:pPr>
      <w:r w:rsidRPr="00914826">
        <w:rPr>
          <w:iCs/>
          <w:color w:val="auto"/>
          <w:sz w:val="22"/>
          <w:szCs w:val="22"/>
        </w:rPr>
        <w:t xml:space="preserve">  </w:t>
      </w:r>
      <w:r w:rsidRPr="00914826">
        <w:rPr>
          <w:iCs/>
          <w:color w:val="auto"/>
          <w:sz w:val="22"/>
          <w:szCs w:val="22"/>
        </w:rPr>
        <w:tab/>
        <w:t xml:space="preserve">     that it consists of conduct directed at another person (for example, B’s child). </w:t>
      </w:r>
    </w:p>
    <w:p w14:paraId="4A482AFE" w14:textId="77777777" w:rsidR="00730267" w:rsidRPr="00914826" w:rsidRDefault="00730267" w:rsidP="00914826">
      <w:pPr>
        <w:pStyle w:val="Default"/>
        <w:spacing w:line="276" w:lineRule="auto"/>
        <w:ind w:firstLine="709"/>
        <w:jc w:val="both"/>
        <w:rPr>
          <w:iCs/>
          <w:color w:val="auto"/>
          <w:sz w:val="22"/>
          <w:szCs w:val="22"/>
        </w:rPr>
      </w:pPr>
    </w:p>
    <w:p w14:paraId="4DA62944" w14:textId="77777777" w:rsidR="00730267" w:rsidRPr="00914826" w:rsidRDefault="00730267" w:rsidP="00914826">
      <w:pPr>
        <w:pStyle w:val="Default"/>
        <w:spacing w:line="276" w:lineRule="auto"/>
        <w:ind w:left="11" w:firstLine="709"/>
        <w:jc w:val="both"/>
        <w:rPr>
          <w:iCs/>
          <w:color w:val="auto"/>
          <w:sz w:val="22"/>
          <w:szCs w:val="22"/>
        </w:rPr>
      </w:pPr>
      <w:r w:rsidRPr="00914826">
        <w:rPr>
          <w:iCs/>
          <w:color w:val="auto"/>
          <w:sz w:val="22"/>
          <w:szCs w:val="22"/>
        </w:rPr>
        <w:t xml:space="preserve">(5) References in this Part to being abusive towards another person are to be read in    </w:t>
      </w:r>
    </w:p>
    <w:p w14:paraId="7A89EB1E" w14:textId="77777777" w:rsidR="00730267" w:rsidRPr="00914826" w:rsidRDefault="00730267" w:rsidP="00914826">
      <w:pPr>
        <w:pStyle w:val="Default"/>
        <w:spacing w:line="276" w:lineRule="auto"/>
        <w:ind w:left="11" w:firstLine="709"/>
        <w:jc w:val="both"/>
        <w:rPr>
          <w:iCs/>
          <w:color w:val="auto"/>
          <w:sz w:val="22"/>
          <w:szCs w:val="22"/>
        </w:rPr>
      </w:pPr>
      <w:r w:rsidRPr="00914826">
        <w:rPr>
          <w:iCs/>
          <w:color w:val="auto"/>
          <w:sz w:val="22"/>
          <w:szCs w:val="22"/>
        </w:rPr>
        <w:t xml:space="preserve">      accordance with this section. </w:t>
      </w:r>
    </w:p>
    <w:p w14:paraId="180DE0CD" w14:textId="77777777" w:rsidR="00730267" w:rsidRPr="00914826" w:rsidRDefault="00730267" w:rsidP="00914826">
      <w:pPr>
        <w:spacing w:line="276" w:lineRule="auto"/>
        <w:jc w:val="both"/>
        <w:rPr>
          <w:rFonts w:ascii="Arial" w:hAnsi="Arial" w:cs="Arial"/>
          <w:iCs/>
          <w:sz w:val="22"/>
          <w:szCs w:val="22"/>
        </w:rPr>
      </w:pPr>
    </w:p>
    <w:p w14:paraId="6775D889" w14:textId="77777777" w:rsidR="00730267" w:rsidRPr="00914826" w:rsidRDefault="00730267" w:rsidP="00914826">
      <w:pPr>
        <w:spacing w:line="276" w:lineRule="auto"/>
        <w:jc w:val="both"/>
        <w:rPr>
          <w:rFonts w:ascii="Arial" w:hAnsi="Arial" w:cs="Arial"/>
          <w:iCs/>
          <w:sz w:val="22"/>
          <w:szCs w:val="22"/>
        </w:rPr>
      </w:pPr>
      <w:r w:rsidRPr="00914826">
        <w:rPr>
          <w:rFonts w:ascii="Arial" w:hAnsi="Arial" w:cs="Arial"/>
          <w:iCs/>
          <w:sz w:val="22"/>
          <w:szCs w:val="22"/>
        </w:rPr>
        <w:tab/>
        <w:t>Personally connected is also defined.</w:t>
      </w:r>
    </w:p>
    <w:p w14:paraId="2F00E539" w14:textId="77777777" w:rsidR="00730267" w:rsidRPr="00914826" w:rsidRDefault="00730267" w:rsidP="00914826">
      <w:pPr>
        <w:pStyle w:val="Default"/>
        <w:numPr>
          <w:ilvl w:val="0"/>
          <w:numId w:val="11"/>
        </w:numPr>
        <w:spacing w:line="276" w:lineRule="auto"/>
        <w:ind w:left="1134" w:hanging="425"/>
        <w:jc w:val="both"/>
        <w:rPr>
          <w:iCs/>
          <w:sz w:val="22"/>
          <w:szCs w:val="22"/>
        </w:rPr>
      </w:pPr>
      <w:r w:rsidRPr="00914826">
        <w:rPr>
          <w:iCs/>
          <w:sz w:val="22"/>
          <w:szCs w:val="22"/>
        </w:rPr>
        <w:t xml:space="preserve">For the purposes of this Part, two people are personally connected to each other if any of the following applies: </w:t>
      </w:r>
    </w:p>
    <w:p w14:paraId="5066934C" w14:textId="77777777" w:rsidR="00730267" w:rsidRPr="00914826" w:rsidRDefault="00730267" w:rsidP="00914826">
      <w:pPr>
        <w:pStyle w:val="Default"/>
        <w:spacing w:line="276" w:lineRule="auto"/>
        <w:ind w:left="1996" w:hanging="545"/>
        <w:jc w:val="both"/>
        <w:rPr>
          <w:iCs/>
          <w:sz w:val="22"/>
          <w:szCs w:val="22"/>
        </w:rPr>
      </w:pPr>
      <w:r w:rsidRPr="00914826">
        <w:rPr>
          <w:iCs/>
          <w:sz w:val="22"/>
          <w:szCs w:val="22"/>
        </w:rPr>
        <w:t xml:space="preserve">a. they are, or have been, married to each other </w:t>
      </w:r>
    </w:p>
    <w:p w14:paraId="0A2DB16A" w14:textId="77777777" w:rsidR="00730267" w:rsidRPr="00914826" w:rsidRDefault="00730267" w:rsidP="00914826">
      <w:pPr>
        <w:pStyle w:val="Default"/>
        <w:spacing w:line="276" w:lineRule="auto"/>
        <w:ind w:left="1996" w:hanging="545"/>
        <w:jc w:val="both"/>
        <w:rPr>
          <w:iCs/>
          <w:sz w:val="22"/>
          <w:szCs w:val="22"/>
        </w:rPr>
      </w:pPr>
      <w:r w:rsidRPr="00914826">
        <w:rPr>
          <w:iCs/>
          <w:sz w:val="22"/>
          <w:szCs w:val="22"/>
        </w:rPr>
        <w:t xml:space="preserve">b. they are, or have been, civil partners of each other </w:t>
      </w:r>
    </w:p>
    <w:p w14:paraId="15FBEB14" w14:textId="77777777" w:rsidR="00730267" w:rsidRPr="00914826" w:rsidRDefault="00730267" w:rsidP="00914826">
      <w:pPr>
        <w:pStyle w:val="Default"/>
        <w:spacing w:line="276" w:lineRule="auto"/>
        <w:ind w:left="1996" w:hanging="545"/>
        <w:jc w:val="both"/>
        <w:rPr>
          <w:iCs/>
          <w:sz w:val="22"/>
          <w:szCs w:val="22"/>
        </w:rPr>
      </w:pPr>
      <w:r w:rsidRPr="00914826">
        <w:rPr>
          <w:iCs/>
          <w:sz w:val="22"/>
          <w:szCs w:val="22"/>
        </w:rPr>
        <w:t xml:space="preserve">c. they have agreed to marry one another </w:t>
      </w:r>
    </w:p>
    <w:p w14:paraId="7C762140" w14:textId="77777777" w:rsidR="00730267" w:rsidRPr="00914826" w:rsidRDefault="00730267" w:rsidP="00914826">
      <w:pPr>
        <w:pStyle w:val="Default"/>
        <w:spacing w:line="276" w:lineRule="auto"/>
        <w:ind w:left="1996" w:hanging="545"/>
        <w:jc w:val="both"/>
        <w:rPr>
          <w:iCs/>
          <w:sz w:val="22"/>
          <w:szCs w:val="22"/>
        </w:rPr>
      </w:pPr>
      <w:r w:rsidRPr="00914826">
        <w:rPr>
          <w:iCs/>
          <w:sz w:val="22"/>
          <w:szCs w:val="22"/>
        </w:rPr>
        <w:t xml:space="preserve">d. they have entered into a civil partnership agreement </w:t>
      </w:r>
    </w:p>
    <w:p w14:paraId="5AE67CEC" w14:textId="77777777" w:rsidR="00730267" w:rsidRPr="00914826" w:rsidRDefault="00730267" w:rsidP="00914826">
      <w:pPr>
        <w:pStyle w:val="Default"/>
        <w:spacing w:line="276" w:lineRule="auto"/>
        <w:ind w:left="1996" w:hanging="545"/>
        <w:jc w:val="both"/>
        <w:rPr>
          <w:iCs/>
          <w:sz w:val="22"/>
          <w:szCs w:val="22"/>
        </w:rPr>
      </w:pPr>
      <w:r w:rsidRPr="00914826">
        <w:rPr>
          <w:iCs/>
          <w:sz w:val="22"/>
          <w:szCs w:val="22"/>
        </w:rPr>
        <w:t xml:space="preserve">e. they have, or have been, in an intimate personal relationship with each other </w:t>
      </w:r>
    </w:p>
    <w:p w14:paraId="5753607F" w14:textId="77777777" w:rsidR="00730267" w:rsidRPr="00914826" w:rsidRDefault="00730267" w:rsidP="00914826">
      <w:pPr>
        <w:pStyle w:val="Default"/>
        <w:spacing w:line="276" w:lineRule="auto"/>
        <w:ind w:left="1996" w:hanging="545"/>
        <w:jc w:val="both"/>
        <w:rPr>
          <w:iCs/>
          <w:sz w:val="22"/>
          <w:szCs w:val="22"/>
        </w:rPr>
      </w:pPr>
      <w:r w:rsidRPr="00914826">
        <w:rPr>
          <w:iCs/>
          <w:sz w:val="22"/>
          <w:szCs w:val="22"/>
        </w:rPr>
        <w:t xml:space="preserve">f. they each have, or there has been a time when they each have had, a parental </w:t>
      </w:r>
    </w:p>
    <w:p w14:paraId="34A9BE28" w14:textId="77777777" w:rsidR="00730267" w:rsidRPr="00914826" w:rsidRDefault="00730267" w:rsidP="00914826">
      <w:pPr>
        <w:pStyle w:val="Default"/>
        <w:spacing w:line="276" w:lineRule="auto"/>
        <w:ind w:left="1996" w:hanging="545"/>
        <w:jc w:val="both"/>
        <w:rPr>
          <w:iCs/>
          <w:sz w:val="22"/>
          <w:szCs w:val="22"/>
        </w:rPr>
      </w:pPr>
      <w:r w:rsidRPr="00914826">
        <w:rPr>
          <w:iCs/>
          <w:sz w:val="22"/>
          <w:szCs w:val="22"/>
        </w:rPr>
        <w:t xml:space="preserve">   relationship in relation to the same child; </w:t>
      </w:r>
    </w:p>
    <w:p w14:paraId="6EF0CC16" w14:textId="77777777" w:rsidR="00730267" w:rsidRPr="00914826" w:rsidRDefault="00730267" w:rsidP="00914826">
      <w:pPr>
        <w:pStyle w:val="Default"/>
        <w:spacing w:line="276" w:lineRule="auto"/>
        <w:ind w:left="1996" w:hanging="545"/>
        <w:jc w:val="both"/>
        <w:rPr>
          <w:iCs/>
          <w:sz w:val="22"/>
          <w:szCs w:val="22"/>
        </w:rPr>
      </w:pPr>
      <w:r w:rsidRPr="00914826">
        <w:rPr>
          <w:iCs/>
          <w:sz w:val="22"/>
          <w:szCs w:val="22"/>
        </w:rPr>
        <w:t xml:space="preserve">g. they are relatives </w:t>
      </w:r>
    </w:p>
    <w:p w14:paraId="26D253BE" w14:textId="77777777" w:rsidR="00730267" w:rsidRPr="00914826" w:rsidRDefault="00730267" w:rsidP="00914826">
      <w:pPr>
        <w:pStyle w:val="Default"/>
        <w:spacing w:line="276" w:lineRule="auto"/>
        <w:jc w:val="both"/>
        <w:rPr>
          <w:iCs/>
          <w:sz w:val="22"/>
          <w:szCs w:val="22"/>
        </w:rPr>
      </w:pPr>
    </w:p>
    <w:p w14:paraId="6DE35B4A" w14:textId="77777777" w:rsidR="00730267" w:rsidRPr="00914826" w:rsidRDefault="00730267" w:rsidP="00914826">
      <w:pPr>
        <w:pStyle w:val="Default"/>
        <w:numPr>
          <w:ilvl w:val="0"/>
          <w:numId w:val="11"/>
        </w:numPr>
        <w:spacing w:line="276" w:lineRule="auto"/>
        <w:ind w:left="1134" w:hanging="425"/>
        <w:jc w:val="both"/>
        <w:rPr>
          <w:iCs/>
          <w:sz w:val="22"/>
          <w:szCs w:val="22"/>
        </w:rPr>
      </w:pPr>
      <w:r w:rsidRPr="00914826">
        <w:rPr>
          <w:iCs/>
          <w:sz w:val="22"/>
          <w:szCs w:val="22"/>
        </w:rPr>
        <w:t xml:space="preserve">For the purposes of subsection (1)(f) a person has a parental relationship in relation to a child if: </w:t>
      </w:r>
    </w:p>
    <w:p w14:paraId="463219B9" w14:textId="77777777" w:rsidR="00730267" w:rsidRPr="00914826" w:rsidRDefault="00730267" w:rsidP="00914826">
      <w:pPr>
        <w:pStyle w:val="Default"/>
        <w:spacing w:line="276" w:lineRule="auto"/>
        <w:ind w:left="731" w:firstLine="687"/>
        <w:jc w:val="both"/>
        <w:rPr>
          <w:iCs/>
          <w:sz w:val="22"/>
          <w:szCs w:val="22"/>
        </w:rPr>
      </w:pPr>
      <w:r w:rsidRPr="00914826">
        <w:rPr>
          <w:iCs/>
          <w:sz w:val="22"/>
          <w:szCs w:val="22"/>
        </w:rPr>
        <w:t xml:space="preserve">a. the person is a parent of the child, or </w:t>
      </w:r>
    </w:p>
    <w:p w14:paraId="0B11A128" w14:textId="77777777" w:rsidR="00730267" w:rsidRPr="00914826" w:rsidRDefault="00730267" w:rsidP="00914826">
      <w:pPr>
        <w:pStyle w:val="Default"/>
        <w:spacing w:line="276" w:lineRule="auto"/>
        <w:ind w:left="731" w:firstLine="687"/>
        <w:jc w:val="both"/>
        <w:rPr>
          <w:iCs/>
          <w:sz w:val="22"/>
          <w:szCs w:val="22"/>
        </w:rPr>
      </w:pPr>
      <w:r w:rsidRPr="00914826">
        <w:rPr>
          <w:iCs/>
          <w:sz w:val="22"/>
          <w:szCs w:val="22"/>
        </w:rPr>
        <w:t xml:space="preserve">b. the person has, or has had parental responsibility for the child </w:t>
      </w:r>
    </w:p>
    <w:p w14:paraId="3E6031EE" w14:textId="77777777" w:rsidR="00730267" w:rsidRPr="00914826" w:rsidRDefault="00730267" w:rsidP="00914826">
      <w:pPr>
        <w:pStyle w:val="Default"/>
        <w:spacing w:line="276" w:lineRule="auto"/>
        <w:jc w:val="both"/>
        <w:rPr>
          <w:iCs/>
          <w:sz w:val="22"/>
          <w:szCs w:val="22"/>
        </w:rPr>
      </w:pPr>
    </w:p>
    <w:p w14:paraId="0B684C5C" w14:textId="77777777" w:rsidR="00730267" w:rsidRPr="00914826" w:rsidRDefault="00730267" w:rsidP="00914826">
      <w:pPr>
        <w:pStyle w:val="Default"/>
        <w:spacing w:line="276" w:lineRule="auto"/>
        <w:ind w:left="11" w:firstLine="720"/>
        <w:jc w:val="both"/>
        <w:rPr>
          <w:iCs/>
          <w:sz w:val="22"/>
          <w:szCs w:val="22"/>
        </w:rPr>
      </w:pPr>
      <w:r w:rsidRPr="00914826">
        <w:rPr>
          <w:iCs/>
          <w:sz w:val="22"/>
          <w:szCs w:val="22"/>
        </w:rPr>
        <w:t xml:space="preserve">(3) In this section: </w:t>
      </w:r>
    </w:p>
    <w:p w14:paraId="3B46112E" w14:textId="77777777" w:rsidR="00730267" w:rsidRPr="00914826" w:rsidRDefault="00730267" w:rsidP="00914826">
      <w:pPr>
        <w:pStyle w:val="Default"/>
        <w:spacing w:line="276" w:lineRule="auto"/>
        <w:ind w:left="425" w:firstLine="567"/>
        <w:jc w:val="both"/>
        <w:rPr>
          <w:iCs/>
          <w:sz w:val="22"/>
          <w:szCs w:val="22"/>
        </w:rPr>
      </w:pPr>
      <w:r w:rsidRPr="00914826">
        <w:rPr>
          <w:iCs/>
          <w:sz w:val="22"/>
          <w:szCs w:val="22"/>
        </w:rPr>
        <w:t xml:space="preserve">‘child’ means a person under the age of 18 years </w:t>
      </w:r>
    </w:p>
    <w:p w14:paraId="0A0DEE8D" w14:textId="77777777" w:rsidR="00730267" w:rsidRPr="00914826" w:rsidRDefault="00730267" w:rsidP="00914826">
      <w:pPr>
        <w:pStyle w:val="Default"/>
        <w:spacing w:line="276" w:lineRule="auto"/>
        <w:ind w:left="992"/>
        <w:jc w:val="both"/>
        <w:rPr>
          <w:iCs/>
          <w:sz w:val="22"/>
          <w:szCs w:val="22"/>
        </w:rPr>
      </w:pPr>
      <w:r w:rsidRPr="00914826">
        <w:rPr>
          <w:iCs/>
          <w:sz w:val="22"/>
          <w:szCs w:val="22"/>
        </w:rPr>
        <w:lastRenderedPageBreak/>
        <w:t xml:space="preserve">‘civil partnership agreement’ has the meaning given by section 73 of the Civil Partnership Act 2004 </w:t>
      </w:r>
    </w:p>
    <w:p w14:paraId="53854CB8" w14:textId="77777777" w:rsidR="00730267" w:rsidRPr="00914826" w:rsidRDefault="00730267" w:rsidP="00914826">
      <w:pPr>
        <w:pStyle w:val="Default"/>
        <w:spacing w:line="276" w:lineRule="auto"/>
        <w:ind w:left="425" w:firstLine="567"/>
        <w:jc w:val="both"/>
        <w:rPr>
          <w:iCs/>
          <w:sz w:val="22"/>
          <w:szCs w:val="22"/>
        </w:rPr>
      </w:pPr>
      <w:r w:rsidRPr="00914826">
        <w:rPr>
          <w:iCs/>
          <w:sz w:val="22"/>
          <w:szCs w:val="22"/>
        </w:rPr>
        <w:t xml:space="preserve">‘parental responsibility’ has the same meaning as in the Children Act 1989 </w:t>
      </w:r>
    </w:p>
    <w:p w14:paraId="3BDD2335" w14:textId="77777777" w:rsidR="00730267" w:rsidRPr="00914826" w:rsidRDefault="00730267" w:rsidP="00914826">
      <w:pPr>
        <w:spacing w:line="276" w:lineRule="auto"/>
        <w:ind w:left="425" w:firstLine="567"/>
        <w:jc w:val="both"/>
        <w:rPr>
          <w:rFonts w:ascii="Arial" w:hAnsi="Arial" w:cs="Arial"/>
          <w:iCs/>
          <w:sz w:val="22"/>
          <w:szCs w:val="22"/>
        </w:rPr>
      </w:pPr>
      <w:r w:rsidRPr="00914826">
        <w:rPr>
          <w:rFonts w:ascii="Arial" w:hAnsi="Arial" w:cs="Arial"/>
          <w:iCs/>
          <w:sz w:val="22"/>
          <w:szCs w:val="22"/>
        </w:rPr>
        <w:t>‘relative’ has the meaning given by section 63(1) of the Family Law Act 1996</w:t>
      </w:r>
    </w:p>
    <w:p w14:paraId="4E52B115" w14:textId="77777777" w:rsidR="009E712A" w:rsidRPr="00914826" w:rsidRDefault="009E712A" w:rsidP="00914826">
      <w:pPr>
        <w:spacing w:line="276" w:lineRule="auto"/>
        <w:ind w:left="425" w:firstLine="567"/>
        <w:jc w:val="both"/>
        <w:rPr>
          <w:rFonts w:ascii="Arial" w:hAnsi="Arial" w:cs="Arial"/>
          <w:i/>
          <w:sz w:val="22"/>
          <w:szCs w:val="22"/>
        </w:rPr>
      </w:pPr>
    </w:p>
    <w:p w14:paraId="5DE968E9" w14:textId="77777777" w:rsidR="00EC2AFC" w:rsidRPr="00914826" w:rsidRDefault="00EC2AFC" w:rsidP="00914826">
      <w:pPr>
        <w:spacing w:line="276" w:lineRule="auto"/>
        <w:jc w:val="both"/>
        <w:rPr>
          <w:rFonts w:ascii="Arial" w:hAnsi="Arial" w:cs="Arial"/>
          <w:sz w:val="22"/>
          <w:szCs w:val="22"/>
        </w:rPr>
      </w:pPr>
    </w:p>
    <w:p w14:paraId="02A2BD26" w14:textId="6CD38EC7" w:rsidR="00E93223" w:rsidRPr="00914826" w:rsidRDefault="009E712A" w:rsidP="00914826">
      <w:pPr>
        <w:pStyle w:val="ListParagraph"/>
        <w:numPr>
          <w:ilvl w:val="0"/>
          <w:numId w:val="18"/>
        </w:numPr>
        <w:spacing w:line="276" w:lineRule="auto"/>
        <w:jc w:val="both"/>
        <w:rPr>
          <w:rFonts w:ascii="Arial" w:hAnsi="Arial" w:cs="Arial"/>
          <w:b/>
          <w:bCs/>
          <w:sz w:val="22"/>
          <w:szCs w:val="22"/>
        </w:rPr>
      </w:pPr>
      <w:r w:rsidRPr="00914826">
        <w:rPr>
          <w:rFonts w:ascii="Arial" w:hAnsi="Arial" w:cs="Arial"/>
          <w:b/>
          <w:bCs/>
          <w:sz w:val="22"/>
          <w:szCs w:val="22"/>
        </w:rPr>
        <w:t>MARAC Aims</w:t>
      </w:r>
    </w:p>
    <w:p w14:paraId="1501F47A" w14:textId="77777777" w:rsidR="009E712A" w:rsidRPr="00914826" w:rsidRDefault="009E712A" w:rsidP="00914826">
      <w:pPr>
        <w:spacing w:line="276" w:lineRule="auto"/>
        <w:jc w:val="both"/>
        <w:rPr>
          <w:rFonts w:ascii="Arial" w:hAnsi="Arial" w:cs="Arial"/>
          <w:b/>
          <w:bCs/>
          <w:sz w:val="22"/>
          <w:szCs w:val="22"/>
        </w:rPr>
      </w:pPr>
    </w:p>
    <w:p w14:paraId="70D13718" w14:textId="4610983F" w:rsidR="00553262" w:rsidRPr="00914826" w:rsidRDefault="00553262" w:rsidP="00914826">
      <w:pPr>
        <w:pStyle w:val="ListParagraph"/>
        <w:spacing w:line="276" w:lineRule="auto"/>
        <w:ind w:left="360"/>
        <w:jc w:val="both"/>
        <w:rPr>
          <w:rFonts w:ascii="Arial" w:hAnsi="Arial" w:cs="Arial"/>
          <w:sz w:val="22"/>
          <w:szCs w:val="22"/>
        </w:rPr>
      </w:pPr>
      <w:r w:rsidRPr="00914826">
        <w:rPr>
          <w:rFonts w:ascii="Arial" w:hAnsi="Arial" w:cs="Arial"/>
          <w:sz w:val="22"/>
          <w:szCs w:val="22"/>
        </w:rPr>
        <w:t xml:space="preserve">The MARAC will combine up to date risk information, a timely assessment of the survivors needs and link those directly to the provision of appropriate services, </w:t>
      </w:r>
    </w:p>
    <w:p w14:paraId="6D71C087" w14:textId="387B8856" w:rsidR="00553262" w:rsidRPr="00914826" w:rsidRDefault="00553262" w:rsidP="00914826">
      <w:pPr>
        <w:spacing w:line="276" w:lineRule="auto"/>
        <w:ind w:left="360"/>
        <w:jc w:val="both"/>
        <w:rPr>
          <w:rFonts w:ascii="Arial" w:hAnsi="Arial" w:cs="Arial"/>
          <w:sz w:val="22"/>
          <w:szCs w:val="22"/>
        </w:rPr>
      </w:pPr>
      <w:r w:rsidRPr="00914826">
        <w:rPr>
          <w:rFonts w:ascii="Arial" w:hAnsi="Arial" w:cs="Arial"/>
          <w:sz w:val="22"/>
          <w:szCs w:val="22"/>
        </w:rPr>
        <w:t xml:space="preserve">providing a co-ordinated multi-agency response to </w:t>
      </w:r>
      <w:r w:rsidR="00BC026D" w:rsidRPr="00914826">
        <w:rPr>
          <w:rFonts w:ascii="Arial" w:hAnsi="Arial" w:cs="Arial"/>
          <w:sz w:val="22"/>
          <w:szCs w:val="22"/>
        </w:rPr>
        <w:t>high-risk</w:t>
      </w:r>
      <w:r w:rsidRPr="00914826">
        <w:rPr>
          <w:rFonts w:ascii="Arial" w:hAnsi="Arial" w:cs="Arial"/>
          <w:sz w:val="22"/>
          <w:szCs w:val="22"/>
        </w:rPr>
        <w:t xml:space="preserve"> domestic violence and abuse cases, in a single meeting.  </w:t>
      </w:r>
    </w:p>
    <w:p w14:paraId="3CE118E4" w14:textId="77777777" w:rsidR="00E93223" w:rsidRPr="00914826" w:rsidRDefault="00E93223" w:rsidP="00914826">
      <w:pPr>
        <w:spacing w:line="276" w:lineRule="auto"/>
        <w:ind w:left="360"/>
        <w:jc w:val="both"/>
        <w:rPr>
          <w:rFonts w:ascii="Arial" w:hAnsi="Arial" w:cs="Arial"/>
          <w:sz w:val="22"/>
          <w:szCs w:val="22"/>
        </w:rPr>
      </w:pPr>
    </w:p>
    <w:p w14:paraId="477643FA" w14:textId="6A72457F" w:rsidR="00BC026D" w:rsidRPr="00914826" w:rsidRDefault="00BC026D" w:rsidP="00914826">
      <w:pPr>
        <w:spacing w:line="276" w:lineRule="auto"/>
        <w:ind w:left="360"/>
        <w:jc w:val="both"/>
        <w:rPr>
          <w:rFonts w:ascii="Arial" w:hAnsi="Arial" w:cs="Arial"/>
          <w:sz w:val="22"/>
          <w:szCs w:val="22"/>
        </w:rPr>
      </w:pPr>
      <w:r w:rsidRPr="00914826">
        <w:rPr>
          <w:rFonts w:ascii="Arial" w:hAnsi="Arial" w:cs="Arial"/>
          <w:sz w:val="22"/>
          <w:szCs w:val="22"/>
        </w:rPr>
        <w:t>The MARAC aims:</w:t>
      </w:r>
    </w:p>
    <w:p w14:paraId="3FF3F5C7" w14:textId="77777777" w:rsidR="00553262" w:rsidRPr="00914826" w:rsidRDefault="00553262" w:rsidP="00914826">
      <w:pPr>
        <w:spacing w:line="276" w:lineRule="auto"/>
        <w:jc w:val="both"/>
        <w:rPr>
          <w:rFonts w:ascii="Arial" w:hAnsi="Arial" w:cs="Arial"/>
          <w:sz w:val="22"/>
          <w:szCs w:val="22"/>
        </w:rPr>
      </w:pPr>
    </w:p>
    <w:p w14:paraId="0D289B27" w14:textId="77777777" w:rsidR="00553262" w:rsidRPr="00914826" w:rsidRDefault="00553262" w:rsidP="00914826">
      <w:pPr>
        <w:pStyle w:val="ListParagraph"/>
        <w:numPr>
          <w:ilvl w:val="0"/>
          <w:numId w:val="12"/>
        </w:numPr>
        <w:spacing w:line="276" w:lineRule="auto"/>
        <w:ind w:left="1440"/>
        <w:jc w:val="both"/>
        <w:rPr>
          <w:rFonts w:ascii="Arial" w:hAnsi="Arial" w:cs="Arial"/>
          <w:sz w:val="22"/>
          <w:szCs w:val="22"/>
        </w:rPr>
      </w:pPr>
      <w:r w:rsidRPr="00914826">
        <w:rPr>
          <w:rFonts w:ascii="Arial" w:hAnsi="Arial" w:cs="Arial"/>
          <w:sz w:val="22"/>
          <w:szCs w:val="22"/>
        </w:rPr>
        <w:t>To share information to increase the safety, health and well-being and to reduce repeat victimisation of survivors of domestic violence, their children and vulnerable adults in the household.</w:t>
      </w:r>
    </w:p>
    <w:p w14:paraId="69D4E20F" w14:textId="77777777" w:rsidR="00553262" w:rsidRPr="00914826" w:rsidRDefault="00553262" w:rsidP="00914826">
      <w:pPr>
        <w:pStyle w:val="ListParagraph"/>
        <w:numPr>
          <w:ilvl w:val="0"/>
          <w:numId w:val="12"/>
        </w:numPr>
        <w:spacing w:line="276" w:lineRule="auto"/>
        <w:ind w:left="1440"/>
        <w:jc w:val="both"/>
        <w:rPr>
          <w:rFonts w:ascii="Arial" w:hAnsi="Arial" w:cs="Arial"/>
          <w:sz w:val="22"/>
          <w:szCs w:val="22"/>
        </w:rPr>
      </w:pPr>
      <w:r w:rsidRPr="00914826">
        <w:rPr>
          <w:rFonts w:ascii="Arial" w:hAnsi="Arial" w:cs="Arial"/>
          <w:sz w:val="22"/>
          <w:szCs w:val="22"/>
        </w:rPr>
        <w:t>To determine whether the perpetrator poses a significant risk to any particular individual or to the general community.</w:t>
      </w:r>
    </w:p>
    <w:p w14:paraId="26F150D0" w14:textId="77777777" w:rsidR="00553262" w:rsidRPr="00914826" w:rsidRDefault="00553262" w:rsidP="00914826">
      <w:pPr>
        <w:pStyle w:val="ListParagraph"/>
        <w:numPr>
          <w:ilvl w:val="0"/>
          <w:numId w:val="12"/>
        </w:numPr>
        <w:spacing w:line="276" w:lineRule="auto"/>
        <w:ind w:left="1440"/>
        <w:jc w:val="both"/>
        <w:rPr>
          <w:rFonts w:ascii="Arial" w:hAnsi="Arial" w:cs="Arial"/>
          <w:sz w:val="22"/>
          <w:szCs w:val="22"/>
        </w:rPr>
      </w:pPr>
      <w:r w:rsidRPr="00914826">
        <w:rPr>
          <w:rFonts w:ascii="Arial" w:hAnsi="Arial" w:cs="Arial"/>
          <w:sz w:val="22"/>
          <w:szCs w:val="22"/>
        </w:rPr>
        <w:t xml:space="preserve">To jointly construct and implement a risk management plan providing professional support to all those at risk and reduce the risk of harm. </w:t>
      </w:r>
    </w:p>
    <w:p w14:paraId="12B5FC9A" w14:textId="77777777" w:rsidR="00553262" w:rsidRPr="00914826" w:rsidRDefault="00553262" w:rsidP="00914826">
      <w:pPr>
        <w:pStyle w:val="ListParagraph"/>
        <w:numPr>
          <w:ilvl w:val="0"/>
          <w:numId w:val="12"/>
        </w:numPr>
        <w:spacing w:line="276" w:lineRule="auto"/>
        <w:ind w:left="1440"/>
        <w:jc w:val="both"/>
        <w:rPr>
          <w:rFonts w:ascii="Arial" w:hAnsi="Arial" w:cs="Arial"/>
          <w:sz w:val="22"/>
          <w:szCs w:val="22"/>
        </w:rPr>
      </w:pPr>
      <w:r w:rsidRPr="00914826">
        <w:rPr>
          <w:rFonts w:ascii="Arial" w:hAnsi="Arial" w:cs="Arial"/>
          <w:sz w:val="22"/>
          <w:szCs w:val="22"/>
        </w:rPr>
        <w:t>To reduce repeat victimisation.</w:t>
      </w:r>
    </w:p>
    <w:p w14:paraId="6AA86CE5" w14:textId="77777777" w:rsidR="00553262" w:rsidRPr="00914826" w:rsidRDefault="00553262" w:rsidP="00914826">
      <w:pPr>
        <w:pStyle w:val="ListParagraph"/>
        <w:numPr>
          <w:ilvl w:val="0"/>
          <w:numId w:val="12"/>
        </w:numPr>
        <w:spacing w:line="276" w:lineRule="auto"/>
        <w:ind w:left="1440"/>
        <w:jc w:val="both"/>
        <w:rPr>
          <w:rFonts w:ascii="Arial" w:hAnsi="Arial" w:cs="Arial"/>
          <w:sz w:val="22"/>
          <w:szCs w:val="22"/>
        </w:rPr>
      </w:pPr>
      <w:r w:rsidRPr="00914826">
        <w:rPr>
          <w:rFonts w:ascii="Arial" w:hAnsi="Arial" w:cs="Arial"/>
          <w:sz w:val="22"/>
          <w:szCs w:val="22"/>
        </w:rPr>
        <w:t>To improve agency accountability.</w:t>
      </w:r>
    </w:p>
    <w:p w14:paraId="5A667BEF" w14:textId="54E37B83" w:rsidR="00553262" w:rsidRPr="00914826" w:rsidRDefault="00553262" w:rsidP="00914826">
      <w:pPr>
        <w:pStyle w:val="ListParagraph"/>
        <w:numPr>
          <w:ilvl w:val="0"/>
          <w:numId w:val="12"/>
        </w:numPr>
        <w:spacing w:line="276" w:lineRule="auto"/>
        <w:ind w:left="1440"/>
        <w:jc w:val="both"/>
        <w:rPr>
          <w:rFonts w:ascii="Arial" w:hAnsi="Arial" w:cs="Arial"/>
          <w:sz w:val="22"/>
          <w:szCs w:val="22"/>
        </w:rPr>
      </w:pPr>
      <w:r w:rsidRPr="00914826">
        <w:rPr>
          <w:rFonts w:ascii="Arial" w:hAnsi="Arial" w:cs="Arial"/>
          <w:sz w:val="22"/>
          <w:szCs w:val="22"/>
        </w:rPr>
        <w:t xml:space="preserve">Improve support for staff involved in </w:t>
      </w:r>
      <w:r w:rsidR="00BC026D" w:rsidRPr="00914826">
        <w:rPr>
          <w:rFonts w:ascii="Arial" w:hAnsi="Arial" w:cs="Arial"/>
          <w:sz w:val="22"/>
          <w:szCs w:val="22"/>
        </w:rPr>
        <w:t>high-risk</w:t>
      </w:r>
      <w:r w:rsidRPr="00914826">
        <w:rPr>
          <w:rFonts w:ascii="Arial" w:hAnsi="Arial" w:cs="Arial"/>
          <w:sz w:val="22"/>
          <w:szCs w:val="22"/>
        </w:rPr>
        <w:t xml:space="preserve"> domestic violence and abuse cases.</w:t>
      </w:r>
    </w:p>
    <w:p w14:paraId="28AD6B7F" w14:textId="77777777" w:rsidR="00553262" w:rsidRPr="00914826" w:rsidRDefault="00553262" w:rsidP="00914826">
      <w:pPr>
        <w:spacing w:line="276" w:lineRule="auto"/>
        <w:ind w:left="2157" w:hanging="1077"/>
        <w:jc w:val="both"/>
        <w:rPr>
          <w:rFonts w:ascii="Arial" w:hAnsi="Arial" w:cs="Arial"/>
          <w:sz w:val="22"/>
          <w:szCs w:val="22"/>
        </w:rPr>
      </w:pPr>
    </w:p>
    <w:p w14:paraId="2001C1A7" w14:textId="77777777" w:rsidR="00553262" w:rsidRPr="00914826" w:rsidRDefault="00553262" w:rsidP="00914826">
      <w:pPr>
        <w:spacing w:line="276" w:lineRule="auto"/>
        <w:ind w:firstLine="720"/>
        <w:jc w:val="both"/>
        <w:rPr>
          <w:rFonts w:ascii="Arial" w:hAnsi="Arial" w:cs="Arial"/>
          <w:sz w:val="22"/>
          <w:szCs w:val="22"/>
        </w:rPr>
      </w:pPr>
      <w:r w:rsidRPr="00914826">
        <w:rPr>
          <w:rFonts w:ascii="Arial" w:hAnsi="Arial" w:cs="Arial"/>
          <w:sz w:val="22"/>
          <w:szCs w:val="22"/>
        </w:rPr>
        <w:t xml:space="preserve">The above aims will also: </w:t>
      </w:r>
    </w:p>
    <w:p w14:paraId="7E6EE753" w14:textId="0B194C40" w:rsidR="00553262" w:rsidRPr="00914826" w:rsidRDefault="00553262" w:rsidP="00914826">
      <w:pPr>
        <w:pStyle w:val="ListParagraph"/>
        <w:numPr>
          <w:ilvl w:val="0"/>
          <w:numId w:val="13"/>
        </w:numPr>
        <w:spacing w:line="276" w:lineRule="auto"/>
        <w:ind w:left="1440"/>
        <w:jc w:val="both"/>
        <w:rPr>
          <w:rFonts w:ascii="Arial" w:hAnsi="Arial" w:cs="Arial"/>
          <w:sz w:val="22"/>
          <w:szCs w:val="22"/>
        </w:rPr>
      </w:pPr>
      <w:r w:rsidRPr="00914826">
        <w:rPr>
          <w:rFonts w:ascii="Arial" w:hAnsi="Arial" w:cs="Arial"/>
          <w:sz w:val="22"/>
          <w:szCs w:val="22"/>
        </w:rPr>
        <w:t xml:space="preserve">Enhance support services offered to domestic violence and abuse survivors; </w:t>
      </w:r>
    </w:p>
    <w:p w14:paraId="7FAD5C2D" w14:textId="77777777" w:rsidR="00553262" w:rsidRPr="00914826" w:rsidRDefault="00553262" w:rsidP="00914826">
      <w:pPr>
        <w:pStyle w:val="ListParagraph"/>
        <w:numPr>
          <w:ilvl w:val="0"/>
          <w:numId w:val="13"/>
        </w:numPr>
        <w:spacing w:line="276" w:lineRule="auto"/>
        <w:ind w:left="1440"/>
        <w:jc w:val="both"/>
        <w:rPr>
          <w:rFonts w:ascii="Arial" w:hAnsi="Arial" w:cs="Arial"/>
          <w:sz w:val="22"/>
          <w:szCs w:val="22"/>
        </w:rPr>
      </w:pPr>
      <w:r w:rsidRPr="00914826">
        <w:rPr>
          <w:rFonts w:ascii="Arial" w:hAnsi="Arial" w:cs="Arial"/>
          <w:sz w:val="22"/>
          <w:szCs w:val="22"/>
        </w:rPr>
        <w:t>Expand and co-ordinate the provision of information sharing among the agencies involved in the MARAC;</w:t>
      </w:r>
    </w:p>
    <w:p w14:paraId="38B62275" w14:textId="77777777" w:rsidR="00553262" w:rsidRPr="00914826" w:rsidRDefault="00553262" w:rsidP="00914826">
      <w:pPr>
        <w:pStyle w:val="ListParagraph"/>
        <w:numPr>
          <w:ilvl w:val="0"/>
          <w:numId w:val="13"/>
        </w:numPr>
        <w:spacing w:line="276" w:lineRule="auto"/>
        <w:ind w:left="1440"/>
        <w:jc w:val="both"/>
        <w:rPr>
          <w:rFonts w:ascii="Arial" w:hAnsi="Arial" w:cs="Arial"/>
          <w:sz w:val="22"/>
          <w:szCs w:val="22"/>
        </w:rPr>
      </w:pPr>
      <w:r w:rsidRPr="00914826">
        <w:rPr>
          <w:rFonts w:ascii="Arial" w:hAnsi="Arial" w:cs="Arial"/>
          <w:sz w:val="22"/>
          <w:szCs w:val="22"/>
        </w:rPr>
        <w:t xml:space="preserve">Increase the safety of children who live with domestic violence and abuse; </w:t>
      </w:r>
    </w:p>
    <w:p w14:paraId="3E54C2F0" w14:textId="77777777" w:rsidR="00553262" w:rsidRPr="00914826" w:rsidRDefault="00553262" w:rsidP="00914826">
      <w:pPr>
        <w:pStyle w:val="ListParagraph"/>
        <w:numPr>
          <w:ilvl w:val="0"/>
          <w:numId w:val="13"/>
        </w:numPr>
        <w:spacing w:line="276" w:lineRule="auto"/>
        <w:ind w:left="1440"/>
        <w:jc w:val="both"/>
        <w:rPr>
          <w:rFonts w:ascii="Arial" w:hAnsi="Arial" w:cs="Arial"/>
          <w:sz w:val="22"/>
          <w:szCs w:val="22"/>
        </w:rPr>
      </w:pPr>
      <w:r w:rsidRPr="00914826">
        <w:rPr>
          <w:rFonts w:ascii="Arial" w:hAnsi="Arial" w:cs="Arial"/>
          <w:sz w:val="22"/>
          <w:szCs w:val="22"/>
        </w:rPr>
        <w:t>Increase perpetrator accountability and responsibility;</w:t>
      </w:r>
    </w:p>
    <w:p w14:paraId="54C74242" w14:textId="77777777" w:rsidR="00553262" w:rsidRPr="00914826" w:rsidRDefault="00553262" w:rsidP="00914826">
      <w:pPr>
        <w:pStyle w:val="ListParagraph"/>
        <w:numPr>
          <w:ilvl w:val="0"/>
          <w:numId w:val="13"/>
        </w:numPr>
        <w:spacing w:line="276" w:lineRule="auto"/>
        <w:ind w:left="1440"/>
        <w:jc w:val="both"/>
        <w:rPr>
          <w:rFonts w:ascii="Arial" w:hAnsi="Arial" w:cs="Arial"/>
          <w:sz w:val="22"/>
          <w:szCs w:val="22"/>
        </w:rPr>
      </w:pPr>
      <w:r w:rsidRPr="00914826">
        <w:rPr>
          <w:rFonts w:ascii="Arial" w:hAnsi="Arial" w:cs="Arial"/>
          <w:sz w:val="22"/>
          <w:szCs w:val="22"/>
        </w:rPr>
        <w:t>Provide accountability to the public, to survivors and to other agencies for the way in which domestic violence and abuse is handled in Nottingham City.</w:t>
      </w:r>
    </w:p>
    <w:p w14:paraId="6E5FAF43" w14:textId="77777777" w:rsidR="00553262" w:rsidRPr="00914826" w:rsidRDefault="00553262" w:rsidP="00914826">
      <w:pPr>
        <w:spacing w:line="276" w:lineRule="auto"/>
        <w:jc w:val="both"/>
        <w:rPr>
          <w:rFonts w:ascii="Arial" w:hAnsi="Arial" w:cs="Arial"/>
          <w:sz w:val="22"/>
          <w:szCs w:val="22"/>
        </w:rPr>
      </w:pPr>
    </w:p>
    <w:p w14:paraId="7DB90534" w14:textId="77777777" w:rsidR="00553262" w:rsidRPr="00914826" w:rsidRDefault="00553262" w:rsidP="00914826">
      <w:pPr>
        <w:spacing w:line="276" w:lineRule="auto"/>
        <w:jc w:val="both"/>
        <w:rPr>
          <w:rFonts w:ascii="Arial" w:hAnsi="Arial" w:cs="Arial"/>
          <w:sz w:val="22"/>
          <w:szCs w:val="22"/>
        </w:rPr>
      </w:pPr>
    </w:p>
    <w:p w14:paraId="1231B0FC" w14:textId="77777777" w:rsidR="00553262" w:rsidRPr="00914826" w:rsidRDefault="00553262" w:rsidP="00914826">
      <w:pPr>
        <w:spacing w:line="276" w:lineRule="auto"/>
        <w:jc w:val="both"/>
        <w:rPr>
          <w:rFonts w:ascii="Arial" w:hAnsi="Arial" w:cs="Arial"/>
          <w:sz w:val="22"/>
          <w:szCs w:val="22"/>
        </w:rPr>
      </w:pPr>
    </w:p>
    <w:p w14:paraId="1B5B2BAD" w14:textId="77777777" w:rsidR="001611A6" w:rsidRPr="00914826" w:rsidRDefault="001611A6" w:rsidP="00914826">
      <w:pPr>
        <w:pStyle w:val="ListParagraph"/>
        <w:numPr>
          <w:ilvl w:val="0"/>
          <w:numId w:val="18"/>
        </w:numPr>
        <w:spacing w:line="276" w:lineRule="auto"/>
        <w:jc w:val="both"/>
        <w:rPr>
          <w:rFonts w:ascii="Arial" w:hAnsi="Arial" w:cs="Arial"/>
          <w:b/>
          <w:bCs/>
          <w:sz w:val="22"/>
          <w:szCs w:val="22"/>
        </w:rPr>
      </w:pPr>
      <w:r w:rsidRPr="00914826">
        <w:rPr>
          <w:rFonts w:ascii="Arial" w:hAnsi="Arial" w:cs="Arial"/>
          <w:b/>
          <w:bCs/>
          <w:sz w:val="22"/>
          <w:szCs w:val="22"/>
        </w:rPr>
        <w:t>MARAC Responsibilities</w:t>
      </w:r>
    </w:p>
    <w:p w14:paraId="438A09C4" w14:textId="77777777" w:rsidR="001611A6" w:rsidRPr="00914826" w:rsidRDefault="001611A6" w:rsidP="00914826">
      <w:pPr>
        <w:spacing w:line="276" w:lineRule="auto"/>
        <w:jc w:val="both"/>
        <w:rPr>
          <w:rFonts w:ascii="Arial" w:hAnsi="Arial" w:cs="Arial"/>
          <w:sz w:val="22"/>
          <w:szCs w:val="22"/>
        </w:rPr>
      </w:pPr>
    </w:p>
    <w:p w14:paraId="15F98269" w14:textId="77777777" w:rsidR="00F21BC1" w:rsidRPr="00914826" w:rsidRDefault="00F21BC1" w:rsidP="00914826">
      <w:pPr>
        <w:pStyle w:val="ListParagraph"/>
        <w:numPr>
          <w:ilvl w:val="0"/>
          <w:numId w:val="14"/>
        </w:numPr>
        <w:spacing w:line="276" w:lineRule="auto"/>
        <w:ind w:left="1080"/>
        <w:jc w:val="both"/>
        <w:rPr>
          <w:rFonts w:ascii="Arial" w:hAnsi="Arial" w:cs="Arial"/>
          <w:sz w:val="22"/>
          <w:szCs w:val="22"/>
        </w:rPr>
      </w:pPr>
      <w:r w:rsidRPr="00914826">
        <w:rPr>
          <w:rFonts w:ascii="Arial" w:hAnsi="Arial" w:cs="Arial"/>
          <w:sz w:val="22"/>
          <w:szCs w:val="22"/>
        </w:rPr>
        <w:t xml:space="preserve">To identify and concentrate on the highest risk cases on Domestic and Sexual Violence and Abuse using the Nottingham City and Nottinghamshire Risk Identification Checklist (Domestic Abuse, Stalking Harassment and Honour Based Violence Risk Identification Checklist - DASH RIC). </w:t>
      </w:r>
    </w:p>
    <w:p w14:paraId="200CB5B0" w14:textId="77777777" w:rsidR="00F21BC1" w:rsidRPr="00914826" w:rsidRDefault="00F21BC1" w:rsidP="00914826">
      <w:pPr>
        <w:spacing w:line="276" w:lineRule="auto"/>
        <w:ind w:left="360"/>
        <w:jc w:val="both"/>
        <w:rPr>
          <w:rFonts w:ascii="Arial" w:hAnsi="Arial" w:cs="Arial"/>
          <w:sz w:val="22"/>
          <w:szCs w:val="22"/>
        </w:rPr>
      </w:pPr>
    </w:p>
    <w:p w14:paraId="22A2D59D" w14:textId="77777777" w:rsidR="00F21BC1" w:rsidRPr="00914826" w:rsidRDefault="00F21BC1" w:rsidP="00914826">
      <w:pPr>
        <w:pStyle w:val="ListParagraph"/>
        <w:numPr>
          <w:ilvl w:val="0"/>
          <w:numId w:val="14"/>
        </w:numPr>
        <w:spacing w:line="276" w:lineRule="auto"/>
        <w:ind w:left="1080"/>
        <w:jc w:val="both"/>
        <w:rPr>
          <w:rFonts w:ascii="Arial" w:hAnsi="Arial" w:cs="Arial"/>
          <w:sz w:val="22"/>
          <w:szCs w:val="22"/>
        </w:rPr>
      </w:pPr>
      <w:r w:rsidRPr="00914826">
        <w:rPr>
          <w:rFonts w:ascii="Arial" w:hAnsi="Arial" w:cs="Arial"/>
          <w:sz w:val="22"/>
          <w:szCs w:val="22"/>
        </w:rPr>
        <w:t xml:space="preserve">To improve information sharing, information flow, co-ordination and working between participating agencies. </w:t>
      </w:r>
    </w:p>
    <w:p w14:paraId="5BE9B61C" w14:textId="77777777" w:rsidR="00F21BC1" w:rsidRPr="00914826" w:rsidRDefault="00F21BC1" w:rsidP="00914826">
      <w:pPr>
        <w:spacing w:line="276" w:lineRule="auto"/>
        <w:jc w:val="both"/>
        <w:rPr>
          <w:rFonts w:ascii="Arial" w:hAnsi="Arial" w:cs="Arial"/>
          <w:sz w:val="22"/>
          <w:szCs w:val="22"/>
        </w:rPr>
      </w:pPr>
    </w:p>
    <w:p w14:paraId="2FFC345A" w14:textId="77777777" w:rsidR="00F21BC1" w:rsidRPr="00914826" w:rsidRDefault="00F21BC1" w:rsidP="00914826">
      <w:pPr>
        <w:pStyle w:val="ListParagraph"/>
        <w:numPr>
          <w:ilvl w:val="0"/>
          <w:numId w:val="14"/>
        </w:numPr>
        <w:spacing w:line="276" w:lineRule="auto"/>
        <w:ind w:left="1080"/>
        <w:jc w:val="both"/>
        <w:rPr>
          <w:rFonts w:ascii="Arial" w:hAnsi="Arial" w:cs="Arial"/>
          <w:sz w:val="22"/>
          <w:szCs w:val="22"/>
        </w:rPr>
      </w:pPr>
      <w:r w:rsidRPr="00914826">
        <w:rPr>
          <w:rFonts w:ascii="Arial" w:hAnsi="Arial" w:cs="Arial"/>
          <w:sz w:val="22"/>
          <w:szCs w:val="22"/>
        </w:rPr>
        <w:lastRenderedPageBreak/>
        <w:t>To administer and record MARAC meetings, monitor agreed actions and that agencies complete and uphold these actions.</w:t>
      </w:r>
    </w:p>
    <w:p w14:paraId="797134E9" w14:textId="77777777" w:rsidR="00F21BC1" w:rsidRPr="00914826" w:rsidRDefault="00F21BC1" w:rsidP="00914826">
      <w:pPr>
        <w:spacing w:line="276" w:lineRule="auto"/>
        <w:ind w:left="1494"/>
        <w:jc w:val="both"/>
        <w:rPr>
          <w:rFonts w:ascii="Arial" w:hAnsi="Arial" w:cs="Arial"/>
          <w:sz w:val="22"/>
          <w:szCs w:val="22"/>
        </w:rPr>
      </w:pPr>
    </w:p>
    <w:p w14:paraId="0707D525" w14:textId="77777777" w:rsidR="00F21BC1" w:rsidRPr="00914826" w:rsidRDefault="00F21BC1" w:rsidP="00914826">
      <w:pPr>
        <w:pStyle w:val="ListParagraph"/>
        <w:numPr>
          <w:ilvl w:val="0"/>
          <w:numId w:val="14"/>
        </w:numPr>
        <w:spacing w:line="276" w:lineRule="auto"/>
        <w:ind w:left="1080"/>
        <w:jc w:val="both"/>
        <w:rPr>
          <w:rFonts w:ascii="Arial" w:hAnsi="Arial" w:cs="Arial"/>
          <w:sz w:val="22"/>
          <w:szCs w:val="22"/>
        </w:rPr>
      </w:pPr>
      <w:r w:rsidRPr="00914826">
        <w:rPr>
          <w:rFonts w:ascii="Arial" w:hAnsi="Arial" w:cs="Arial"/>
          <w:sz w:val="22"/>
          <w:szCs w:val="22"/>
        </w:rPr>
        <w:t>To promote informed and consistent case handling among agencies.</w:t>
      </w:r>
    </w:p>
    <w:p w14:paraId="5288A1B7" w14:textId="77777777" w:rsidR="00F21BC1" w:rsidRPr="00914826" w:rsidRDefault="00F21BC1" w:rsidP="00914826">
      <w:pPr>
        <w:spacing w:line="276" w:lineRule="auto"/>
        <w:jc w:val="both"/>
        <w:rPr>
          <w:rFonts w:ascii="Arial" w:hAnsi="Arial" w:cs="Arial"/>
          <w:sz w:val="22"/>
          <w:szCs w:val="22"/>
        </w:rPr>
      </w:pPr>
    </w:p>
    <w:p w14:paraId="5EB0C8F0" w14:textId="77777777" w:rsidR="00F21BC1" w:rsidRPr="00914826" w:rsidRDefault="00F21BC1" w:rsidP="00914826">
      <w:pPr>
        <w:pStyle w:val="ListParagraph"/>
        <w:numPr>
          <w:ilvl w:val="0"/>
          <w:numId w:val="14"/>
        </w:numPr>
        <w:spacing w:line="276" w:lineRule="auto"/>
        <w:ind w:left="1080"/>
        <w:jc w:val="both"/>
        <w:rPr>
          <w:rFonts w:ascii="Arial" w:hAnsi="Arial" w:cs="Arial"/>
          <w:sz w:val="22"/>
          <w:szCs w:val="22"/>
        </w:rPr>
      </w:pPr>
      <w:r w:rsidRPr="00914826">
        <w:rPr>
          <w:rFonts w:ascii="Arial" w:hAnsi="Arial" w:cs="Arial"/>
          <w:sz w:val="22"/>
          <w:szCs w:val="22"/>
        </w:rPr>
        <w:t>To protect the rights of all concerned.</w:t>
      </w:r>
    </w:p>
    <w:p w14:paraId="3F1988C3" w14:textId="77777777" w:rsidR="00F21BC1" w:rsidRPr="00914826" w:rsidRDefault="00F21BC1" w:rsidP="00914826">
      <w:pPr>
        <w:spacing w:line="276" w:lineRule="auto"/>
        <w:jc w:val="both"/>
        <w:rPr>
          <w:rFonts w:ascii="Arial" w:hAnsi="Arial" w:cs="Arial"/>
          <w:sz w:val="22"/>
          <w:szCs w:val="22"/>
        </w:rPr>
      </w:pPr>
    </w:p>
    <w:p w14:paraId="51A0780E" w14:textId="77777777" w:rsidR="00F21BC1" w:rsidRPr="00914826" w:rsidRDefault="00F21BC1" w:rsidP="00914826">
      <w:pPr>
        <w:pStyle w:val="ListParagraph"/>
        <w:numPr>
          <w:ilvl w:val="0"/>
          <w:numId w:val="14"/>
        </w:numPr>
        <w:spacing w:line="276" w:lineRule="auto"/>
        <w:ind w:left="1080"/>
        <w:jc w:val="both"/>
        <w:rPr>
          <w:rFonts w:ascii="Arial" w:hAnsi="Arial" w:cs="Arial"/>
          <w:sz w:val="22"/>
          <w:szCs w:val="22"/>
        </w:rPr>
      </w:pPr>
      <w:r w:rsidRPr="00914826">
        <w:rPr>
          <w:rFonts w:ascii="Arial" w:hAnsi="Arial" w:cs="Arial"/>
          <w:sz w:val="22"/>
          <w:szCs w:val="22"/>
        </w:rPr>
        <w:t>To increase confidence in agencies’ actions and case handling of domestic violence and abuse.</w:t>
      </w:r>
    </w:p>
    <w:p w14:paraId="142A9B6A" w14:textId="77777777" w:rsidR="00F21BC1" w:rsidRPr="00914826" w:rsidRDefault="00F21BC1" w:rsidP="00914826">
      <w:pPr>
        <w:spacing w:line="276" w:lineRule="auto"/>
        <w:jc w:val="both"/>
        <w:rPr>
          <w:rFonts w:ascii="Arial" w:hAnsi="Arial" w:cs="Arial"/>
          <w:sz w:val="22"/>
          <w:szCs w:val="22"/>
        </w:rPr>
      </w:pPr>
    </w:p>
    <w:p w14:paraId="4198DB51" w14:textId="1EF34945" w:rsidR="00F21BC1" w:rsidRPr="00914826" w:rsidRDefault="00F21BC1" w:rsidP="00914826">
      <w:pPr>
        <w:pStyle w:val="ListParagraph"/>
        <w:numPr>
          <w:ilvl w:val="0"/>
          <w:numId w:val="14"/>
        </w:numPr>
        <w:spacing w:line="276" w:lineRule="auto"/>
        <w:ind w:left="1080"/>
        <w:jc w:val="both"/>
        <w:rPr>
          <w:rFonts w:ascii="Arial" w:hAnsi="Arial" w:cs="Arial"/>
          <w:sz w:val="22"/>
          <w:szCs w:val="22"/>
        </w:rPr>
      </w:pPr>
      <w:r w:rsidRPr="00914826">
        <w:rPr>
          <w:rFonts w:ascii="Arial" w:hAnsi="Arial" w:cs="Arial"/>
          <w:sz w:val="22"/>
          <w:szCs w:val="22"/>
        </w:rPr>
        <w:t xml:space="preserve">MARAC Cases will not duplicate other case handling </w:t>
      </w:r>
      <w:r w:rsidR="00816B80" w:rsidRPr="00914826">
        <w:rPr>
          <w:rFonts w:ascii="Arial" w:hAnsi="Arial" w:cs="Arial"/>
          <w:sz w:val="22"/>
          <w:szCs w:val="22"/>
        </w:rPr>
        <w:t>conferences;</w:t>
      </w:r>
      <w:r w:rsidRPr="00914826">
        <w:rPr>
          <w:rFonts w:ascii="Arial" w:hAnsi="Arial" w:cs="Arial"/>
          <w:sz w:val="22"/>
          <w:szCs w:val="22"/>
        </w:rPr>
        <w:t xml:space="preserve"> however information will still be shared where appropriate e.g. Child Protection issues, Vulnerable Adult Safeguarding case conferences.</w:t>
      </w:r>
    </w:p>
    <w:p w14:paraId="202299E7" w14:textId="77777777" w:rsidR="00F21BC1" w:rsidRPr="00914826" w:rsidRDefault="00F21BC1" w:rsidP="00914826">
      <w:pPr>
        <w:spacing w:line="276" w:lineRule="auto"/>
        <w:jc w:val="both"/>
        <w:rPr>
          <w:rFonts w:ascii="Arial" w:hAnsi="Arial" w:cs="Arial"/>
          <w:sz w:val="22"/>
          <w:szCs w:val="22"/>
        </w:rPr>
      </w:pPr>
    </w:p>
    <w:p w14:paraId="6A7706D6" w14:textId="77777777" w:rsidR="00F21BC1" w:rsidRPr="00914826" w:rsidRDefault="00F21BC1" w:rsidP="00914826">
      <w:pPr>
        <w:pStyle w:val="ListParagraph"/>
        <w:numPr>
          <w:ilvl w:val="0"/>
          <w:numId w:val="14"/>
        </w:numPr>
        <w:spacing w:line="276" w:lineRule="auto"/>
        <w:ind w:left="1080"/>
        <w:jc w:val="both"/>
        <w:rPr>
          <w:rFonts w:ascii="Arial" w:hAnsi="Arial" w:cs="Arial"/>
          <w:sz w:val="22"/>
          <w:szCs w:val="22"/>
        </w:rPr>
      </w:pPr>
      <w:r w:rsidRPr="00914826">
        <w:rPr>
          <w:rFonts w:ascii="Arial" w:hAnsi="Arial" w:cs="Arial"/>
          <w:sz w:val="22"/>
          <w:szCs w:val="22"/>
        </w:rPr>
        <w:t>To build and maintain effective partnership working with other public protection bodies.</w:t>
      </w:r>
    </w:p>
    <w:p w14:paraId="734E2A5D" w14:textId="77777777" w:rsidR="00F21BC1" w:rsidRPr="00914826" w:rsidRDefault="00F21BC1" w:rsidP="00914826">
      <w:pPr>
        <w:spacing w:line="276" w:lineRule="auto"/>
        <w:jc w:val="both"/>
        <w:rPr>
          <w:rFonts w:ascii="Arial" w:hAnsi="Arial" w:cs="Arial"/>
          <w:sz w:val="22"/>
          <w:szCs w:val="22"/>
        </w:rPr>
      </w:pPr>
    </w:p>
    <w:p w14:paraId="18BC1DD6" w14:textId="77777777" w:rsidR="00F21BC1" w:rsidRPr="00914826" w:rsidRDefault="00F21BC1" w:rsidP="00914826">
      <w:pPr>
        <w:pStyle w:val="ListParagraph"/>
        <w:numPr>
          <w:ilvl w:val="0"/>
          <w:numId w:val="14"/>
        </w:numPr>
        <w:spacing w:line="276" w:lineRule="auto"/>
        <w:ind w:left="1080"/>
        <w:jc w:val="both"/>
        <w:rPr>
          <w:rFonts w:ascii="Arial" w:hAnsi="Arial" w:cs="Arial"/>
          <w:sz w:val="22"/>
          <w:szCs w:val="22"/>
        </w:rPr>
      </w:pPr>
      <w:r w:rsidRPr="00914826">
        <w:rPr>
          <w:rFonts w:ascii="Arial" w:hAnsi="Arial" w:cs="Arial"/>
          <w:sz w:val="22"/>
          <w:szCs w:val="22"/>
        </w:rPr>
        <w:t xml:space="preserve">To provide data to evaluate the overall effectiveness of the MARAC process locally and nationally, (data is shared with SafeLives to provide a national view of MARACs). </w:t>
      </w:r>
    </w:p>
    <w:p w14:paraId="03D14B86" w14:textId="77777777" w:rsidR="00F21BC1" w:rsidRPr="00914826" w:rsidRDefault="00F21BC1" w:rsidP="00914826">
      <w:pPr>
        <w:spacing w:line="276" w:lineRule="auto"/>
        <w:ind w:left="360" w:firstLine="60"/>
        <w:jc w:val="both"/>
        <w:rPr>
          <w:rFonts w:ascii="Arial" w:hAnsi="Arial" w:cs="Arial"/>
          <w:sz w:val="22"/>
          <w:szCs w:val="22"/>
        </w:rPr>
      </w:pPr>
    </w:p>
    <w:p w14:paraId="0F4B10AD" w14:textId="77777777" w:rsidR="00F21BC1" w:rsidRPr="00914826" w:rsidRDefault="00F21BC1" w:rsidP="00914826">
      <w:pPr>
        <w:pStyle w:val="ListParagraph"/>
        <w:numPr>
          <w:ilvl w:val="0"/>
          <w:numId w:val="14"/>
        </w:numPr>
        <w:spacing w:line="276" w:lineRule="auto"/>
        <w:ind w:left="1080"/>
        <w:jc w:val="both"/>
        <w:rPr>
          <w:rFonts w:ascii="Arial" w:hAnsi="Arial" w:cs="Arial"/>
          <w:sz w:val="22"/>
          <w:szCs w:val="22"/>
        </w:rPr>
      </w:pPr>
      <w:r w:rsidRPr="00914826">
        <w:rPr>
          <w:rFonts w:ascii="Arial" w:hAnsi="Arial" w:cs="Arial"/>
          <w:sz w:val="22"/>
          <w:szCs w:val="22"/>
        </w:rPr>
        <w:t>To deal with operational issues through the MARAC or via the MARAC Steering Group.</w:t>
      </w:r>
    </w:p>
    <w:p w14:paraId="4DCB6AC7" w14:textId="77777777" w:rsidR="00F21BC1" w:rsidRPr="00914826" w:rsidRDefault="00F21BC1" w:rsidP="00914826">
      <w:pPr>
        <w:pStyle w:val="ListParagraph"/>
        <w:spacing w:line="276" w:lineRule="auto"/>
        <w:jc w:val="both"/>
        <w:rPr>
          <w:rFonts w:ascii="Arial" w:hAnsi="Arial" w:cs="Arial"/>
          <w:sz w:val="22"/>
          <w:szCs w:val="22"/>
        </w:rPr>
      </w:pPr>
    </w:p>
    <w:p w14:paraId="0FCC3B66" w14:textId="77777777" w:rsidR="00F21BC1" w:rsidRPr="00914826" w:rsidRDefault="00F21BC1" w:rsidP="00914826">
      <w:pPr>
        <w:pStyle w:val="ListParagraph"/>
        <w:numPr>
          <w:ilvl w:val="0"/>
          <w:numId w:val="14"/>
        </w:numPr>
        <w:spacing w:line="276" w:lineRule="auto"/>
        <w:ind w:left="1080"/>
        <w:jc w:val="both"/>
        <w:rPr>
          <w:rFonts w:ascii="Arial" w:hAnsi="Arial" w:cs="Arial"/>
          <w:sz w:val="22"/>
          <w:szCs w:val="22"/>
        </w:rPr>
      </w:pPr>
      <w:r w:rsidRPr="00914826">
        <w:rPr>
          <w:rFonts w:ascii="Arial" w:hAnsi="Arial" w:cs="Arial"/>
          <w:sz w:val="22"/>
          <w:szCs w:val="22"/>
        </w:rPr>
        <w:t>To support and share information with a Domestic Homicide Review (DHR) following a homicide where an individual has been to a MARAC</w:t>
      </w:r>
      <w:r w:rsidRPr="00914826">
        <w:rPr>
          <w:rStyle w:val="FootnoteReference"/>
          <w:rFonts w:ascii="Arial" w:hAnsi="Arial" w:cs="Arial"/>
          <w:sz w:val="22"/>
          <w:szCs w:val="22"/>
        </w:rPr>
        <w:footnoteReference w:id="1"/>
      </w:r>
      <w:r w:rsidRPr="00914826">
        <w:rPr>
          <w:rFonts w:ascii="Arial" w:hAnsi="Arial" w:cs="Arial"/>
          <w:sz w:val="22"/>
          <w:szCs w:val="22"/>
        </w:rPr>
        <w:t xml:space="preserve">. DHR requests for information may come from any city / borough in England, Scotland, Wales and Northern Ireland. If a DHR request for information is made, the MARAC Steering Group will be made aware and preliminary information will be shared (date of MARAC, referring agency, name of survivor and perpetrator and others listed). If an Individual Management Review (IMR) is then requested, a brief IMR will be provided detailing the following: </w:t>
      </w:r>
    </w:p>
    <w:p w14:paraId="290F6922" w14:textId="77777777" w:rsidR="00F21BC1" w:rsidRPr="00914826" w:rsidRDefault="00F21BC1" w:rsidP="00914826">
      <w:pPr>
        <w:pStyle w:val="ListParagraph"/>
        <w:numPr>
          <w:ilvl w:val="0"/>
          <w:numId w:val="15"/>
        </w:numPr>
        <w:spacing w:line="276" w:lineRule="auto"/>
        <w:ind w:left="1843" w:hanging="425"/>
        <w:jc w:val="both"/>
        <w:rPr>
          <w:rFonts w:ascii="Arial" w:hAnsi="Arial" w:cs="Arial"/>
          <w:sz w:val="22"/>
          <w:szCs w:val="22"/>
        </w:rPr>
      </w:pPr>
      <w:r w:rsidRPr="00914826">
        <w:rPr>
          <w:rFonts w:ascii="Arial" w:hAnsi="Arial" w:cs="Arial"/>
          <w:sz w:val="22"/>
          <w:szCs w:val="22"/>
        </w:rPr>
        <w:t xml:space="preserve">The number and dates of MARACs for the individual(s), </w:t>
      </w:r>
    </w:p>
    <w:p w14:paraId="4F411637" w14:textId="77777777" w:rsidR="00F21BC1" w:rsidRPr="00914826" w:rsidRDefault="00F21BC1" w:rsidP="00914826">
      <w:pPr>
        <w:pStyle w:val="ListParagraph"/>
        <w:numPr>
          <w:ilvl w:val="0"/>
          <w:numId w:val="15"/>
        </w:numPr>
        <w:spacing w:line="276" w:lineRule="auto"/>
        <w:ind w:left="1843" w:hanging="425"/>
        <w:jc w:val="both"/>
        <w:rPr>
          <w:rFonts w:ascii="Arial" w:hAnsi="Arial" w:cs="Arial"/>
          <w:sz w:val="22"/>
          <w:szCs w:val="22"/>
        </w:rPr>
      </w:pPr>
      <w:r w:rsidRPr="00914826">
        <w:rPr>
          <w:rFonts w:ascii="Arial" w:hAnsi="Arial" w:cs="Arial"/>
          <w:sz w:val="22"/>
          <w:szCs w:val="22"/>
        </w:rPr>
        <w:t xml:space="preserve">Which agencies held information and created actions, </w:t>
      </w:r>
    </w:p>
    <w:p w14:paraId="0EFE2628" w14:textId="77777777" w:rsidR="00F21BC1" w:rsidRPr="00914826" w:rsidRDefault="00F21BC1" w:rsidP="00914826">
      <w:pPr>
        <w:pStyle w:val="ListParagraph"/>
        <w:numPr>
          <w:ilvl w:val="0"/>
          <w:numId w:val="15"/>
        </w:numPr>
        <w:spacing w:line="276" w:lineRule="auto"/>
        <w:ind w:left="1843" w:hanging="425"/>
        <w:jc w:val="both"/>
        <w:rPr>
          <w:rFonts w:ascii="Arial" w:hAnsi="Arial" w:cs="Arial"/>
          <w:sz w:val="22"/>
          <w:szCs w:val="22"/>
        </w:rPr>
      </w:pPr>
      <w:r w:rsidRPr="00914826">
        <w:rPr>
          <w:rFonts w:ascii="Arial" w:hAnsi="Arial" w:cs="Arial"/>
          <w:sz w:val="22"/>
          <w:szCs w:val="22"/>
        </w:rPr>
        <w:t>What the key risks were</w:t>
      </w:r>
    </w:p>
    <w:p w14:paraId="470A8EC5" w14:textId="77777777" w:rsidR="00F21BC1" w:rsidRPr="00914826" w:rsidRDefault="00F21BC1" w:rsidP="00914826">
      <w:pPr>
        <w:pStyle w:val="ListParagraph"/>
        <w:numPr>
          <w:ilvl w:val="0"/>
          <w:numId w:val="15"/>
        </w:numPr>
        <w:spacing w:line="276" w:lineRule="auto"/>
        <w:ind w:left="1843" w:hanging="425"/>
        <w:jc w:val="both"/>
        <w:rPr>
          <w:rFonts w:ascii="Arial" w:hAnsi="Arial" w:cs="Arial"/>
          <w:sz w:val="22"/>
          <w:szCs w:val="22"/>
        </w:rPr>
      </w:pPr>
      <w:r w:rsidRPr="00914826">
        <w:rPr>
          <w:rFonts w:ascii="Arial" w:hAnsi="Arial" w:cs="Arial"/>
          <w:sz w:val="22"/>
          <w:szCs w:val="22"/>
        </w:rPr>
        <w:t xml:space="preserve">Which actions were completed or not completed, noting the names of agencies that did not complete actions. </w:t>
      </w:r>
    </w:p>
    <w:p w14:paraId="7B13E4EB" w14:textId="77777777" w:rsidR="00F21BC1" w:rsidRPr="00914826" w:rsidRDefault="00F21BC1" w:rsidP="00914826">
      <w:pPr>
        <w:pStyle w:val="ListParagraph"/>
        <w:numPr>
          <w:ilvl w:val="0"/>
          <w:numId w:val="15"/>
        </w:numPr>
        <w:spacing w:line="276" w:lineRule="auto"/>
        <w:ind w:left="1843" w:hanging="425"/>
        <w:jc w:val="both"/>
        <w:rPr>
          <w:rFonts w:ascii="Arial" w:hAnsi="Arial" w:cs="Arial"/>
          <w:sz w:val="22"/>
          <w:szCs w:val="22"/>
        </w:rPr>
      </w:pPr>
      <w:r w:rsidRPr="00914826">
        <w:rPr>
          <w:rFonts w:ascii="Arial" w:hAnsi="Arial" w:cs="Arial"/>
          <w:sz w:val="22"/>
          <w:szCs w:val="22"/>
        </w:rPr>
        <w:t>Any learning identified for the MARAC</w:t>
      </w:r>
    </w:p>
    <w:p w14:paraId="1416A273" w14:textId="77777777" w:rsidR="00D64BCB" w:rsidRPr="00914826" w:rsidRDefault="00D64BCB" w:rsidP="00914826">
      <w:pPr>
        <w:pStyle w:val="ListParagraph"/>
        <w:spacing w:line="276" w:lineRule="auto"/>
        <w:ind w:left="1843"/>
        <w:jc w:val="both"/>
        <w:rPr>
          <w:rFonts w:ascii="Arial" w:hAnsi="Arial" w:cs="Arial"/>
          <w:sz w:val="22"/>
          <w:szCs w:val="22"/>
        </w:rPr>
      </w:pPr>
    </w:p>
    <w:p w14:paraId="247319C4" w14:textId="33D01FA4" w:rsidR="00F21BC1" w:rsidRPr="00914826" w:rsidRDefault="00F21BC1" w:rsidP="00914826">
      <w:pPr>
        <w:spacing w:line="276" w:lineRule="auto"/>
        <w:ind w:left="1080" w:firstLine="10"/>
        <w:jc w:val="both"/>
        <w:rPr>
          <w:rFonts w:ascii="Arial" w:hAnsi="Arial" w:cs="Arial"/>
          <w:sz w:val="22"/>
          <w:szCs w:val="22"/>
        </w:rPr>
      </w:pPr>
      <w:r w:rsidRPr="00914826">
        <w:rPr>
          <w:rFonts w:ascii="Arial" w:hAnsi="Arial" w:cs="Arial"/>
          <w:sz w:val="22"/>
          <w:szCs w:val="22"/>
        </w:rPr>
        <w:t xml:space="preserve">If the DHR requires more details about information held by a specific agency they will need to make direct contact with that agency. </w:t>
      </w:r>
      <w:r w:rsidR="00F84CB9" w:rsidRPr="00914826">
        <w:rPr>
          <w:rFonts w:ascii="Arial" w:hAnsi="Arial" w:cs="Arial"/>
          <w:sz w:val="22"/>
          <w:szCs w:val="22"/>
        </w:rPr>
        <w:t>The CSP MARAC Lead</w:t>
      </w:r>
      <w:r w:rsidRPr="00914826">
        <w:rPr>
          <w:rFonts w:ascii="Arial" w:hAnsi="Arial" w:cs="Arial"/>
          <w:sz w:val="22"/>
          <w:szCs w:val="22"/>
        </w:rPr>
        <w:t xml:space="preserve"> Policy Officer (MARAC Steering Group Coordinator) will write the MARAC IMR. </w:t>
      </w:r>
    </w:p>
    <w:p w14:paraId="6EB03F34" w14:textId="77777777" w:rsidR="00F21BC1" w:rsidRPr="00914826" w:rsidRDefault="00F21BC1" w:rsidP="00914826">
      <w:pPr>
        <w:spacing w:line="276" w:lineRule="auto"/>
        <w:jc w:val="both"/>
        <w:rPr>
          <w:rFonts w:ascii="Arial" w:hAnsi="Arial" w:cs="Arial"/>
          <w:sz w:val="22"/>
          <w:szCs w:val="22"/>
        </w:rPr>
      </w:pPr>
    </w:p>
    <w:p w14:paraId="7A75A745" w14:textId="77777777" w:rsidR="00F21BC1" w:rsidRPr="00914826" w:rsidRDefault="00F21BC1" w:rsidP="00914826">
      <w:pPr>
        <w:pStyle w:val="ListParagraph"/>
        <w:numPr>
          <w:ilvl w:val="0"/>
          <w:numId w:val="14"/>
        </w:numPr>
        <w:spacing w:line="276" w:lineRule="auto"/>
        <w:ind w:left="1080"/>
        <w:jc w:val="both"/>
        <w:rPr>
          <w:rFonts w:ascii="Arial" w:hAnsi="Arial" w:cs="Arial"/>
          <w:sz w:val="22"/>
          <w:szCs w:val="22"/>
        </w:rPr>
      </w:pPr>
      <w:r w:rsidRPr="00914826">
        <w:rPr>
          <w:rFonts w:ascii="Arial" w:hAnsi="Arial" w:cs="Arial"/>
          <w:sz w:val="22"/>
          <w:szCs w:val="22"/>
        </w:rPr>
        <w:t xml:space="preserve">To raise awareness of the MARAC to other practitioners. </w:t>
      </w:r>
    </w:p>
    <w:p w14:paraId="0E9F0C2A" w14:textId="77777777" w:rsidR="00F21BC1" w:rsidRPr="00914826" w:rsidRDefault="00F21BC1" w:rsidP="00914826">
      <w:pPr>
        <w:spacing w:line="276" w:lineRule="auto"/>
        <w:jc w:val="both"/>
        <w:rPr>
          <w:rFonts w:ascii="Arial" w:hAnsi="Arial" w:cs="Arial"/>
          <w:sz w:val="22"/>
          <w:szCs w:val="22"/>
        </w:rPr>
      </w:pPr>
    </w:p>
    <w:p w14:paraId="06A251BF" w14:textId="77777777" w:rsidR="00F21BC1" w:rsidRPr="00914826" w:rsidRDefault="00F21BC1" w:rsidP="00914826">
      <w:pPr>
        <w:pStyle w:val="ListParagraph"/>
        <w:numPr>
          <w:ilvl w:val="0"/>
          <w:numId w:val="14"/>
        </w:numPr>
        <w:spacing w:line="276" w:lineRule="auto"/>
        <w:ind w:left="1080"/>
        <w:jc w:val="both"/>
        <w:rPr>
          <w:rFonts w:ascii="Arial" w:hAnsi="Arial" w:cs="Arial"/>
          <w:sz w:val="22"/>
          <w:szCs w:val="22"/>
        </w:rPr>
      </w:pPr>
      <w:r w:rsidRPr="00914826">
        <w:rPr>
          <w:rFonts w:ascii="Arial" w:hAnsi="Arial" w:cs="Arial"/>
          <w:sz w:val="22"/>
          <w:szCs w:val="22"/>
        </w:rPr>
        <w:t xml:space="preserve">To liaise with Nottingham City Safeguarding Children Partnership (NCSCP) for decisions in relation to MARAC processes which may impact on the safety and welfare of children and young people or safeguarding processes in Nottingham. </w:t>
      </w:r>
    </w:p>
    <w:p w14:paraId="1C26BF7E" w14:textId="77777777" w:rsidR="00F21BC1" w:rsidRPr="00914826" w:rsidRDefault="00F21BC1" w:rsidP="00914826">
      <w:pPr>
        <w:spacing w:line="276" w:lineRule="auto"/>
        <w:jc w:val="both"/>
        <w:rPr>
          <w:rFonts w:ascii="Arial" w:hAnsi="Arial" w:cs="Arial"/>
          <w:sz w:val="22"/>
          <w:szCs w:val="22"/>
        </w:rPr>
      </w:pPr>
    </w:p>
    <w:p w14:paraId="158CF39B" w14:textId="77777777" w:rsidR="00F21BC1" w:rsidRPr="00914826" w:rsidRDefault="00F21BC1" w:rsidP="00914826">
      <w:pPr>
        <w:pStyle w:val="ListParagraph"/>
        <w:numPr>
          <w:ilvl w:val="0"/>
          <w:numId w:val="14"/>
        </w:numPr>
        <w:spacing w:line="276" w:lineRule="auto"/>
        <w:ind w:left="1080"/>
        <w:jc w:val="both"/>
        <w:rPr>
          <w:rFonts w:ascii="Arial" w:hAnsi="Arial" w:cs="Arial"/>
          <w:sz w:val="22"/>
          <w:szCs w:val="22"/>
        </w:rPr>
      </w:pPr>
      <w:r w:rsidRPr="00914826">
        <w:rPr>
          <w:rFonts w:ascii="Arial" w:hAnsi="Arial" w:cs="Arial"/>
          <w:sz w:val="22"/>
          <w:szCs w:val="22"/>
        </w:rPr>
        <w:lastRenderedPageBreak/>
        <w:t xml:space="preserve">To liaise with Nottingham City </w:t>
      </w:r>
      <w:r w:rsidRPr="00914826">
        <w:rPr>
          <w:rFonts w:ascii="Arial" w:hAnsi="Arial" w:cs="Arial"/>
          <w:color w:val="000000"/>
          <w:sz w:val="22"/>
          <w:szCs w:val="22"/>
          <w:lang w:eastAsia="en-GB"/>
        </w:rPr>
        <w:t xml:space="preserve">Safeguarding Adults Board </w:t>
      </w:r>
      <w:r w:rsidRPr="00914826">
        <w:rPr>
          <w:rFonts w:ascii="Arial" w:hAnsi="Arial" w:cs="Arial"/>
          <w:sz w:val="22"/>
          <w:szCs w:val="22"/>
        </w:rPr>
        <w:t>for decisions in relation to the MARAC process; which may impact on the safety and welfare of vulnerable adults and safeguarding process in Nottingham.</w:t>
      </w:r>
    </w:p>
    <w:p w14:paraId="628598D3" w14:textId="77777777" w:rsidR="001611A6" w:rsidRPr="00914826" w:rsidRDefault="001611A6" w:rsidP="00914826">
      <w:pPr>
        <w:spacing w:line="276" w:lineRule="auto"/>
        <w:jc w:val="both"/>
        <w:rPr>
          <w:rFonts w:ascii="Arial" w:hAnsi="Arial" w:cs="Arial"/>
          <w:sz w:val="22"/>
          <w:szCs w:val="22"/>
        </w:rPr>
      </w:pPr>
    </w:p>
    <w:p w14:paraId="48E4B7D3" w14:textId="0D15F731" w:rsidR="001611A6" w:rsidRPr="00914826" w:rsidRDefault="001611A6" w:rsidP="00914826">
      <w:pPr>
        <w:spacing w:line="276" w:lineRule="auto"/>
        <w:jc w:val="both"/>
        <w:rPr>
          <w:rFonts w:ascii="Arial" w:hAnsi="Arial" w:cs="Arial"/>
          <w:sz w:val="22"/>
          <w:szCs w:val="22"/>
        </w:rPr>
      </w:pPr>
      <w:r w:rsidRPr="00914826">
        <w:rPr>
          <w:rFonts w:ascii="Arial" w:hAnsi="Arial" w:cs="Arial"/>
          <w:sz w:val="22"/>
          <w:szCs w:val="22"/>
        </w:rPr>
        <w:tab/>
      </w:r>
    </w:p>
    <w:p w14:paraId="5DC71BFF" w14:textId="60CF8394" w:rsidR="001611A6" w:rsidRPr="00914826" w:rsidRDefault="001611A6" w:rsidP="00914826">
      <w:pPr>
        <w:pStyle w:val="ListParagraph"/>
        <w:numPr>
          <w:ilvl w:val="0"/>
          <w:numId w:val="18"/>
        </w:numPr>
        <w:spacing w:line="276" w:lineRule="auto"/>
        <w:jc w:val="both"/>
        <w:rPr>
          <w:rFonts w:ascii="Arial" w:hAnsi="Arial" w:cs="Arial"/>
          <w:b/>
          <w:bCs/>
          <w:sz w:val="22"/>
          <w:szCs w:val="22"/>
        </w:rPr>
      </w:pPr>
      <w:r w:rsidRPr="00914826">
        <w:rPr>
          <w:rFonts w:ascii="Arial" w:hAnsi="Arial" w:cs="Arial"/>
          <w:b/>
          <w:bCs/>
          <w:sz w:val="22"/>
          <w:szCs w:val="22"/>
        </w:rPr>
        <w:t>Being a MARAC representative – core responsibilities</w:t>
      </w:r>
    </w:p>
    <w:p w14:paraId="259077EB" w14:textId="77777777" w:rsidR="007F6DFD" w:rsidRPr="00914826" w:rsidRDefault="007F6DFD" w:rsidP="00914826">
      <w:pPr>
        <w:spacing w:line="276" w:lineRule="auto"/>
        <w:jc w:val="both"/>
        <w:rPr>
          <w:rFonts w:ascii="Arial" w:hAnsi="Arial" w:cs="Arial"/>
          <w:b/>
          <w:bCs/>
          <w:sz w:val="22"/>
          <w:szCs w:val="22"/>
        </w:rPr>
      </w:pPr>
    </w:p>
    <w:p w14:paraId="2227AABE" w14:textId="77777777" w:rsidR="007F6DFD" w:rsidRPr="00914826" w:rsidRDefault="007F6DFD" w:rsidP="00914826">
      <w:pPr>
        <w:spacing w:line="276" w:lineRule="auto"/>
        <w:jc w:val="both"/>
        <w:rPr>
          <w:rFonts w:ascii="Arial" w:hAnsi="Arial" w:cs="Arial"/>
          <w:b/>
          <w:bCs/>
          <w:sz w:val="22"/>
          <w:szCs w:val="22"/>
        </w:rPr>
      </w:pPr>
    </w:p>
    <w:p w14:paraId="741B7DE1" w14:textId="77777777" w:rsidR="007F6DFD" w:rsidRPr="00914826" w:rsidRDefault="007F6DFD" w:rsidP="00914826">
      <w:pPr>
        <w:spacing w:line="276" w:lineRule="auto"/>
        <w:ind w:left="720"/>
        <w:jc w:val="both"/>
        <w:rPr>
          <w:rFonts w:ascii="Arial" w:hAnsi="Arial" w:cs="Arial"/>
          <w:sz w:val="22"/>
          <w:szCs w:val="22"/>
        </w:rPr>
      </w:pPr>
      <w:r w:rsidRPr="00914826">
        <w:rPr>
          <w:rFonts w:ascii="Arial" w:hAnsi="Arial" w:cs="Arial"/>
          <w:sz w:val="22"/>
          <w:szCs w:val="22"/>
        </w:rPr>
        <w:t>Representatives attending the MARAC should have the authority within their agencies to prioritise the actions that arise from the MARAC and be able to make an immediate commitment of resources to those actions</w:t>
      </w:r>
      <w:r w:rsidRPr="00914826">
        <w:rPr>
          <w:rStyle w:val="FootnoteReference"/>
          <w:rFonts w:ascii="Arial" w:hAnsi="Arial" w:cs="Arial"/>
          <w:sz w:val="22"/>
          <w:szCs w:val="22"/>
        </w:rPr>
        <w:footnoteReference w:id="2"/>
      </w:r>
      <w:r w:rsidRPr="00914826">
        <w:rPr>
          <w:rFonts w:ascii="Arial" w:hAnsi="Arial" w:cs="Arial"/>
          <w:sz w:val="22"/>
          <w:szCs w:val="22"/>
        </w:rPr>
        <w:t xml:space="preserve">. If the representative attending the MARAC does not have authority to do this, they will take an action to raise with a manager to ensure resources are committed. </w:t>
      </w:r>
    </w:p>
    <w:p w14:paraId="5DB9048B" w14:textId="6FCAED6E" w:rsidR="007F6DFD" w:rsidRPr="00914826" w:rsidRDefault="007F6DFD" w:rsidP="00914826">
      <w:pPr>
        <w:spacing w:line="276" w:lineRule="auto"/>
        <w:ind w:left="720"/>
        <w:jc w:val="both"/>
        <w:rPr>
          <w:rFonts w:ascii="Arial" w:hAnsi="Arial" w:cs="Arial"/>
          <w:sz w:val="22"/>
          <w:szCs w:val="22"/>
        </w:rPr>
      </w:pPr>
      <w:r w:rsidRPr="00914826">
        <w:rPr>
          <w:rFonts w:ascii="Arial" w:hAnsi="Arial" w:cs="Arial"/>
          <w:sz w:val="22"/>
          <w:szCs w:val="22"/>
        </w:rPr>
        <w:t>Representatives will have spoken to / received information from case workers for up-to-date input prior to the MARAC.</w:t>
      </w:r>
    </w:p>
    <w:p w14:paraId="1DF0203D" w14:textId="77777777" w:rsidR="007F6DFD" w:rsidRPr="00914826" w:rsidRDefault="007F6DFD" w:rsidP="00914826">
      <w:pPr>
        <w:spacing w:line="276" w:lineRule="auto"/>
        <w:ind w:left="720"/>
        <w:jc w:val="both"/>
        <w:rPr>
          <w:rFonts w:ascii="Arial" w:hAnsi="Arial" w:cs="Arial"/>
          <w:sz w:val="22"/>
          <w:szCs w:val="22"/>
        </w:rPr>
      </w:pPr>
    </w:p>
    <w:p w14:paraId="2011928A" w14:textId="2841BE0F" w:rsidR="007F6DFD" w:rsidRPr="00914826" w:rsidRDefault="007F6DFD" w:rsidP="00914826">
      <w:pPr>
        <w:spacing w:line="276" w:lineRule="auto"/>
        <w:ind w:left="720"/>
        <w:jc w:val="both"/>
        <w:rPr>
          <w:rFonts w:ascii="Arial" w:hAnsi="Arial" w:cs="Arial"/>
          <w:sz w:val="22"/>
          <w:szCs w:val="22"/>
        </w:rPr>
      </w:pPr>
      <w:r w:rsidRPr="00914826">
        <w:rPr>
          <w:rFonts w:ascii="Arial" w:hAnsi="Arial" w:cs="Arial"/>
          <w:sz w:val="22"/>
          <w:szCs w:val="22"/>
        </w:rPr>
        <w:t>If the MARAC representative cannot make the MARAC meeting</w:t>
      </w:r>
      <w:r w:rsidR="009D171E" w:rsidRPr="00914826">
        <w:rPr>
          <w:rFonts w:ascii="Arial" w:hAnsi="Arial" w:cs="Arial"/>
          <w:sz w:val="22"/>
          <w:szCs w:val="22"/>
        </w:rPr>
        <w:t>, a</w:t>
      </w:r>
      <w:r w:rsidRPr="00914826">
        <w:rPr>
          <w:rFonts w:ascii="Arial" w:hAnsi="Arial" w:cs="Arial"/>
          <w:sz w:val="22"/>
          <w:szCs w:val="22"/>
        </w:rPr>
        <w:t xml:space="preserve"> </w:t>
      </w:r>
      <w:r w:rsidR="009D171E" w:rsidRPr="00914826">
        <w:rPr>
          <w:rFonts w:ascii="Arial" w:hAnsi="Arial" w:cs="Arial"/>
          <w:sz w:val="22"/>
          <w:szCs w:val="22"/>
        </w:rPr>
        <w:t>delegate will be expected to attend on their behalf</w:t>
      </w:r>
      <w:r w:rsidRPr="00914826">
        <w:rPr>
          <w:rFonts w:ascii="Arial" w:hAnsi="Arial" w:cs="Arial"/>
          <w:sz w:val="22"/>
          <w:szCs w:val="22"/>
        </w:rPr>
        <w:t xml:space="preserve">. Agencies should inform the MARAC administrator if there are any changes in representation or absences that will affect MARAC attendance. </w:t>
      </w:r>
    </w:p>
    <w:p w14:paraId="5D2F6B75" w14:textId="77777777" w:rsidR="007F6DFD" w:rsidRPr="00914826" w:rsidRDefault="007F6DFD" w:rsidP="00914826">
      <w:pPr>
        <w:spacing w:line="276" w:lineRule="auto"/>
        <w:ind w:left="720"/>
        <w:jc w:val="both"/>
        <w:rPr>
          <w:rFonts w:ascii="Arial" w:hAnsi="Arial" w:cs="Arial"/>
          <w:sz w:val="22"/>
          <w:szCs w:val="22"/>
        </w:rPr>
      </w:pPr>
    </w:p>
    <w:p w14:paraId="7F3A5199" w14:textId="41721BD0" w:rsidR="007F6DFD" w:rsidRPr="00914826" w:rsidRDefault="007F6DFD" w:rsidP="00914826">
      <w:pPr>
        <w:spacing w:line="276" w:lineRule="auto"/>
        <w:ind w:left="720"/>
        <w:jc w:val="both"/>
        <w:rPr>
          <w:rFonts w:ascii="Arial" w:hAnsi="Arial" w:cs="Arial"/>
          <w:sz w:val="22"/>
          <w:szCs w:val="22"/>
        </w:rPr>
      </w:pPr>
      <w:r w:rsidRPr="00914826">
        <w:rPr>
          <w:rFonts w:ascii="Arial" w:hAnsi="Arial" w:cs="Arial"/>
          <w:sz w:val="22"/>
          <w:szCs w:val="22"/>
        </w:rPr>
        <w:t xml:space="preserve">If there will be no representation at the MARAC meeting the MARAC representative /agency should complete and upload case information on ECINs (a </w:t>
      </w:r>
      <w:r w:rsidR="004D08EC" w:rsidRPr="00914826">
        <w:rPr>
          <w:rFonts w:ascii="Arial" w:hAnsi="Arial" w:cs="Arial"/>
          <w:sz w:val="22"/>
          <w:szCs w:val="22"/>
        </w:rPr>
        <w:t>multi-agency</w:t>
      </w:r>
      <w:r w:rsidRPr="00914826">
        <w:rPr>
          <w:rFonts w:ascii="Arial" w:hAnsi="Arial" w:cs="Arial"/>
          <w:sz w:val="22"/>
          <w:szCs w:val="22"/>
        </w:rPr>
        <w:t xml:space="preserve">, secure </w:t>
      </w:r>
      <w:r w:rsidR="00816B80" w:rsidRPr="00914826">
        <w:rPr>
          <w:rFonts w:ascii="Arial" w:hAnsi="Arial" w:cs="Arial"/>
          <w:sz w:val="22"/>
          <w:szCs w:val="22"/>
        </w:rPr>
        <w:t>cloud-based</w:t>
      </w:r>
      <w:r w:rsidRPr="00914826">
        <w:rPr>
          <w:rFonts w:ascii="Arial" w:hAnsi="Arial" w:cs="Arial"/>
          <w:sz w:val="22"/>
          <w:szCs w:val="22"/>
        </w:rPr>
        <w:t xml:space="preserve"> case management system) and notify the MARAC administrator ahead of the MARAC meeting. </w:t>
      </w:r>
    </w:p>
    <w:p w14:paraId="3302A364" w14:textId="77777777" w:rsidR="003965C0" w:rsidRPr="00914826" w:rsidRDefault="003965C0" w:rsidP="00914826">
      <w:pPr>
        <w:spacing w:line="276" w:lineRule="auto"/>
        <w:ind w:left="720"/>
        <w:jc w:val="both"/>
        <w:rPr>
          <w:rFonts w:ascii="Arial" w:hAnsi="Arial" w:cs="Arial"/>
          <w:sz w:val="22"/>
          <w:szCs w:val="22"/>
        </w:rPr>
      </w:pPr>
    </w:p>
    <w:p w14:paraId="58566063" w14:textId="596BDEB3" w:rsidR="003965C0" w:rsidRPr="00914826" w:rsidRDefault="003965C0" w:rsidP="00914826">
      <w:pPr>
        <w:spacing w:line="276" w:lineRule="auto"/>
        <w:ind w:left="720"/>
        <w:jc w:val="both"/>
        <w:rPr>
          <w:rFonts w:ascii="Arial" w:hAnsi="Arial" w:cs="Arial"/>
          <w:sz w:val="22"/>
          <w:szCs w:val="22"/>
        </w:rPr>
      </w:pPr>
      <w:r w:rsidRPr="00914826">
        <w:rPr>
          <w:rFonts w:ascii="Arial" w:hAnsi="Arial" w:cs="Arial"/>
          <w:sz w:val="22"/>
          <w:szCs w:val="22"/>
        </w:rPr>
        <w:t>Some MARAC partners, especially statutory colleagues are expected to attend every MARAC meeting.</w:t>
      </w:r>
      <w:r w:rsidR="009D171E" w:rsidRPr="00914826">
        <w:rPr>
          <w:rFonts w:ascii="Arial" w:hAnsi="Arial" w:cs="Arial"/>
          <w:sz w:val="22"/>
          <w:szCs w:val="22"/>
        </w:rPr>
        <w:t xml:space="preserve"> If a statutory partner fails to send representation on two occasions, this will be escalated to the NCSP Board.</w:t>
      </w:r>
    </w:p>
    <w:p w14:paraId="070F617C" w14:textId="77777777" w:rsidR="007F6DFD" w:rsidRPr="00914826" w:rsidRDefault="007F6DFD" w:rsidP="00914826">
      <w:pPr>
        <w:spacing w:line="276" w:lineRule="auto"/>
        <w:jc w:val="both"/>
        <w:rPr>
          <w:rFonts w:ascii="Arial" w:hAnsi="Arial" w:cs="Arial"/>
          <w:b/>
          <w:bCs/>
          <w:sz w:val="22"/>
          <w:szCs w:val="22"/>
        </w:rPr>
      </w:pPr>
    </w:p>
    <w:p w14:paraId="3A64E84F" w14:textId="77294617" w:rsidR="00E50E3A" w:rsidRPr="00914826" w:rsidRDefault="00E50E3A" w:rsidP="00914826">
      <w:pPr>
        <w:spacing w:line="276" w:lineRule="auto"/>
        <w:ind w:left="720"/>
        <w:jc w:val="both"/>
        <w:rPr>
          <w:rFonts w:ascii="Arial" w:hAnsi="Arial" w:cs="Arial"/>
          <w:sz w:val="22"/>
          <w:szCs w:val="22"/>
        </w:rPr>
      </w:pPr>
      <w:r w:rsidRPr="00914826">
        <w:rPr>
          <w:rFonts w:ascii="Arial" w:hAnsi="Arial" w:cs="Arial"/>
          <w:sz w:val="22"/>
          <w:szCs w:val="22"/>
        </w:rPr>
        <w:t xml:space="preserve">Other MARAC partners will attend the MARAC if any individual(s) listed in the case list is known to their agency. </w:t>
      </w:r>
      <w:r w:rsidR="009D171E" w:rsidRPr="00914826">
        <w:rPr>
          <w:rFonts w:ascii="Arial" w:hAnsi="Arial" w:cs="Arial"/>
          <w:sz w:val="22"/>
          <w:szCs w:val="22"/>
        </w:rPr>
        <w:t xml:space="preserve">It has been agreed that Equation will attend the Level 1 meeting </w:t>
      </w:r>
      <w:r w:rsidR="00F44B1B">
        <w:rPr>
          <w:rFonts w:ascii="Arial" w:hAnsi="Arial" w:cs="Arial"/>
          <w:sz w:val="22"/>
          <w:szCs w:val="22"/>
        </w:rPr>
        <w:t>as a core member, regardless of whether the</w:t>
      </w:r>
      <w:r w:rsidR="009D171E" w:rsidRPr="00914826">
        <w:rPr>
          <w:rFonts w:ascii="Arial" w:hAnsi="Arial" w:cs="Arial"/>
          <w:sz w:val="22"/>
          <w:szCs w:val="22"/>
        </w:rPr>
        <w:t xml:space="preserve"> case involv</w:t>
      </w:r>
      <w:r w:rsidR="00F44B1B">
        <w:rPr>
          <w:rFonts w:ascii="Arial" w:hAnsi="Arial" w:cs="Arial"/>
          <w:sz w:val="22"/>
          <w:szCs w:val="22"/>
        </w:rPr>
        <w:t>es a</w:t>
      </w:r>
      <w:r w:rsidR="009D171E" w:rsidRPr="00914826">
        <w:rPr>
          <w:rFonts w:ascii="Arial" w:hAnsi="Arial" w:cs="Arial"/>
          <w:sz w:val="22"/>
          <w:szCs w:val="22"/>
        </w:rPr>
        <w:t xml:space="preserve"> male or LGBTQ+ survivor being discussed. This will ensure that specialist knowledge and advice is available to support decision making within the meeting.</w:t>
      </w:r>
    </w:p>
    <w:p w14:paraId="0707340F" w14:textId="77777777" w:rsidR="00E50E3A" w:rsidRPr="00914826" w:rsidRDefault="00E50E3A" w:rsidP="00914826">
      <w:pPr>
        <w:spacing w:line="276" w:lineRule="auto"/>
        <w:jc w:val="both"/>
        <w:rPr>
          <w:rFonts w:ascii="Arial" w:hAnsi="Arial" w:cs="Arial"/>
          <w:b/>
          <w:bCs/>
          <w:sz w:val="22"/>
          <w:szCs w:val="22"/>
        </w:rPr>
      </w:pPr>
    </w:p>
    <w:p w14:paraId="4C3E953A" w14:textId="77777777" w:rsidR="00F21BC1" w:rsidRPr="00914826" w:rsidRDefault="00F21BC1" w:rsidP="00914826">
      <w:pPr>
        <w:spacing w:line="276" w:lineRule="auto"/>
        <w:jc w:val="both"/>
        <w:rPr>
          <w:rFonts w:ascii="Arial" w:hAnsi="Arial" w:cs="Arial"/>
          <w:b/>
          <w:bCs/>
          <w:sz w:val="22"/>
          <w:szCs w:val="22"/>
        </w:rPr>
      </w:pPr>
    </w:p>
    <w:p w14:paraId="2AE11405" w14:textId="77777777" w:rsidR="00A172F0" w:rsidRPr="00914826" w:rsidRDefault="00A172F0" w:rsidP="00914826">
      <w:pPr>
        <w:spacing w:line="276" w:lineRule="auto"/>
        <w:ind w:firstLine="720"/>
        <w:jc w:val="both"/>
        <w:rPr>
          <w:rFonts w:ascii="Arial" w:hAnsi="Arial" w:cs="Arial"/>
          <w:b/>
          <w:sz w:val="22"/>
          <w:szCs w:val="22"/>
        </w:rPr>
      </w:pPr>
      <w:r w:rsidRPr="00914826">
        <w:rPr>
          <w:rFonts w:ascii="Arial" w:hAnsi="Arial" w:cs="Arial"/>
          <w:b/>
          <w:sz w:val="22"/>
          <w:szCs w:val="22"/>
        </w:rPr>
        <w:t xml:space="preserve">ALL Agencies will: </w:t>
      </w:r>
    </w:p>
    <w:p w14:paraId="17C9DA83" w14:textId="77777777" w:rsidR="00A172F0" w:rsidRPr="00914826" w:rsidRDefault="00A172F0" w:rsidP="00914826">
      <w:pPr>
        <w:spacing w:line="276" w:lineRule="auto"/>
        <w:jc w:val="both"/>
        <w:rPr>
          <w:rFonts w:ascii="Arial" w:hAnsi="Arial" w:cs="Arial"/>
          <w:b/>
          <w:sz w:val="22"/>
          <w:szCs w:val="22"/>
        </w:rPr>
      </w:pPr>
    </w:p>
    <w:p w14:paraId="35D08D23" w14:textId="77777777" w:rsidR="00A172F0" w:rsidRPr="00914826" w:rsidRDefault="00A172F0" w:rsidP="00914826">
      <w:pPr>
        <w:numPr>
          <w:ilvl w:val="0"/>
          <w:numId w:val="1"/>
        </w:numPr>
        <w:tabs>
          <w:tab w:val="num" w:pos="1843"/>
        </w:tabs>
        <w:spacing w:line="276" w:lineRule="auto"/>
        <w:ind w:left="1843" w:hanging="425"/>
        <w:jc w:val="both"/>
        <w:rPr>
          <w:rFonts w:ascii="Arial" w:hAnsi="Arial" w:cs="Arial"/>
          <w:sz w:val="22"/>
          <w:szCs w:val="22"/>
        </w:rPr>
      </w:pPr>
      <w:r w:rsidRPr="00914826">
        <w:rPr>
          <w:rFonts w:ascii="Arial" w:hAnsi="Arial" w:cs="Arial"/>
          <w:sz w:val="22"/>
          <w:szCs w:val="22"/>
        </w:rPr>
        <w:t xml:space="preserve">Agree to use the DASH RIC Risk Assessment method for MARAC cases. </w:t>
      </w:r>
    </w:p>
    <w:p w14:paraId="286AE94D" w14:textId="77777777" w:rsidR="00BC2D86" w:rsidRDefault="00A172F0" w:rsidP="00BC2D86">
      <w:pPr>
        <w:tabs>
          <w:tab w:val="num" w:pos="1843"/>
        </w:tabs>
        <w:spacing w:line="276" w:lineRule="auto"/>
        <w:ind w:left="1843" w:hanging="425"/>
        <w:jc w:val="both"/>
        <w:rPr>
          <w:rStyle w:val="Hyperlink"/>
          <w:rFonts w:ascii="Arial" w:hAnsi="Arial" w:cs="Arial"/>
          <w:sz w:val="22"/>
          <w:szCs w:val="22"/>
          <w:u w:val="none"/>
        </w:rPr>
      </w:pPr>
      <w:r w:rsidRPr="00914826">
        <w:rPr>
          <w:rFonts w:ascii="Arial" w:hAnsi="Arial" w:cs="Arial"/>
          <w:sz w:val="22"/>
          <w:szCs w:val="22"/>
        </w:rPr>
        <w:tab/>
        <w:t xml:space="preserve">Use the checklist to assess for high-risk cases. Refer appropriate cases to the </w:t>
      </w:r>
      <w:bookmarkStart w:id="0" w:name="_Hlk176264110"/>
      <w:r w:rsidR="00167990" w:rsidRPr="00914826">
        <w:fldChar w:fldCharType="begin"/>
      </w:r>
      <w:r w:rsidR="00167990" w:rsidRPr="00914826">
        <w:rPr>
          <w:rFonts w:ascii="Arial" w:hAnsi="Arial" w:cs="Arial"/>
          <w:sz w:val="22"/>
          <w:szCs w:val="22"/>
        </w:rPr>
        <w:instrText>HYPERLINK "mailto:DACityMash@nottinghamcity.gov.uk"</w:instrText>
      </w:r>
      <w:r w:rsidR="00167990" w:rsidRPr="00914826">
        <w:fldChar w:fldCharType="separate"/>
      </w:r>
      <w:r w:rsidR="00D64BCB" w:rsidRPr="00914826">
        <w:rPr>
          <w:rStyle w:val="Hyperlink"/>
          <w:rFonts w:ascii="Arial" w:hAnsi="Arial" w:cs="Arial"/>
          <w:sz w:val="22"/>
          <w:szCs w:val="22"/>
        </w:rPr>
        <w:t>DACityMash@nottinghamcity.gov.uk</w:t>
      </w:r>
      <w:r w:rsidR="00167990" w:rsidRPr="00914826">
        <w:rPr>
          <w:rStyle w:val="Hyperlink"/>
          <w:rFonts w:ascii="Arial" w:hAnsi="Arial" w:cs="Arial"/>
          <w:sz w:val="22"/>
          <w:szCs w:val="22"/>
        </w:rPr>
        <w:fldChar w:fldCharType="end"/>
      </w:r>
      <w:r w:rsidR="00BC2D86">
        <w:rPr>
          <w:rStyle w:val="Hyperlink"/>
          <w:rFonts w:ascii="Arial" w:hAnsi="Arial" w:cs="Arial"/>
          <w:sz w:val="22"/>
          <w:szCs w:val="22"/>
        </w:rPr>
        <w:t>.</w:t>
      </w:r>
    </w:p>
    <w:p w14:paraId="4EA1843E" w14:textId="63D4DEE2" w:rsidR="00BC2D86" w:rsidRPr="00BC2D86" w:rsidRDefault="00BC2D86" w:rsidP="00BC2D86">
      <w:pPr>
        <w:tabs>
          <w:tab w:val="num" w:pos="1843"/>
        </w:tabs>
        <w:spacing w:line="276" w:lineRule="auto"/>
        <w:ind w:left="1843" w:hanging="425"/>
        <w:jc w:val="both"/>
        <w:rPr>
          <w:rFonts w:ascii="Arial" w:hAnsi="Arial" w:cs="Arial"/>
          <w:color w:val="0000FF"/>
          <w:sz w:val="22"/>
          <w:szCs w:val="22"/>
        </w:rPr>
      </w:pPr>
      <w:r>
        <w:rPr>
          <w:rStyle w:val="Hyperlink"/>
          <w:rFonts w:ascii="Arial" w:hAnsi="Arial" w:cs="Arial"/>
          <w:sz w:val="22"/>
          <w:szCs w:val="22"/>
          <w:u w:val="none"/>
        </w:rPr>
        <w:tab/>
      </w:r>
      <w:r>
        <w:rPr>
          <w:rStyle w:val="Hyperlink"/>
          <w:rFonts w:ascii="Arial" w:hAnsi="Arial" w:cs="Arial"/>
          <w:color w:val="auto"/>
          <w:sz w:val="22"/>
          <w:szCs w:val="22"/>
          <w:u w:val="none"/>
        </w:rPr>
        <w:t>Where possible, agencies should use the LGBTQ+ Additional Risk Considerations alongside the DASH RIC for LGBTQ+ survivors.</w:t>
      </w:r>
      <w:r w:rsidR="00CC1966">
        <w:rPr>
          <w:rStyle w:val="Hyperlink"/>
          <w:rFonts w:ascii="Arial" w:hAnsi="Arial" w:cs="Arial"/>
          <w:sz w:val="22"/>
          <w:szCs w:val="22"/>
          <w:u w:val="none"/>
        </w:rPr>
        <w:t xml:space="preserve"> </w:t>
      </w:r>
      <w:bookmarkEnd w:id="0"/>
    </w:p>
    <w:p w14:paraId="093CA75E" w14:textId="77777777" w:rsidR="00A172F0" w:rsidRPr="00914826" w:rsidRDefault="00A172F0" w:rsidP="00914826">
      <w:pPr>
        <w:tabs>
          <w:tab w:val="num" w:pos="1843"/>
        </w:tabs>
        <w:spacing w:line="276" w:lineRule="auto"/>
        <w:ind w:left="1843" w:hanging="425"/>
        <w:jc w:val="both"/>
        <w:rPr>
          <w:rFonts w:ascii="Arial" w:hAnsi="Arial" w:cs="Arial"/>
          <w:sz w:val="22"/>
          <w:szCs w:val="22"/>
        </w:rPr>
      </w:pPr>
    </w:p>
    <w:p w14:paraId="76ED875A" w14:textId="31F05B16" w:rsidR="00A172F0" w:rsidRPr="00914826" w:rsidRDefault="00A172F0" w:rsidP="00914826">
      <w:pPr>
        <w:numPr>
          <w:ilvl w:val="0"/>
          <w:numId w:val="1"/>
        </w:numPr>
        <w:tabs>
          <w:tab w:val="num" w:pos="1843"/>
        </w:tabs>
        <w:spacing w:line="276" w:lineRule="auto"/>
        <w:ind w:left="1843" w:hanging="425"/>
        <w:jc w:val="both"/>
        <w:rPr>
          <w:rFonts w:ascii="Arial" w:hAnsi="Arial" w:cs="Arial"/>
          <w:sz w:val="22"/>
          <w:szCs w:val="22"/>
        </w:rPr>
      </w:pPr>
      <w:r w:rsidRPr="00914826">
        <w:rPr>
          <w:rFonts w:ascii="Arial" w:hAnsi="Arial" w:cs="Arial"/>
          <w:sz w:val="22"/>
          <w:szCs w:val="22"/>
        </w:rPr>
        <w:lastRenderedPageBreak/>
        <w:t xml:space="preserve">Send a representative(s) of the appropriate level to the </w:t>
      </w:r>
      <w:r w:rsidR="000673DD" w:rsidRPr="00914826">
        <w:rPr>
          <w:rFonts w:ascii="Arial" w:hAnsi="Arial" w:cs="Arial"/>
          <w:sz w:val="22"/>
          <w:szCs w:val="22"/>
        </w:rPr>
        <w:t xml:space="preserve">required level </w:t>
      </w:r>
      <w:r w:rsidRPr="00914826">
        <w:rPr>
          <w:rFonts w:ascii="Arial" w:hAnsi="Arial" w:cs="Arial"/>
          <w:sz w:val="22"/>
          <w:szCs w:val="22"/>
        </w:rPr>
        <w:t xml:space="preserve">MARAC </w:t>
      </w:r>
      <w:r w:rsidR="00816B80">
        <w:rPr>
          <w:rFonts w:ascii="Arial" w:hAnsi="Arial" w:cs="Arial"/>
          <w:sz w:val="22"/>
          <w:szCs w:val="22"/>
        </w:rPr>
        <w:t>meeting</w:t>
      </w:r>
      <w:r w:rsidRPr="00914826">
        <w:rPr>
          <w:rFonts w:ascii="Arial" w:hAnsi="Arial" w:cs="Arial"/>
          <w:sz w:val="22"/>
          <w:szCs w:val="22"/>
        </w:rPr>
        <w:t xml:space="preserve">.  If the normal MARAC representative cannot attend a </w:t>
      </w:r>
      <w:r w:rsidR="008830DA" w:rsidRPr="00914826">
        <w:rPr>
          <w:rFonts w:ascii="Arial" w:hAnsi="Arial" w:cs="Arial"/>
          <w:sz w:val="22"/>
          <w:szCs w:val="22"/>
        </w:rPr>
        <w:t>delegated rep is required to</w:t>
      </w:r>
      <w:r w:rsidRPr="00914826">
        <w:rPr>
          <w:rFonts w:ascii="Arial" w:hAnsi="Arial" w:cs="Arial"/>
          <w:sz w:val="22"/>
          <w:szCs w:val="22"/>
        </w:rPr>
        <w:t xml:space="preserve"> attend in his/her place.</w:t>
      </w:r>
    </w:p>
    <w:p w14:paraId="116E8F78" w14:textId="77777777" w:rsidR="00A172F0" w:rsidRPr="00914826" w:rsidRDefault="00A172F0" w:rsidP="00914826">
      <w:pPr>
        <w:tabs>
          <w:tab w:val="num" w:pos="1843"/>
        </w:tabs>
        <w:spacing w:line="276" w:lineRule="auto"/>
        <w:ind w:left="1843" w:hanging="425"/>
        <w:jc w:val="both"/>
        <w:rPr>
          <w:rFonts w:ascii="Arial" w:hAnsi="Arial" w:cs="Arial"/>
          <w:sz w:val="22"/>
          <w:szCs w:val="22"/>
        </w:rPr>
      </w:pPr>
    </w:p>
    <w:p w14:paraId="5982A72A" w14:textId="77777777" w:rsidR="00A172F0" w:rsidRPr="00914826" w:rsidRDefault="00A172F0" w:rsidP="00914826">
      <w:pPr>
        <w:numPr>
          <w:ilvl w:val="0"/>
          <w:numId w:val="1"/>
        </w:numPr>
        <w:tabs>
          <w:tab w:val="num" w:pos="1843"/>
        </w:tabs>
        <w:spacing w:line="276" w:lineRule="auto"/>
        <w:ind w:left="1843" w:hanging="425"/>
        <w:jc w:val="both"/>
        <w:rPr>
          <w:rFonts w:ascii="Arial" w:hAnsi="Arial" w:cs="Arial"/>
          <w:sz w:val="22"/>
          <w:szCs w:val="22"/>
        </w:rPr>
      </w:pPr>
      <w:r w:rsidRPr="00914826">
        <w:rPr>
          <w:rFonts w:ascii="Arial" w:hAnsi="Arial" w:cs="Arial"/>
          <w:sz w:val="22"/>
          <w:szCs w:val="22"/>
        </w:rPr>
        <w:t xml:space="preserve">Prepare and check information in advance for the MARAC, based upon the case list information released on ECINs 8 working days prior to the MARAC by the MARAC Administrator. </w:t>
      </w:r>
    </w:p>
    <w:p w14:paraId="0453D56C" w14:textId="77777777" w:rsidR="00A172F0" w:rsidRPr="00914826" w:rsidRDefault="00A172F0" w:rsidP="00914826">
      <w:pPr>
        <w:tabs>
          <w:tab w:val="num" w:pos="1843"/>
        </w:tabs>
        <w:spacing w:line="276" w:lineRule="auto"/>
        <w:ind w:left="1843" w:hanging="425"/>
        <w:jc w:val="both"/>
        <w:rPr>
          <w:rFonts w:ascii="Arial" w:hAnsi="Arial" w:cs="Arial"/>
          <w:sz w:val="22"/>
          <w:szCs w:val="22"/>
        </w:rPr>
      </w:pPr>
    </w:p>
    <w:p w14:paraId="1F2F3793" w14:textId="77777777" w:rsidR="00A172F0" w:rsidRPr="00914826" w:rsidRDefault="00A172F0" w:rsidP="00914826">
      <w:pPr>
        <w:pStyle w:val="ListParagraph"/>
        <w:numPr>
          <w:ilvl w:val="0"/>
          <w:numId w:val="1"/>
        </w:numPr>
        <w:tabs>
          <w:tab w:val="num" w:pos="1843"/>
        </w:tabs>
        <w:spacing w:line="276" w:lineRule="auto"/>
        <w:ind w:left="1843" w:hanging="425"/>
        <w:jc w:val="both"/>
        <w:rPr>
          <w:rFonts w:ascii="Arial" w:hAnsi="Arial" w:cs="Arial"/>
          <w:sz w:val="22"/>
          <w:szCs w:val="22"/>
        </w:rPr>
      </w:pPr>
      <w:r w:rsidRPr="00914826">
        <w:rPr>
          <w:rFonts w:ascii="Arial" w:hAnsi="Arial" w:cs="Arial"/>
          <w:sz w:val="22"/>
          <w:szCs w:val="22"/>
        </w:rPr>
        <w:t>Upload known information onto ECINs and share information on relevant cases with partner agencies at MARAC meetings, in line with the agreed Best Practice Guidance for MARAC Information Sharing and MARAC Confidentiality Agreement.</w:t>
      </w:r>
    </w:p>
    <w:p w14:paraId="7173C3BD" w14:textId="77777777" w:rsidR="00A172F0" w:rsidRPr="00914826" w:rsidRDefault="00A172F0" w:rsidP="00914826">
      <w:pPr>
        <w:pStyle w:val="ListParagraph"/>
        <w:spacing w:line="276" w:lineRule="auto"/>
        <w:jc w:val="both"/>
        <w:rPr>
          <w:rFonts w:ascii="Arial" w:hAnsi="Arial" w:cs="Arial"/>
          <w:sz w:val="22"/>
          <w:szCs w:val="22"/>
        </w:rPr>
      </w:pPr>
    </w:p>
    <w:p w14:paraId="0129127D" w14:textId="12A3EC33" w:rsidR="00A172F0" w:rsidRPr="00914826" w:rsidRDefault="00A172F0" w:rsidP="00914826">
      <w:pPr>
        <w:pStyle w:val="ListParagraph"/>
        <w:numPr>
          <w:ilvl w:val="0"/>
          <w:numId w:val="1"/>
        </w:numPr>
        <w:tabs>
          <w:tab w:val="num" w:pos="1843"/>
        </w:tabs>
        <w:spacing w:line="276" w:lineRule="auto"/>
        <w:ind w:left="1843" w:hanging="425"/>
        <w:jc w:val="both"/>
        <w:rPr>
          <w:rFonts w:ascii="Arial" w:hAnsi="Arial" w:cs="Arial"/>
          <w:sz w:val="22"/>
          <w:szCs w:val="22"/>
        </w:rPr>
      </w:pPr>
      <w:r w:rsidRPr="00914826">
        <w:rPr>
          <w:rFonts w:ascii="Arial" w:hAnsi="Arial" w:cs="Arial"/>
          <w:sz w:val="22"/>
          <w:szCs w:val="22"/>
        </w:rPr>
        <w:t xml:space="preserve">If agencies are contacting other partners of the MARAC regarding a case, outside of the MARAC meeting, their details, the case number and name of the survivor will be sufficient evidence to disclose information. If the other agency has any </w:t>
      </w:r>
      <w:r w:rsidR="00816B80" w:rsidRPr="00914826">
        <w:rPr>
          <w:rFonts w:ascii="Arial" w:hAnsi="Arial" w:cs="Arial"/>
          <w:sz w:val="22"/>
          <w:szCs w:val="22"/>
        </w:rPr>
        <w:t>doubts,</w:t>
      </w:r>
      <w:r w:rsidRPr="00914826">
        <w:rPr>
          <w:rFonts w:ascii="Arial" w:hAnsi="Arial" w:cs="Arial"/>
          <w:sz w:val="22"/>
          <w:szCs w:val="22"/>
        </w:rPr>
        <w:t xml:space="preserve"> they are to call the individual back for extra confirmation using the contact numbers provided for all agencies by the MARAC administrator.  Information that can be discussed is in relation to the survivor, children, perpetrator and work the agency is undertaking. Where there is relevant risk posed, the perpetrators family or other relations may also be discussed. All information disclosed must be proportionate, n</w:t>
      </w:r>
      <w:r w:rsidRPr="00914826">
        <w:rPr>
          <w:rFonts w:ascii="Arial" w:hAnsi="Arial" w:cs="Arial"/>
          <w:bCs/>
          <w:sz w:val="22"/>
          <w:szCs w:val="22"/>
        </w:rPr>
        <w:t>ecessary and relevant</w:t>
      </w:r>
      <w:r w:rsidRPr="00914826">
        <w:rPr>
          <w:rFonts w:ascii="Arial" w:hAnsi="Arial" w:cs="Arial"/>
          <w:sz w:val="22"/>
          <w:szCs w:val="22"/>
        </w:rPr>
        <w:t xml:space="preserve"> to the risk factors.</w:t>
      </w:r>
    </w:p>
    <w:p w14:paraId="1FB6FD62" w14:textId="77777777" w:rsidR="00A172F0" w:rsidRPr="00914826" w:rsidRDefault="00A172F0" w:rsidP="00914826">
      <w:pPr>
        <w:pStyle w:val="ListParagraph"/>
        <w:spacing w:line="276" w:lineRule="auto"/>
        <w:jc w:val="both"/>
        <w:rPr>
          <w:rFonts w:ascii="Arial" w:hAnsi="Arial" w:cs="Arial"/>
          <w:sz w:val="22"/>
          <w:szCs w:val="22"/>
        </w:rPr>
      </w:pPr>
    </w:p>
    <w:p w14:paraId="4A236661" w14:textId="77777777" w:rsidR="00A172F0" w:rsidRPr="00914826" w:rsidRDefault="00A172F0" w:rsidP="00914826">
      <w:pPr>
        <w:pStyle w:val="ListParagraph"/>
        <w:numPr>
          <w:ilvl w:val="0"/>
          <w:numId w:val="1"/>
        </w:numPr>
        <w:tabs>
          <w:tab w:val="num" w:pos="1843"/>
        </w:tabs>
        <w:spacing w:line="276" w:lineRule="auto"/>
        <w:ind w:left="1843" w:hanging="425"/>
        <w:jc w:val="both"/>
        <w:rPr>
          <w:rFonts w:ascii="Arial" w:hAnsi="Arial" w:cs="Arial"/>
          <w:sz w:val="22"/>
          <w:szCs w:val="22"/>
        </w:rPr>
      </w:pPr>
      <w:r w:rsidRPr="00914826">
        <w:rPr>
          <w:rFonts w:ascii="Arial" w:hAnsi="Arial" w:cs="Arial"/>
          <w:sz w:val="22"/>
          <w:szCs w:val="22"/>
        </w:rPr>
        <w:t>Where an agency is to contact another agency that is not a MARAC partner, this is an action that should be agreed at the MARAC meeting and if required clarity on what information can be shared. The agency being contacted should be informed of confidentiality, who they can share information with and why they are receiving this information. All information disclosed must be proportionate, n</w:t>
      </w:r>
      <w:r w:rsidRPr="00914826">
        <w:rPr>
          <w:rFonts w:ascii="Arial" w:hAnsi="Arial" w:cs="Arial"/>
          <w:bCs/>
          <w:sz w:val="22"/>
          <w:szCs w:val="22"/>
        </w:rPr>
        <w:t>ecessary and relevant</w:t>
      </w:r>
      <w:r w:rsidRPr="00914826">
        <w:rPr>
          <w:rFonts w:ascii="Arial" w:hAnsi="Arial" w:cs="Arial"/>
          <w:sz w:val="22"/>
          <w:szCs w:val="22"/>
        </w:rPr>
        <w:t xml:space="preserve"> to the risk factors.</w:t>
      </w:r>
    </w:p>
    <w:p w14:paraId="4B1B6B0C" w14:textId="77777777" w:rsidR="00A172F0" w:rsidRPr="00914826" w:rsidRDefault="00A172F0" w:rsidP="00914826">
      <w:pPr>
        <w:pStyle w:val="ListParagraph"/>
        <w:spacing w:line="276" w:lineRule="auto"/>
        <w:jc w:val="both"/>
        <w:rPr>
          <w:rFonts w:ascii="Arial" w:hAnsi="Arial" w:cs="Arial"/>
          <w:sz w:val="22"/>
          <w:szCs w:val="22"/>
        </w:rPr>
      </w:pPr>
    </w:p>
    <w:p w14:paraId="75E67862" w14:textId="77777777" w:rsidR="00A172F0" w:rsidRPr="00914826" w:rsidRDefault="00A172F0" w:rsidP="00914826">
      <w:pPr>
        <w:pStyle w:val="ListParagraph"/>
        <w:numPr>
          <w:ilvl w:val="0"/>
          <w:numId w:val="1"/>
        </w:numPr>
        <w:tabs>
          <w:tab w:val="num" w:pos="1843"/>
        </w:tabs>
        <w:spacing w:line="276" w:lineRule="auto"/>
        <w:ind w:left="1843" w:hanging="425"/>
        <w:jc w:val="both"/>
        <w:rPr>
          <w:rFonts w:ascii="Arial" w:hAnsi="Arial" w:cs="Arial"/>
          <w:sz w:val="22"/>
          <w:szCs w:val="22"/>
        </w:rPr>
      </w:pPr>
      <w:r w:rsidRPr="00914826">
        <w:rPr>
          <w:rFonts w:ascii="Arial" w:hAnsi="Arial" w:cs="Arial"/>
          <w:sz w:val="22"/>
          <w:szCs w:val="22"/>
        </w:rPr>
        <w:t>Develop an action plan for each case at the MARAC meeting.</w:t>
      </w:r>
    </w:p>
    <w:p w14:paraId="25A53D51" w14:textId="77777777" w:rsidR="00A172F0" w:rsidRPr="00914826" w:rsidRDefault="00A172F0" w:rsidP="00914826">
      <w:pPr>
        <w:pStyle w:val="ListParagraph"/>
        <w:spacing w:line="276" w:lineRule="auto"/>
        <w:jc w:val="both"/>
        <w:rPr>
          <w:rFonts w:ascii="Arial" w:hAnsi="Arial" w:cs="Arial"/>
          <w:sz w:val="22"/>
          <w:szCs w:val="22"/>
        </w:rPr>
      </w:pPr>
    </w:p>
    <w:p w14:paraId="4F2E0DB0" w14:textId="77777777" w:rsidR="00A172F0" w:rsidRPr="00914826" w:rsidRDefault="00A172F0" w:rsidP="00914826">
      <w:pPr>
        <w:pStyle w:val="ListParagraph"/>
        <w:numPr>
          <w:ilvl w:val="0"/>
          <w:numId w:val="1"/>
        </w:numPr>
        <w:tabs>
          <w:tab w:val="num" w:pos="1843"/>
        </w:tabs>
        <w:spacing w:line="276" w:lineRule="auto"/>
        <w:ind w:left="1843" w:hanging="425"/>
        <w:jc w:val="both"/>
        <w:rPr>
          <w:rFonts w:ascii="Arial" w:hAnsi="Arial" w:cs="Arial"/>
          <w:sz w:val="22"/>
          <w:szCs w:val="22"/>
        </w:rPr>
      </w:pPr>
      <w:r w:rsidRPr="00914826">
        <w:rPr>
          <w:rFonts w:ascii="Arial" w:hAnsi="Arial" w:cs="Arial"/>
          <w:sz w:val="22"/>
          <w:szCs w:val="22"/>
        </w:rPr>
        <w:t>Act upon tasks as agreed at the MARAC, before the next meeting.</w:t>
      </w:r>
    </w:p>
    <w:p w14:paraId="34CFFACB" w14:textId="77777777" w:rsidR="00A172F0" w:rsidRPr="00914826" w:rsidRDefault="00A172F0" w:rsidP="00914826">
      <w:pPr>
        <w:pStyle w:val="ListParagraph"/>
        <w:spacing w:line="276" w:lineRule="auto"/>
        <w:jc w:val="both"/>
        <w:rPr>
          <w:rFonts w:ascii="Arial" w:hAnsi="Arial" w:cs="Arial"/>
          <w:sz w:val="22"/>
          <w:szCs w:val="22"/>
        </w:rPr>
      </w:pPr>
    </w:p>
    <w:p w14:paraId="29D52021" w14:textId="77777777" w:rsidR="00A172F0" w:rsidRPr="00914826" w:rsidRDefault="00A172F0" w:rsidP="00914826">
      <w:pPr>
        <w:pStyle w:val="ListParagraph"/>
        <w:numPr>
          <w:ilvl w:val="0"/>
          <w:numId w:val="1"/>
        </w:numPr>
        <w:tabs>
          <w:tab w:val="num" w:pos="1843"/>
        </w:tabs>
        <w:spacing w:line="276" w:lineRule="auto"/>
        <w:ind w:left="1843" w:hanging="425"/>
        <w:jc w:val="both"/>
        <w:rPr>
          <w:rFonts w:ascii="Arial" w:hAnsi="Arial" w:cs="Arial"/>
          <w:sz w:val="22"/>
          <w:szCs w:val="22"/>
        </w:rPr>
      </w:pPr>
      <w:r w:rsidRPr="00914826">
        <w:rPr>
          <w:rFonts w:ascii="Arial" w:hAnsi="Arial" w:cs="Arial"/>
          <w:sz w:val="22"/>
          <w:szCs w:val="22"/>
        </w:rPr>
        <w:t xml:space="preserve">Update and complete actions on ECINs, within the agreed timescales, providing the outcomes and if any actions have not been completed the reasons why. </w:t>
      </w:r>
    </w:p>
    <w:p w14:paraId="703E586B" w14:textId="77777777" w:rsidR="00A172F0" w:rsidRPr="00914826" w:rsidRDefault="00A172F0" w:rsidP="00914826">
      <w:pPr>
        <w:pStyle w:val="ListParagraph"/>
        <w:spacing w:line="276" w:lineRule="auto"/>
        <w:jc w:val="both"/>
        <w:rPr>
          <w:rFonts w:ascii="Arial" w:hAnsi="Arial" w:cs="Arial"/>
          <w:sz w:val="22"/>
          <w:szCs w:val="22"/>
        </w:rPr>
      </w:pPr>
    </w:p>
    <w:p w14:paraId="22D2F72F" w14:textId="77777777" w:rsidR="00A172F0" w:rsidRPr="00914826" w:rsidRDefault="00A172F0" w:rsidP="00914826">
      <w:pPr>
        <w:pStyle w:val="ListParagraph"/>
        <w:numPr>
          <w:ilvl w:val="0"/>
          <w:numId w:val="1"/>
        </w:numPr>
        <w:tabs>
          <w:tab w:val="num" w:pos="1843"/>
        </w:tabs>
        <w:spacing w:line="276" w:lineRule="auto"/>
        <w:ind w:left="1843" w:hanging="425"/>
        <w:jc w:val="both"/>
        <w:rPr>
          <w:rFonts w:ascii="Arial" w:hAnsi="Arial" w:cs="Arial"/>
          <w:sz w:val="22"/>
          <w:szCs w:val="22"/>
        </w:rPr>
      </w:pPr>
      <w:r w:rsidRPr="00914826">
        <w:rPr>
          <w:rFonts w:ascii="Arial" w:hAnsi="Arial" w:cs="Arial"/>
          <w:sz w:val="22"/>
          <w:szCs w:val="22"/>
        </w:rPr>
        <w:t>Liaise with the IDVA team about appropriate action for the survivor.</w:t>
      </w:r>
    </w:p>
    <w:p w14:paraId="126198B9" w14:textId="77777777" w:rsidR="00A172F0" w:rsidRPr="00914826" w:rsidRDefault="00A172F0" w:rsidP="00914826">
      <w:pPr>
        <w:pStyle w:val="ListParagraph"/>
        <w:spacing w:line="276" w:lineRule="auto"/>
        <w:jc w:val="both"/>
        <w:rPr>
          <w:rFonts w:ascii="Arial" w:hAnsi="Arial" w:cs="Arial"/>
          <w:bCs/>
          <w:sz w:val="22"/>
          <w:szCs w:val="22"/>
        </w:rPr>
      </w:pPr>
    </w:p>
    <w:p w14:paraId="452CB218" w14:textId="77777777" w:rsidR="00A172F0" w:rsidRPr="00914826" w:rsidRDefault="00A172F0" w:rsidP="00914826">
      <w:pPr>
        <w:pStyle w:val="ListParagraph"/>
        <w:numPr>
          <w:ilvl w:val="0"/>
          <w:numId w:val="1"/>
        </w:numPr>
        <w:tabs>
          <w:tab w:val="num" w:pos="1843"/>
        </w:tabs>
        <w:spacing w:line="276" w:lineRule="auto"/>
        <w:ind w:left="1843" w:hanging="425"/>
        <w:jc w:val="both"/>
        <w:rPr>
          <w:rFonts w:ascii="Arial" w:hAnsi="Arial" w:cs="Arial"/>
          <w:sz w:val="22"/>
          <w:szCs w:val="22"/>
        </w:rPr>
      </w:pPr>
      <w:r w:rsidRPr="00914826">
        <w:rPr>
          <w:rFonts w:ascii="Arial" w:hAnsi="Arial" w:cs="Arial"/>
          <w:bCs/>
          <w:sz w:val="22"/>
          <w:szCs w:val="22"/>
        </w:rPr>
        <w:t xml:space="preserve">DO NOT share MARAC information to Immigration Enforcement without explicit agreement of the MARAC and then only for the purposes of safeguarding the survivor(s). Information shared during the MARAC process should not be used to support immigration enforcement proceedings. </w:t>
      </w:r>
    </w:p>
    <w:p w14:paraId="5EB92818" w14:textId="77777777" w:rsidR="00A172F0" w:rsidRPr="00914826" w:rsidRDefault="00A172F0" w:rsidP="00914826">
      <w:pPr>
        <w:pStyle w:val="ListParagraph"/>
        <w:spacing w:line="276" w:lineRule="auto"/>
        <w:jc w:val="both"/>
        <w:rPr>
          <w:rFonts w:ascii="Arial" w:hAnsi="Arial" w:cs="Arial"/>
          <w:sz w:val="22"/>
          <w:szCs w:val="22"/>
        </w:rPr>
      </w:pPr>
    </w:p>
    <w:p w14:paraId="004417B6" w14:textId="77777777" w:rsidR="00A172F0" w:rsidRPr="00914826" w:rsidRDefault="00A172F0" w:rsidP="00914826">
      <w:pPr>
        <w:pStyle w:val="ListParagraph"/>
        <w:numPr>
          <w:ilvl w:val="0"/>
          <w:numId w:val="1"/>
        </w:numPr>
        <w:tabs>
          <w:tab w:val="num" w:pos="1843"/>
        </w:tabs>
        <w:spacing w:line="276" w:lineRule="auto"/>
        <w:ind w:left="1843" w:hanging="425"/>
        <w:jc w:val="both"/>
        <w:rPr>
          <w:rFonts w:ascii="Arial" w:hAnsi="Arial" w:cs="Arial"/>
          <w:sz w:val="22"/>
          <w:szCs w:val="22"/>
        </w:rPr>
      </w:pPr>
      <w:r w:rsidRPr="00914826">
        <w:rPr>
          <w:rFonts w:ascii="Arial" w:hAnsi="Arial" w:cs="Arial"/>
          <w:sz w:val="22"/>
          <w:szCs w:val="22"/>
        </w:rPr>
        <w:t>In exceptional circumstances will contact the MARAC Chair (DASU) to call an Emergency MARAC.</w:t>
      </w:r>
    </w:p>
    <w:p w14:paraId="4F4E3F50" w14:textId="77777777" w:rsidR="00A172F0" w:rsidRPr="00914826" w:rsidRDefault="00A172F0" w:rsidP="00914826">
      <w:pPr>
        <w:pStyle w:val="ListParagraph"/>
        <w:spacing w:line="276" w:lineRule="auto"/>
        <w:jc w:val="both"/>
        <w:rPr>
          <w:rFonts w:ascii="Arial" w:hAnsi="Arial" w:cs="Arial"/>
          <w:sz w:val="22"/>
          <w:szCs w:val="22"/>
        </w:rPr>
      </w:pPr>
    </w:p>
    <w:p w14:paraId="07DFC1A0" w14:textId="77777777" w:rsidR="00A172F0" w:rsidRPr="00914826" w:rsidRDefault="00A172F0" w:rsidP="00914826">
      <w:pPr>
        <w:pStyle w:val="ListParagraph"/>
        <w:numPr>
          <w:ilvl w:val="0"/>
          <w:numId w:val="1"/>
        </w:numPr>
        <w:tabs>
          <w:tab w:val="num" w:pos="1843"/>
        </w:tabs>
        <w:spacing w:line="276" w:lineRule="auto"/>
        <w:ind w:left="1843" w:hanging="425"/>
        <w:jc w:val="both"/>
        <w:rPr>
          <w:rFonts w:ascii="Arial" w:hAnsi="Arial" w:cs="Arial"/>
          <w:sz w:val="22"/>
          <w:szCs w:val="22"/>
        </w:rPr>
      </w:pPr>
      <w:r w:rsidRPr="00914826">
        <w:rPr>
          <w:rFonts w:ascii="Arial" w:hAnsi="Arial" w:cs="Arial"/>
          <w:sz w:val="22"/>
          <w:szCs w:val="22"/>
        </w:rPr>
        <w:t>Contribute to monitoring and evaluation of the performance of the MARAC.</w:t>
      </w:r>
    </w:p>
    <w:p w14:paraId="2E13C5A8" w14:textId="77777777" w:rsidR="00A172F0" w:rsidRPr="00914826" w:rsidRDefault="00A172F0" w:rsidP="00914826">
      <w:pPr>
        <w:pStyle w:val="ListParagraph"/>
        <w:spacing w:line="276" w:lineRule="auto"/>
        <w:jc w:val="both"/>
        <w:rPr>
          <w:rFonts w:ascii="Arial" w:hAnsi="Arial" w:cs="Arial"/>
          <w:sz w:val="22"/>
          <w:szCs w:val="22"/>
        </w:rPr>
      </w:pPr>
    </w:p>
    <w:p w14:paraId="47929027" w14:textId="77777777" w:rsidR="00A172F0" w:rsidRPr="00914826" w:rsidRDefault="00A172F0" w:rsidP="00914826">
      <w:pPr>
        <w:pStyle w:val="ListParagraph"/>
        <w:numPr>
          <w:ilvl w:val="0"/>
          <w:numId w:val="1"/>
        </w:numPr>
        <w:tabs>
          <w:tab w:val="num" w:pos="1843"/>
        </w:tabs>
        <w:spacing w:line="276" w:lineRule="auto"/>
        <w:ind w:left="1843" w:hanging="425"/>
        <w:jc w:val="both"/>
        <w:rPr>
          <w:rFonts w:ascii="Arial" w:hAnsi="Arial" w:cs="Arial"/>
          <w:sz w:val="22"/>
          <w:szCs w:val="22"/>
        </w:rPr>
      </w:pPr>
      <w:r w:rsidRPr="00914826">
        <w:rPr>
          <w:rFonts w:ascii="Arial" w:hAnsi="Arial" w:cs="Arial"/>
          <w:sz w:val="22"/>
          <w:szCs w:val="22"/>
        </w:rPr>
        <w:t>EACH AGENCY, which undertakes work within the MARAC, will be responsible for complying with their own agency Domestic Violence Policy, Child Protection / Safeguarding Policies, Information Security and General Data Protection Regulation (2018 and UK 2020) procedures along with the Best Practice Guidance for MARAC Information Sharing.</w:t>
      </w:r>
    </w:p>
    <w:p w14:paraId="5CB10501" w14:textId="77777777" w:rsidR="00A172F0" w:rsidRPr="00914826" w:rsidRDefault="00A172F0" w:rsidP="00914826">
      <w:pPr>
        <w:pStyle w:val="ListParagraph"/>
        <w:spacing w:line="276" w:lineRule="auto"/>
        <w:jc w:val="both"/>
        <w:rPr>
          <w:rFonts w:ascii="Arial" w:hAnsi="Arial" w:cs="Arial"/>
          <w:sz w:val="22"/>
          <w:szCs w:val="22"/>
        </w:rPr>
      </w:pPr>
    </w:p>
    <w:p w14:paraId="0E19D33B" w14:textId="77777777" w:rsidR="00A172F0" w:rsidRPr="00914826" w:rsidRDefault="00A172F0" w:rsidP="00914826">
      <w:pPr>
        <w:pStyle w:val="ListParagraph"/>
        <w:numPr>
          <w:ilvl w:val="0"/>
          <w:numId w:val="1"/>
        </w:numPr>
        <w:tabs>
          <w:tab w:val="num" w:pos="1843"/>
        </w:tabs>
        <w:spacing w:line="276" w:lineRule="auto"/>
        <w:ind w:left="1843" w:hanging="425"/>
        <w:jc w:val="both"/>
        <w:rPr>
          <w:rFonts w:ascii="Arial" w:hAnsi="Arial" w:cs="Arial"/>
          <w:sz w:val="22"/>
          <w:szCs w:val="22"/>
        </w:rPr>
      </w:pPr>
      <w:r w:rsidRPr="00914826">
        <w:rPr>
          <w:rFonts w:ascii="Arial" w:hAnsi="Arial" w:cs="Arial"/>
          <w:sz w:val="22"/>
          <w:szCs w:val="22"/>
        </w:rPr>
        <w:t>Take appropriate action to Safeguard Children and Vulnerable Adults.</w:t>
      </w:r>
    </w:p>
    <w:p w14:paraId="0FC92613" w14:textId="77777777" w:rsidR="00A172F0" w:rsidRPr="00914826" w:rsidRDefault="00A172F0" w:rsidP="00914826">
      <w:pPr>
        <w:pStyle w:val="ListParagraph"/>
        <w:spacing w:line="276" w:lineRule="auto"/>
        <w:jc w:val="both"/>
        <w:rPr>
          <w:rFonts w:ascii="Arial" w:hAnsi="Arial" w:cs="Arial"/>
          <w:sz w:val="22"/>
          <w:szCs w:val="22"/>
        </w:rPr>
      </w:pPr>
    </w:p>
    <w:p w14:paraId="32C65DC0" w14:textId="77777777" w:rsidR="00A172F0" w:rsidRPr="00914826" w:rsidRDefault="00A172F0" w:rsidP="00914826">
      <w:pPr>
        <w:pStyle w:val="ListParagraph"/>
        <w:numPr>
          <w:ilvl w:val="0"/>
          <w:numId w:val="1"/>
        </w:numPr>
        <w:tabs>
          <w:tab w:val="num" w:pos="1843"/>
        </w:tabs>
        <w:spacing w:line="276" w:lineRule="auto"/>
        <w:ind w:left="1843" w:hanging="425"/>
        <w:jc w:val="both"/>
        <w:rPr>
          <w:rFonts w:ascii="Arial" w:hAnsi="Arial" w:cs="Arial"/>
          <w:sz w:val="22"/>
          <w:szCs w:val="22"/>
        </w:rPr>
      </w:pPr>
      <w:r w:rsidRPr="00914826">
        <w:rPr>
          <w:rFonts w:ascii="Arial" w:hAnsi="Arial" w:cs="Arial"/>
          <w:sz w:val="22"/>
          <w:szCs w:val="22"/>
        </w:rPr>
        <w:t>EACH AGENCY will ensure that all confidential MARAC information is kept and disposed of securely.</w:t>
      </w:r>
    </w:p>
    <w:p w14:paraId="7F076716" w14:textId="77777777" w:rsidR="00A172F0" w:rsidRPr="00914826" w:rsidRDefault="00A172F0" w:rsidP="00914826">
      <w:pPr>
        <w:pStyle w:val="ListParagraph"/>
        <w:spacing w:line="276" w:lineRule="auto"/>
        <w:jc w:val="both"/>
        <w:rPr>
          <w:rFonts w:ascii="Arial" w:hAnsi="Arial" w:cs="Arial"/>
          <w:sz w:val="22"/>
          <w:szCs w:val="22"/>
        </w:rPr>
      </w:pPr>
    </w:p>
    <w:p w14:paraId="5A0ABD1D" w14:textId="77777777" w:rsidR="00A172F0" w:rsidRPr="00914826" w:rsidRDefault="00A172F0" w:rsidP="00914826">
      <w:pPr>
        <w:pStyle w:val="ListParagraph"/>
        <w:numPr>
          <w:ilvl w:val="0"/>
          <w:numId w:val="1"/>
        </w:numPr>
        <w:tabs>
          <w:tab w:val="num" w:pos="1843"/>
        </w:tabs>
        <w:spacing w:line="276" w:lineRule="auto"/>
        <w:ind w:left="1843" w:hanging="425"/>
        <w:jc w:val="both"/>
        <w:rPr>
          <w:rFonts w:ascii="Arial" w:hAnsi="Arial" w:cs="Arial"/>
          <w:sz w:val="22"/>
          <w:szCs w:val="22"/>
        </w:rPr>
      </w:pPr>
      <w:r w:rsidRPr="00914826">
        <w:rPr>
          <w:rFonts w:ascii="Arial" w:hAnsi="Arial" w:cs="Arial"/>
          <w:sz w:val="22"/>
          <w:szCs w:val="22"/>
        </w:rPr>
        <w:t>Provide a representative at the appropriate level to attend the MARAC Steering Group, which will meet quarterly. The Steering Group will be responsible for the monitoring the overall effectiveness of the MARAC process. They will uphold key principles and hold partner agencies to account.</w:t>
      </w:r>
    </w:p>
    <w:p w14:paraId="6905E0C4" w14:textId="77777777" w:rsidR="00A172F0" w:rsidRPr="00914826" w:rsidRDefault="00A172F0" w:rsidP="00914826">
      <w:pPr>
        <w:pStyle w:val="ListParagraph"/>
        <w:spacing w:line="276" w:lineRule="auto"/>
        <w:jc w:val="both"/>
        <w:rPr>
          <w:rFonts w:ascii="Arial" w:hAnsi="Arial" w:cs="Arial"/>
          <w:sz w:val="22"/>
          <w:szCs w:val="22"/>
        </w:rPr>
      </w:pPr>
    </w:p>
    <w:p w14:paraId="218CBA3D" w14:textId="77777777" w:rsidR="00A172F0" w:rsidRPr="00914826" w:rsidRDefault="00A172F0" w:rsidP="00914826">
      <w:pPr>
        <w:pStyle w:val="ListParagraph"/>
        <w:numPr>
          <w:ilvl w:val="0"/>
          <w:numId w:val="1"/>
        </w:numPr>
        <w:tabs>
          <w:tab w:val="num" w:pos="1843"/>
        </w:tabs>
        <w:spacing w:line="276" w:lineRule="auto"/>
        <w:ind w:left="1843" w:hanging="425"/>
        <w:jc w:val="both"/>
        <w:rPr>
          <w:rFonts w:ascii="Arial" w:hAnsi="Arial" w:cs="Arial"/>
          <w:sz w:val="22"/>
          <w:szCs w:val="22"/>
        </w:rPr>
      </w:pPr>
      <w:r w:rsidRPr="00914826">
        <w:rPr>
          <w:rFonts w:ascii="Arial" w:hAnsi="Arial" w:cs="Arial"/>
          <w:sz w:val="22"/>
          <w:szCs w:val="22"/>
        </w:rPr>
        <w:t>SIGN THE MARAC OPERATING PROTOCOL AGREEMENT (Steering Group Members or appropriate Manager).</w:t>
      </w:r>
    </w:p>
    <w:p w14:paraId="7914B87B" w14:textId="77777777" w:rsidR="0023398A" w:rsidRPr="00914826" w:rsidRDefault="0023398A" w:rsidP="00914826">
      <w:pPr>
        <w:spacing w:line="276" w:lineRule="auto"/>
        <w:jc w:val="both"/>
        <w:rPr>
          <w:rFonts w:ascii="Arial" w:hAnsi="Arial" w:cs="Arial"/>
          <w:b/>
          <w:bCs/>
          <w:sz w:val="22"/>
          <w:szCs w:val="22"/>
        </w:rPr>
      </w:pPr>
    </w:p>
    <w:p w14:paraId="00E30B7B" w14:textId="77777777" w:rsidR="001611A6" w:rsidRPr="00914826" w:rsidRDefault="001611A6" w:rsidP="00914826">
      <w:pPr>
        <w:spacing w:line="276" w:lineRule="auto"/>
        <w:jc w:val="both"/>
        <w:rPr>
          <w:rFonts w:ascii="Arial" w:hAnsi="Arial" w:cs="Arial"/>
          <w:b/>
          <w:bCs/>
          <w:sz w:val="22"/>
          <w:szCs w:val="22"/>
        </w:rPr>
      </w:pPr>
    </w:p>
    <w:p w14:paraId="3A89EE63" w14:textId="3B84CEBA" w:rsidR="001611A6" w:rsidRPr="007F5A9E" w:rsidRDefault="001611A6" w:rsidP="00914826">
      <w:pPr>
        <w:pStyle w:val="ListParagraph"/>
        <w:numPr>
          <w:ilvl w:val="0"/>
          <w:numId w:val="18"/>
        </w:numPr>
        <w:spacing w:line="276" w:lineRule="auto"/>
        <w:jc w:val="both"/>
        <w:rPr>
          <w:rFonts w:ascii="Arial" w:hAnsi="Arial" w:cs="Arial"/>
          <w:b/>
          <w:bCs/>
          <w:sz w:val="22"/>
          <w:szCs w:val="22"/>
        </w:rPr>
      </w:pPr>
      <w:r w:rsidRPr="007F5A9E">
        <w:rPr>
          <w:rFonts w:ascii="Arial" w:hAnsi="Arial" w:cs="Arial"/>
          <w:b/>
          <w:bCs/>
          <w:sz w:val="22"/>
          <w:szCs w:val="22"/>
        </w:rPr>
        <w:t>Changing reps – handover</w:t>
      </w:r>
    </w:p>
    <w:p w14:paraId="104B3253" w14:textId="77777777" w:rsidR="00A32BAA" w:rsidRPr="00914826" w:rsidRDefault="00A32BAA" w:rsidP="00914826">
      <w:pPr>
        <w:spacing w:line="276" w:lineRule="auto"/>
        <w:jc w:val="both"/>
        <w:rPr>
          <w:rFonts w:ascii="Arial" w:hAnsi="Arial" w:cs="Arial"/>
          <w:b/>
          <w:bCs/>
          <w:sz w:val="22"/>
          <w:szCs w:val="22"/>
        </w:rPr>
      </w:pPr>
    </w:p>
    <w:p w14:paraId="62545EBA" w14:textId="38DC2E17" w:rsidR="00A32BAA" w:rsidRPr="00914826" w:rsidRDefault="00A32BAA" w:rsidP="00914826">
      <w:pPr>
        <w:pStyle w:val="ListParagraph"/>
        <w:spacing w:line="276" w:lineRule="auto"/>
        <w:jc w:val="both"/>
        <w:rPr>
          <w:rFonts w:ascii="Arial" w:hAnsi="Arial" w:cs="Arial"/>
          <w:sz w:val="22"/>
          <w:szCs w:val="22"/>
        </w:rPr>
      </w:pPr>
      <w:r w:rsidRPr="00914826">
        <w:rPr>
          <w:rFonts w:ascii="Arial" w:hAnsi="Arial" w:cs="Arial"/>
          <w:sz w:val="22"/>
          <w:szCs w:val="22"/>
        </w:rPr>
        <w:t xml:space="preserve">When there is a change of MARAC representative within an organisation, the current MARAC representative should provide a handover to the new person including the </w:t>
      </w:r>
      <w:r w:rsidR="007F5A9E">
        <w:rPr>
          <w:rFonts w:ascii="Arial" w:hAnsi="Arial" w:cs="Arial"/>
          <w:sz w:val="22"/>
          <w:szCs w:val="22"/>
        </w:rPr>
        <w:t>relevant MARAC guides. This will include the MARAC Guide for Participants, the MARAC Process, the MARAC Referral Standards document and any other relevant information that is required.</w:t>
      </w:r>
    </w:p>
    <w:p w14:paraId="3D32D64F" w14:textId="77777777" w:rsidR="00A32BAA" w:rsidRPr="00914826" w:rsidRDefault="00A32BAA" w:rsidP="00914826">
      <w:pPr>
        <w:spacing w:line="276" w:lineRule="auto"/>
        <w:jc w:val="both"/>
        <w:rPr>
          <w:rFonts w:ascii="Arial" w:hAnsi="Arial" w:cs="Arial"/>
          <w:b/>
          <w:bCs/>
          <w:sz w:val="22"/>
          <w:szCs w:val="22"/>
        </w:rPr>
      </w:pPr>
    </w:p>
    <w:p w14:paraId="3F0993FB" w14:textId="77777777" w:rsidR="00B85813" w:rsidRPr="00914826" w:rsidRDefault="00B85813" w:rsidP="00914826">
      <w:pPr>
        <w:spacing w:line="276" w:lineRule="auto"/>
        <w:jc w:val="both"/>
        <w:rPr>
          <w:rFonts w:ascii="Arial" w:hAnsi="Arial" w:cs="Arial"/>
          <w:b/>
          <w:bCs/>
          <w:sz w:val="22"/>
          <w:szCs w:val="22"/>
        </w:rPr>
      </w:pPr>
    </w:p>
    <w:p w14:paraId="588B2341" w14:textId="3DFAAA10" w:rsidR="001611A6" w:rsidRPr="00914826" w:rsidRDefault="001611A6" w:rsidP="00914826">
      <w:pPr>
        <w:pStyle w:val="ListParagraph"/>
        <w:numPr>
          <w:ilvl w:val="0"/>
          <w:numId w:val="18"/>
        </w:numPr>
        <w:spacing w:line="276" w:lineRule="auto"/>
        <w:jc w:val="both"/>
        <w:rPr>
          <w:rFonts w:ascii="Arial" w:hAnsi="Arial" w:cs="Arial"/>
          <w:b/>
          <w:bCs/>
          <w:sz w:val="22"/>
          <w:szCs w:val="22"/>
        </w:rPr>
      </w:pPr>
      <w:r w:rsidRPr="00914826">
        <w:rPr>
          <w:rFonts w:ascii="Arial" w:hAnsi="Arial" w:cs="Arial"/>
          <w:b/>
          <w:bCs/>
          <w:sz w:val="22"/>
          <w:szCs w:val="22"/>
        </w:rPr>
        <w:t>Operating Model</w:t>
      </w:r>
    </w:p>
    <w:p w14:paraId="7DDDD140" w14:textId="77777777" w:rsidR="007B57A8" w:rsidRPr="00914826" w:rsidRDefault="007B57A8" w:rsidP="00914826">
      <w:pPr>
        <w:spacing w:line="276" w:lineRule="auto"/>
        <w:jc w:val="both"/>
        <w:rPr>
          <w:rFonts w:ascii="Arial" w:hAnsi="Arial" w:cs="Arial"/>
          <w:b/>
          <w:bCs/>
          <w:sz w:val="22"/>
          <w:szCs w:val="22"/>
          <w:highlight w:val="yellow"/>
        </w:rPr>
      </w:pPr>
    </w:p>
    <w:p w14:paraId="3FF9E734" w14:textId="6CAD10F2" w:rsidR="00710019" w:rsidRPr="00914826" w:rsidRDefault="00D555DC" w:rsidP="00914826">
      <w:pPr>
        <w:spacing w:line="276" w:lineRule="auto"/>
        <w:ind w:left="720"/>
        <w:jc w:val="both"/>
        <w:rPr>
          <w:rFonts w:ascii="Arial" w:hAnsi="Arial" w:cs="Arial"/>
          <w:sz w:val="22"/>
          <w:szCs w:val="22"/>
        </w:rPr>
      </w:pPr>
      <w:r w:rsidRPr="00914826">
        <w:rPr>
          <w:rFonts w:ascii="Arial" w:hAnsi="Arial" w:cs="Arial"/>
          <w:sz w:val="22"/>
          <w:szCs w:val="22"/>
        </w:rPr>
        <w:t>Additional full and comprehensive detail as to each of the levels can be found in supporting document ‘The MARAC Process.’</w:t>
      </w:r>
    </w:p>
    <w:p w14:paraId="6F8E1F01" w14:textId="77777777" w:rsidR="00D555DC" w:rsidRPr="00914826" w:rsidRDefault="00D555DC" w:rsidP="00914826">
      <w:pPr>
        <w:spacing w:line="276" w:lineRule="auto"/>
        <w:ind w:left="720"/>
        <w:jc w:val="both"/>
        <w:rPr>
          <w:rFonts w:ascii="Arial" w:hAnsi="Arial" w:cs="Arial"/>
          <w:sz w:val="22"/>
          <w:szCs w:val="22"/>
        </w:rPr>
      </w:pPr>
    </w:p>
    <w:p w14:paraId="02AB639B" w14:textId="7AA36D55" w:rsidR="00D555DC" w:rsidRPr="00914826" w:rsidRDefault="00D555DC" w:rsidP="00914826">
      <w:pPr>
        <w:spacing w:line="276" w:lineRule="auto"/>
        <w:ind w:left="720"/>
        <w:jc w:val="both"/>
        <w:rPr>
          <w:rFonts w:ascii="Arial" w:hAnsi="Arial" w:cs="Arial"/>
          <w:sz w:val="22"/>
          <w:szCs w:val="22"/>
        </w:rPr>
      </w:pPr>
      <w:r w:rsidRPr="00914826">
        <w:rPr>
          <w:rFonts w:ascii="Arial" w:hAnsi="Arial" w:cs="Arial"/>
          <w:sz w:val="22"/>
          <w:szCs w:val="22"/>
        </w:rPr>
        <w:t>The Nottingham City MARAC consists of a three-tiered risk management approach to support survivors of domestic abuse. The tiered structure involves three layers:</w:t>
      </w:r>
    </w:p>
    <w:p w14:paraId="06C61D78" w14:textId="77777777" w:rsidR="00D555DC" w:rsidRPr="00914826" w:rsidRDefault="00D555DC" w:rsidP="00914826">
      <w:pPr>
        <w:spacing w:line="276" w:lineRule="auto"/>
        <w:ind w:left="720"/>
        <w:jc w:val="both"/>
        <w:rPr>
          <w:rFonts w:ascii="Arial" w:hAnsi="Arial" w:cs="Arial"/>
          <w:sz w:val="22"/>
          <w:szCs w:val="22"/>
        </w:rPr>
      </w:pPr>
    </w:p>
    <w:p w14:paraId="1F703941" w14:textId="1881F911" w:rsidR="00D555DC" w:rsidRPr="00914826" w:rsidRDefault="00D555DC" w:rsidP="00914826">
      <w:pPr>
        <w:pStyle w:val="ListParagraph"/>
        <w:numPr>
          <w:ilvl w:val="0"/>
          <w:numId w:val="20"/>
        </w:numPr>
        <w:spacing w:line="276" w:lineRule="auto"/>
        <w:contextualSpacing/>
        <w:jc w:val="both"/>
        <w:rPr>
          <w:rFonts w:ascii="Arial" w:hAnsi="Arial" w:cs="Arial"/>
          <w:sz w:val="22"/>
          <w:szCs w:val="22"/>
        </w:rPr>
      </w:pPr>
      <w:r w:rsidRPr="00914826">
        <w:rPr>
          <w:rFonts w:ascii="Arial" w:hAnsi="Arial" w:cs="Arial"/>
          <w:sz w:val="22"/>
          <w:szCs w:val="22"/>
        </w:rPr>
        <w:t>Level 1 – Immediate risk identification and mitigation (3 times a week)</w:t>
      </w:r>
    </w:p>
    <w:p w14:paraId="2F512D95" w14:textId="77777777" w:rsidR="00D555DC" w:rsidRPr="00914826" w:rsidRDefault="00D555DC" w:rsidP="00914826">
      <w:pPr>
        <w:pStyle w:val="ListParagraph"/>
        <w:numPr>
          <w:ilvl w:val="0"/>
          <w:numId w:val="20"/>
        </w:numPr>
        <w:spacing w:after="160" w:line="276" w:lineRule="auto"/>
        <w:contextualSpacing/>
        <w:jc w:val="both"/>
        <w:rPr>
          <w:rFonts w:ascii="Arial" w:hAnsi="Arial" w:cs="Arial"/>
          <w:sz w:val="22"/>
          <w:szCs w:val="22"/>
        </w:rPr>
      </w:pPr>
      <w:r w:rsidRPr="00914826">
        <w:rPr>
          <w:rFonts w:ascii="Arial" w:hAnsi="Arial" w:cs="Arial"/>
          <w:sz w:val="22"/>
          <w:szCs w:val="22"/>
        </w:rPr>
        <w:t>Level 2 – Complex case panel (weekly)</w:t>
      </w:r>
    </w:p>
    <w:p w14:paraId="584E8518" w14:textId="77777777" w:rsidR="00D555DC" w:rsidRPr="00914826" w:rsidRDefault="00D555DC" w:rsidP="00914826">
      <w:pPr>
        <w:pStyle w:val="ListParagraph"/>
        <w:numPr>
          <w:ilvl w:val="0"/>
          <w:numId w:val="20"/>
        </w:numPr>
        <w:spacing w:after="160" w:line="276" w:lineRule="auto"/>
        <w:contextualSpacing/>
        <w:jc w:val="both"/>
        <w:rPr>
          <w:rFonts w:ascii="Arial" w:hAnsi="Arial" w:cs="Arial"/>
          <w:sz w:val="22"/>
          <w:szCs w:val="22"/>
        </w:rPr>
      </w:pPr>
      <w:r w:rsidRPr="00914826">
        <w:rPr>
          <w:rFonts w:ascii="Arial" w:hAnsi="Arial" w:cs="Arial"/>
          <w:sz w:val="22"/>
          <w:szCs w:val="22"/>
        </w:rPr>
        <w:t>Level 3 – Complex repeat case panel (monthly)</w:t>
      </w:r>
    </w:p>
    <w:p w14:paraId="3DD99D0B" w14:textId="5754CCFF" w:rsidR="00D555DC" w:rsidRPr="00914826" w:rsidRDefault="00D555DC" w:rsidP="00914826">
      <w:pPr>
        <w:spacing w:line="276" w:lineRule="auto"/>
        <w:ind w:left="720"/>
        <w:jc w:val="both"/>
        <w:rPr>
          <w:rFonts w:ascii="Arial" w:hAnsi="Arial" w:cs="Arial"/>
          <w:sz w:val="22"/>
          <w:szCs w:val="22"/>
        </w:rPr>
      </w:pPr>
    </w:p>
    <w:p w14:paraId="5714900D" w14:textId="19655702" w:rsidR="00B85813" w:rsidRPr="00914826" w:rsidRDefault="00D555DC" w:rsidP="00914826">
      <w:pPr>
        <w:spacing w:line="276" w:lineRule="auto"/>
        <w:ind w:left="720"/>
        <w:jc w:val="both"/>
        <w:rPr>
          <w:rFonts w:ascii="Arial" w:hAnsi="Arial" w:cs="Arial"/>
          <w:b/>
          <w:bCs/>
          <w:sz w:val="22"/>
          <w:szCs w:val="22"/>
        </w:rPr>
      </w:pPr>
      <w:r w:rsidRPr="00914826">
        <w:rPr>
          <w:rFonts w:ascii="Arial" w:hAnsi="Arial" w:cs="Arial"/>
          <w:b/>
          <w:bCs/>
          <w:sz w:val="22"/>
          <w:szCs w:val="22"/>
        </w:rPr>
        <w:t xml:space="preserve">Level 1 </w:t>
      </w:r>
      <w:r w:rsidR="00312098">
        <w:rPr>
          <w:rFonts w:ascii="Arial" w:hAnsi="Arial" w:cs="Arial"/>
          <w:b/>
          <w:bCs/>
          <w:sz w:val="22"/>
          <w:szCs w:val="22"/>
        </w:rPr>
        <w:t>–</w:t>
      </w:r>
      <w:r w:rsidRPr="00914826">
        <w:rPr>
          <w:rFonts w:ascii="Arial" w:hAnsi="Arial" w:cs="Arial"/>
          <w:b/>
          <w:bCs/>
          <w:sz w:val="22"/>
          <w:szCs w:val="22"/>
        </w:rPr>
        <w:t xml:space="preserve"> </w:t>
      </w:r>
      <w:r w:rsidR="00312098">
        <w:rPr>
          <w:rFonts w:ascii="Arial" w:hAnsi="Arial" w:cs="Arial"/>
          <w:b/>
          <w:bCs/>
          <w:sz w:val="22"/>
          <w:szCs w:val="22"/>
        </w:rPr>
        <w:t>Risk Analysis Meeting (RAM)</w:t>
      </w:r>
      <w:r w:rsidRPr="00914826">
        <w:rPr>
          <w:rFonts w:ascii="Arial" w:hAnsi="Arial" w:cs="Arial"/>
          <w:b/>
          <w:bCs/>
          <w:sz w:val="22"/>
          <w:szCs w:val="22"/>
        </w:rPr>
        <w:t xml:space="preserve"> </w:t>
      </w:r>
    </w:p>
    <w:p w14:paraId="224AA468" w14:textId="77777777" w:rsidR="00D555DC" w:rsidRPr="00914826" w:rsidRDefault="00D555DC" w:rsidP="00914826">
      <w:pPr>
        <w:spacing w:line="276" w:lineRule="auto"/>
        <w:ind w:left="720"/>
        <w:jc w:val="both"/>
        <w:rPr>
          <w:rFonts w:ascii="Arial" w:hAnsi="Arial" w:cs="Arial"/>
          <w:b/>
          <w:bCs/>
          <w:sz w:val="22"/>
          <w:szCs w:val="22"/>
        </w:rPr>
      </w:pPr>
    </w:p>
    <w:p w14:paraId="53A63975" w14:textId="77777777" w:rsidR="00D555DC" w:rsidRPr="00914826" w:rsidRDefault="00D555DC" w:rsidP="00914826">
      <w:pPr>
        <w:pStyle w:val="ListParagraph"/>
        <w:numPr>
          <w:ilvl w:val="0"/>
          <w:numId w:val="21"/>
        </w:numPr>
        <w:spacing w:after="160" w:line="276" w:lineRule="auto"/>
        <w:contextualSpacing/>
        <w:jc w:val="both"/>
        <w:rPr>
          <w:rFonts w:ascii="Arial" w:hAnsi="Arial" w:cs="Arial"/>
          <w:sz w:val="22"/>
          <w:szCs w:val="22"/>
        </w:rPr>
      </w:pPr>
      <w:r w:rsidRPr="00914826">
        <w:rPr>
          <w:rFonts w:ascii="Arial" w:hAnsi="Arial" w:cs="Arial"/>
          <w:sz w:val="22"/>
          <w:szCs w:val="22"/>
        </w:rPr>
        <w:t>Meets Monday, Wednesday and Friday (maximum 1 hour per meeting)</w:t>
      </w:r>
    </w:p>
    <w:p w14:paraId="2AF72AFA" w14:textId="77777777" w:rsidR="00D555DC" w:rsidRPr="00914826" w:rsidRDefault="00D555DC" w:rsidP="00914826">
      <w:pPr>
        <w:pStyle w:val="ListParagraph"/>
        <w:numPr>
          <w:ilvl w:val="0"/>
          <w:numId w:val="21"/>
        </w:numPr>
        <w:spacing w:after="160" w:line="276" w:lineRule="auto"/>
        <w:contextualSpacing/>
        <w:jc w:val="both"/>
        <w:rPr>
          <w:rFonts w:ascii="Arial" w:hAnsi="Arial" w:cs="Arial"/>
          <w:sz w:val="22"/>
          <w:szCs w:val="22"/>
        </w:rPr>
      </w:pPr>
      <w:r w:rsidRPr="00914826">
        <w:rPr>
          <w:rFonts w:ascii="Arial" w:hAnsi="Arial" w:cs="Arial"/>
          <w:bCs/>
          <w:sz w:val="22"/>
          <w:szCs w:val="22"/>
        </w:rPr>
        <w:t>Multi-agency core initial risk identification meeting</w:t>
      </w:r>
    </w:p>
    <w:p w14:paraId="67387AC1" w14:textId="29BC9DB9" w:rsidR="00D555DC" w:rsidRPr="00914826" w:rsidRDefault="00D555DC" w:rsidP="00914826">
      <w:pPr>
        <w:pStyle w:val="ListParagraph"/>
        <w:numPr>
          <w:ilvl w:val="0"/>
          <w:numId w:val="21"/>
        </w:numPr>
        <w:spacing w:after="160" w:line="276" w:lineRule="auto"/>
        <w:contextualSpacing/>
        <w:jc w:val="both"/>
        <w:rPr>
          <w:rFonts w:ascii="Arial" w:hAnsi="Arial" w:cs="Arial"/>
          <w:sz w:val="22"/>
          <w:szCs w:val="22"/>
        </w:rPr>
      </w:pPr>
      <w:r w:rsidRPr="00914826">
        <w:rPr>
          <w:rFonts w:ascii="Arial" w:hAnsi="Arial" w:cs="Arial"/>
          <w:sz w:val="22"/>
          <w:szCs w:val="22"/>
        </w:rPr>
        <w:t xml:space="preserve">Attended by </w:t>
      </w:r>
      <w:r w:rsidR="00816B80">
        <w:rPr>
          <w:rFonts w:ascii="Arial" w:hAnsi="Arial" w:cs="Arial"/>
          <w:sz w:val="22"/>
          <w:szCs w:val="22"/>
        </w:rPr>
        <w:t>P</w:t>
      </w:r>
      <w:r w:rsidRPr="00914826">
        <w:rPr>
          <w:rFonts w:ascii="Arial" w:hAnsi="Arial" w:cs="Arial"/>
          <w:sz w:val="22"/>
          <w:szCs w:val="22"/>
        </w:rPr>
        <w:t>olice, Juno</w:t>
      </w:r>
      <w:r w:rsidR="00312098">
        <w:rPr>
          <w:rFonts w:ascii="Arial" w:hAnsi="Arial" w:cs="Arial"/>
          <w:sz w:val="22"/>
          <w:szCs w:val="22"/>
        </w:rPr>
        <w:t>, Equation</w:t>
      </w:r>
      <w:r w:rsidRPr="00914826">
        <w:rPr>
          <w:rFonts w:ascii="Arial" w:hAnsi="Arial" w:cs="Arial"/>
          <w:sz w:val="22"/>
          <w:szCs w:val="22"/>
        </w:rPr>
        <w:t xml:space="preserve"> and Children’s Services</w:t>
      </w:r>
    </w:p>
    <w:p w14:paraId="7CCA3851" w14:textId="77777777" w:rsidR="00D555DC" w:rsidRPr="00914826" w:rsidRDefault="00D555DC" w:rsidP="00914826">
      <w:pPr>
        <w:pStyle w:val="ListParagraph"/>
        <w:numPr>
          <w:ilvl w:val="0"/>
          <w:numId w:val="21"/>
        </w:numPr>
        <w:spacing w:after="160" w:line="276" w:lineRule="auto"/>
        <w:contextualSpacing/>
        <w:jc w:val="both"/>
        <w:rPr>
          <w:rFonts w:ascii="Arial" w:hAnsi="Arial" w:cs="Arial"/>
          <w:sz w:val="22"/>
          <w:szCs w:val="22"/>
        </w:rPr>
      </w:pPr>
      <w:r w:rsidRPr="00914826">
        <w:rPr>
          <w:rFonts w:ascii="Arial" w:hAnsi="Arial" w:cs="Arial"/>
          <w:sz w:val="22"/>
          <w:szCs w:val="22"/>
        </w:rPr>
        <w:t>Cases heard minimum of two working days after referral</w:t>
      </w:r>
    </w:p>
    <w:p w14:paraId="74DF8571" w14:textId="77777777" w:rsidR="00D555DC" w:rsidRPr="00914826" w:rsidRDefault="00D555DC" w:rsidP="00914826">
      <w:pPr>
        <w:pStyle w:val="ListParagraph"/>
        <w:numPr>
          <w:ilvl w:val="0"/>
          <w:numId w:val="21"/>
        </w:numPr>
        <w:spacing w:after="160" w:line="276" w:lineRule="auto"/>
        <w:contextualSpacing/>
        <w:jc w:val="both"/>
        <w:rPr>
          <w:rFonts w:ascii="Arial" w:hAnsi="Arial" w:cs="Arial"/>
          <w:sz w:val="22"/>
          <w:szCs w:val="22"/>
        </w:rPr>
      </w:pPr>
      <w:r w:rsidRPr="00914826">
        <w:rPr>
          <w:rFonts w:ascii="Arial" w:hAnsi="Arial" w:cs="Arial"/>
          <w:sz w:val="22"/>
          <w:szCs w:val="22"/>
        </w:rPr>
        <w:lastRenderedPageBreak/>
        <w:t>No formal chairing arrangements required</w:t>
      </w:r>
    </w:p>
    <w:p w14:paraId="3E0F305E" w14:textId="77777777" w:rsidR="00D555DC" w:rsidRPr="00914826" w:rsidRDefault="00D555DC" w:rsidP="00914826">
      <w:pPr>
        <w:pStyle w:val="ListParagraph"/>
        <w:numPr>
          <w:ilvl w:val="0"/>
          <w:numId w:val="21"/>
        </w:numPr>
        <w:spacing w:after="160" w:line="276" w:lineRule="auto"/>
        <w:contextualSpacing/>
        <w:jc w:val="both"/>
        <w:rPr>
          <w:rFonts w:ascii="Arial" w:hAnsi="Arial" w:cs="Arial"/>
          <w:sz w:val="22"/>
          <w:szCs w:val="22"/>
        </w:rPr>
      </w:pPr>
      <w:r w:rsidRPr="00914826">
        <w:rPr>
          <w:rFonts w:ascii="Arial" w:hAnsi="Arial" w:cs="Arial"/>
          <w:sz w:val="22"/>
          <w:szCs w:val="22"/>
        </w:rPr>
        <w:t>10 mins per case</w:t>
      </w:r>
    </w:p>
    <w:p w14:paraId="67BF6AC6" w14:textId="77777777" w:rsidR="00D555DC" w:rsidRPr="00914826" w:rsidRDefault="00D555DC" w:rsidP="00914826">
      <w:pPr>
        <w:pStyle w:val="ListParagraph"/>
        <w:numPr>
          <w:ilvl w:val="0"/>
          <w:numId w:val="21"/>
        </w:numPr>
        <w:spacing w:after="160" w:line="276" w:lineRule="auto"/>
        <w:contextualSpacing/>
        <w:jc w:val="both"/>
        <w:rPr>
          <w:rFonts w:ascii="Arial" w:hAnsi="Arial" w:cs="Arial"/>
          <w:sz w:val="22"/>
          <w:szCs w:val="22"/>
        </w:rPr>
      </w:pPr>
      <w:r w:rsidRPr="00914826">
        <w:rPr>
          <w:rFonts w:ascii="Arial" w:hAnsi="Arial" w:cs="Arial"/>
          <w:sz w:val="22"/>
          <w:szCs w:val="22"/>
        </w:rPr>
        <w:t>Actions logged and shared via ECINS</w:t>
      </w:r>
    </w:p>
    <w:p w14:paraId="35702BF6" w14:textId="77777777" w:rsidR="00D555DC" w:rsidRPr="00914826" w:rsidRDefault="00D555DC" w:rsidP="00914826">
      <w:pPr>
        <w:pStyle w:val="ListParagraph"/>
        <w:numPr>
          <w:ilvl w:val="0"/>
          <w:numId w:val="21"/>
        </w:numPr>
        <w:spacing w:after="160" w:line="276" w:lineRule="auto"/>
        <w:contextualSpacing/>
        <w:jc w:val="both"/>
        <w:rPr>
          <w:rFonts w:ascii="Arial" w:hAnsi="Arial" w:cs="Arial"/>
          <w:sz w:val="22"/>
          <w:szCs w:val="22"/>
        </w:rPr>
      </w:pPr>
      <w:r w:rsidRPr="00914826">
        <w:rPr>
          <w:rFonts w:ascii="Arial" w:hAnsi="Arial" w:cs="Arial"/>
          <w:sz w:val="22"/>
          <w:szCs w:val="22"/>
        </w:rPr>
        <w:t>Information shared relating to the immediate identified risks only</w:t>
      </w:r>
    </w:p>
    <w:p w14:paraId="18116B54" w14:textId="77777777" w:rsidR="00D555DC" w:rsidRPr="00914826" w:rsidRDefault="00D555DC" w:rsidP="00914826">
      <w:pPr>
        <w:pStyle w:val="ListParagraph"/>
        <w:numPr>
          <w:ilvl w:val="0"/>
          <w:numId w:val="21"/>
        </w:numPr>
        <w:spacing w:after="160" w:line="276" w:lineRule="auto"/>
        <w:contextualSpacing/>
        <w:jc w:val="both"/>
        <w:rPr>
          <w:rFonts w:ascii="Arial" w:hAnsi="Arial" w:cs="Arial"/>
          <w:sz w:val="22"/>
          <w:szCs w:val="22"/>
        </w:rPr>
      </w:pPr>
      <w:r w:rsidRPr="00914826">
        <w:rPr>
          <w:rFonts w:ascii="Arial" w:hAnsi="Arial" w:cs="Arial"/>
          <w:sz w:val="22"/>
          <w:szCs w:val="22"/>
        </w:rPr>
        <w:t>Core aim – risk mitigation and management.</w:t>
      </w:r>
    </w:p>
    <w:p w14:paraId="587EEB30" w14:textId="77777777" w:rsidR="00D555DC" w:rsidRPr="00914826" w:rsidRDefault="00D555DC" w:rsidP="00914826">
      <w:pPr>
        <w:pStyle w:val="ListParagraph"/>
        <w:spacing w:after="160" w:line="276" w:lineRule="auto"/>
        <w:contextualSpacing/>
        <w:jc w:val="both"/>
        <w:rPr>
          <w:rFonts w:ascii="Arial" w:hAnsi="Arial" w:cs="Arial"/>
          <w:sz w:val="22"/>
          <w:szCs w:val="22"/>
        </w:rPr>
      </w:pPr>
    </w:p>
    <w:p w14:paraId="2070C6FA" w14:textId="77777777" w:rsidR="00D555DC" w:rsidRPr="00914826" w:rsidRDefault="00D555DC" w:rsidP="00914826">
      <w:pPr>
        <w:pStyle w:val="ListParagraph"/>
        <w:spacing w:after="160" w:line="276" w:lineRule="auto"/>
        <w:contextualSpacing/>
        <w:jc w:val="both"/>
        <w:rPr>
          <w:rFonts w:ascii="Arial" w:hAnsi="Arial" w:cs="Arial"/>
          <w:sz w:val="22"/>
          <w:szCs w:val="22"/>
        </w:rPr>
      </w:pPr>
    </w:p>
    <w:p w14:paraId="64973E26" w14:textId="5A2717F5" w:rsidR="00D555DC" w:rsidRPr="00914826" w:rsidRDefault="00D555DC" w:rsidP="00914826">
      <w:pPr>
        <w:pStyle w:val="ListParagraph"/>
        <w:spacing w:after="160" w:line="276" w:lineRule="auto"/>
        <w:contextualSpacing/>
        <w:jc w:val="both"/>
        <w:rPr>
          <w:rFonts w:ascii="Arial" w:hAnsi="Arial" w:cs="Arial"/>
          <w:b/>
          <w:bCs/>
          <w:sz w:val="22"/>
          <w:szCs w:val="22"/>
        </w:rPr>
      </w:pPr>
      <w:r w:rsidRPr="00914826">
        <w:rPr>
          <w:rFonts w:ascii="Arial" w:hAnsi="Arial" w:cs="Arial"/>
          <w:b/>
          <w:bCs/>
          <w:sz w:val="22"/>
          <w:szCs w:val="22"/>
        </w:rPr>
        <w:t xml:space="preserve">Level 2 – Complex Case Panel </w:t>
      </w:r>
    </w:p>
    <w:p w14:paraId="46B0191F" w14:textId="77777777" w:rsidR="00D555DC" w:rsidRPr="00914826" w:rsidRDefault="00D555DC" w:rsidP="00914826">
      <w:pPr>
        <w:pStyle w:val="ListParagraph"/>
        <w:spacing w:after="160" w:line="276" w:lineRule="auto"/>
        <w:contextualSpacing/>
        <w:jc w:val="both"/>
        <w:rPr>
          <w:rFonts w:ascii="Arial" w:hAnsi="Arial" w:cs="Arial"/>
          <w:b/>
          <w:bCs/>
          <w:sz w:val="22"/>
          <w:szCs w:val="22"/>
        </w:rPr>
      </w:pPr>
    </w:p>
    <w:p w14:paraId="2F9F5167" w14:textId="77777777" w:rsidR="00D555DC" w:rsidRPr="00914826" w:rsidRDefault="00D555DC" w:rsidP="00914826">
      <w:pPr>
        <w:pStyle w:val="ListParagraph"/>
        <w:numPr>
          <w:ilvl w:val="0"/>
          <w:numId w:val="22"/>
        </w:numPr>
        <w:spacing w:after="160" w:line="276" w:lineRule="auto"/>
        <w:contextualSpacing/>
        <w:jc w:val="both"/>
        <w:rPr>
          <w:rFonts w:ascii="Arial" w:hAnsi="Arial" w:cs="Arial"/>
          <w:bCs/>
          <w:sz w:val="22"/>
          <w:szCs w:val="22"/>
        </w:rPr>
      </w:pPr>
      <w:r w:rsidRPr="00914826">
        <w:rPr>
          <w:rFonts w:ascii="Arial" w:hAnsi="Arial" w:cs="Arial"/>
          <w:bCs/>
          <w:sz w:val="22"/>
          <w:szCs w:val="22"/>
        </w:rPr>
        <w:t>Meets every Wednesday (2-3 hours)</w:t>
      </w:r>
    </w:p>
    <w:p w14:paraId="0E029AFD" w14:textId="77777777" w:rsidR="00D555DC" w:rsidRPr="00914826" w:rsidRDefault="00D555DC" w:rsidP="00914826">
      <w:pPr>
        <w:pStyle w:val="ListParagraph"/>
        <w:numPr>
          <w:ilvl w:val="0"/>
          <w:numId w:val="22"/>
        </w:numPr>
        <w:spacing w:after="160" w:line="276" w:lineRule="auto"/>
        <w:contextualSpacing/>
        <w:jc w:val="both"/>
        <w:rPr>
          <w:rFonts w:ascii="Arial" w:hAnsi="Arial" w:cs="Arial"/>
          <w:bCs/>
          <w:sz w:val="22"/>
          <w:szCs w:val="22"/>
        </w:rPr>
      </w:pPr>
      <w:r w:rsidRPr="00914826">
        <w:rPr>
          <w:rFonts w:ascii="Arial" w:hAnsi="Arial" w:cs="Arial"/>
          <w:bCs/>
          <w:sz w:val="22"/>
          <w:szCs w:val="22"/>
        </w:rPr>
        <w:t>Multi-agency core case management meeting</w:t>
      </w:r>
    </w:p>
    <w:p w14:paraId="150082BA" w14:textId="77777777" w:rsidR="00D555DC" w:rsidRPr="00914826" w:rsidRDefault="00D555DC" w:rsidP="00914826">
      <w:pPr>
        <w:pStyle w:val="ListParagraph"/>
        <w:numPr>
          <w:ilvl w:val="0"/>
          <w:numId w:val="22"/>
        </w:numPr>
        <w:spacing w:after="160" w:line="276" w:lineRule="auto"/>
        <w:contextualSpacing/>
        <w:jc w:val="both"/>
        <w:rPr>
          <w:rFonts w:ascii="Arial" w:hAnsi="Arial" w:cs="Arial"/>
          <w:bCs/>
          <w:sz w:val="22"/>
          <w:szCs w:val="22"/>
        </w:rPr>
      </w:pPr>
      <w:r w:rsidRPr="00914826">
        <w:rPr>
          <w:rFonts w:ascii="Arial" w:hAnsi="Arial" w:cs="Arial"/>
          <w:bCs/>
          <w:sz w:val="22"/>
          <w:szCs w:val="22"/>
        </w:rPr>
        <w:t>Attended by all core MARAC agencies. Other agencies by invite</w:t>
      </w:r>
    </w:p>
    <w:p w14:paraId="4FA3D07E" w14:textId="77777777" w:rsidR="00D555DC" w:rsidRPr="00914826" w:rsidRDefault="00D555DC" w:rsidP="00914826">
      <w:pPr>
        <w:pStyle w:val="ListParagraph"/>
        <w:numPr>
          <w:ilvl w:val="0"/>
          <w:numId w:val="22"/>
        </w:numPr>
        <w:spacing w:after="160" w:line="276" w:lineRule="auto"/>
        <w:contextualSpacing/>
        <w:jc w:val="both"/>
        <w:rPr>
          <w:rFonts w:ascii="Arial" w:hAnsi="Arial" w:cs="Arial"/>
          <w:sz w:val="22"/>
          <w:szCs w:val="22"/>
        </w:rPr>
      </w:pPr>
      <w:r w:rsidRPr="00914826">
        <w:rPr>
          <w:rFonts w:ascii="Arial" w:hAnsi="Arial" w:cs="Arial"/>
          <w:sz w:val="22"/>
          <w:szCs w:val="22"/>
        </w:rPr>
        <w:t>Cases heard minimum of 7 days after referral</w:t>
      </w:r>
    </w:p>
    <w:p w14:paraId="5A825115" w14:textId="77777777" w:rsidR="00D555DC" w:rsidRPr="00914826" w:rsidRDefault="00D555DC" w:rsidP="00914826">
      <w:pPr>
        <w:pStyle w:val="ListParagraph"/>
        <w:numPr>
          <w:ilvl w:val="0"/>
          <w:numId w:val="22"/>
        </w:numPr>
        <w:spacing w:after="160" w:line="276" w:lineRule="auto"/>
        <w:contextualSpacing/>
        <w:jc w:val="both"/>
        <w:rPr>
          <w:rFonts w:ascii="Arial" w:hAnsi="Arial" w:cs="Arial"/>
          <w:sz w:val="22"/>
          <w:szCs w:val="22"/>
        </w:rPr>
      </w:pPr>
      <w:r w:rsidRPr="00914826">
        <w:rPr>
          <w:rFonts w:ascii="Arial" w:hAnsi="Arial" w:cs="Arial"/>
          <w:sz w:val="22"/>
          <w:szCs w:val="22"/>
        </w:rPr>
        <w:t>Chaired by management level, trained MARAC chair</w:t>
      </w:r>
    </w:p>
    <w:p w14:paraId="546D6E44" w14:textId="6A0A7D13" w:rsidR="00D555DC" w:rsidRPr="00914826" w:rsidRDefault="00CC1966" w:rsidP="00914826">
      <w:pPr>
        <w:pStyle w:val="ListParagraph"/>
        <w:numPr>
          <w:ilvl w:val="0"/>
          <w:numId w:val="22"/>
        </w:numPr>
        <w:spacing w:after="200" w:line="276" w:lineRule="auto"/>
        <w:contextualSpacing/>
        <w:jc w:val="both"/>
        <w:rPr>
          <w:rFonts w:ascii="Arial" w:hAnsi="Arial" w:cs="Arial"/>
          <w:sz w:val="22"/>
          <w:szCs w:val="22"/>
        </w:rPr>
      </w:pPr>
      <w:r>
        <w:rPr>
          <w:rFonts w:ascii="Arial" w:hAnsi="Arial" w:cs="Arial"/>
          <w:sz w:val="22"/>
          <w:szCs w:val="22"/>
        </w:rPr>
        <w:t>6</w:t>
      </w:r>
      <w:r w:rsidR="00CB1E19">
        <w:rPr>
          <w:rFonts w:ascii="Arial" w:hAnsi="Arial" w:cs="Arial"/>
          <w:sz w:val="22"/>
          <w:szCs w:val="22"/>
        </w:rPr>
        <w:t>-8</w:t>
      </w:r>
      <w:r w:rsidR="00D555DC" w:rsidRPr="00914826">
        <w:rPr>
          <w:rFonts w:ascii="Arial" w:hAnsi="Arial" w:cs="Arial"/>
          <w:sz w:val="22"/>
          <w:szCs w:val="22"/>
        </w:rPr>
        <w:t xml:space="preserve"> cases per meeting</w:t>
      </w:r>
    </w:p>
    <w:p w14:paraId="052C062A" w14:textId="77777777" w:rsidR="00D555DC" w:rsidRPr="00914826" w:rsidRDefault="00D555DC" w:rsidP="00914826">
      <w:pPr>
        <w:pStyle w:val="ListParagraph"/>
        <w:numPr>
          <w:ilvl w:val="0"/>
          <w:numId w:val="22"/>
        </w:numPr>
        <w:spacing w:after="200" w:line="276" w:lineRule="auto"/>
        <w:contextualSpacing/>
        <w:jc w:val="both"/>
        <w:rPr>
          <w:rFonts w:ascii="Arial" w:hAnsi="Arial" w:cs="Arial"/>
          <w:sz w:val="22"/>
          <w:szCs w:val="22"/>
        </w:rPr>
      </w:pPr>
      <w:r w:rsidRPr="00914826">
        <w:rPr>
          <w:rFonts w:ascii="Arial" w:hAnsi="Arial" w:cs="Arial"/>
          <w:sz w:val="22"/>
          <w:szCs w:val="22"/>
        </w:rPr>
        <w:t>15 mins per case</w:t>
      </w:r>
    </w:p>
    <w:p w14:paraId="04F53C79" w14:textId="77777777" w:rsidR="00D555DC" w:rsidRPr="00914826" w:rsidRDefault="00D555DC" w:rsidP="00914826">
      <w:pPr>
        <w:pStyle w:val="ListParagraph"/>
        <w:numPr>
          <w:ilvl w:val="0"/>
          <w:numId w:val="22"/>
        </w:numPr>
        <w:spacing w:after="200" w:line="276" w:lineRule="auto"/>
        <w:contextualSpacing/>
        <w:jc w:val="both"/>
        <w:rPr>
          <w:rFonts w:ascii="Arial" w:hAnsi="Arial" w:cs="Arial"/>
          <w:sz w:val="22"/>
          <w:szCs w:val="22"/>
        </w:rPr>
      </w:pPr>
      <w:r w:rsidRPr="00914826">
        <w:rPr>
          <w:rFonts w:ascii="Arial" w:hAnsi="Arial" w:cs="Arial"/>
          <w:sz w:val="22"/>
          <w:szCs w:val="22"/>
        </w:rPr>
        <w:t>Relevant information shared by all partners</w:t>
      </w:r>
    </w:p>
    <w:p w14:paraId="4F1D9ECF" w14:textId="77777777" w:rsidR="00D555DC" w:rsidRPr="00914826" w:rsidRDefault="00D555DC" w:rsidP="00914826">
      <w:pPr>
        <w:pStyle w:val="ListParagraph"/>
        <w:numPr>
          <w:ilvl w:val="0"/>
          <w:numId w:val="22"/>
        </w:numPr>
        <w:spacing w:after="200" w:line="276" w:lineRule="auto"/>
        <w:contextualSpacing/>
        <w:jc w:val="both"/>
        <w:rPr>
          <w:rFonts w:ascii="Arial" w:hAnsi="Arial" w:cs="Arial"/>
          <w:sz w:val="22"/>
          <w:szCs w:val="22"/>
        </w:rPr>
      </w:pPr>
      <w:r w:rsidRPr="00914826">
        <w:rPr>
          <w:rFonts w:ascii="Arial" w:hAnsi="Arial" w:cs="Arial"/>
          <w:sz w:val="22"/>
          <w:szCs w:val="22"/>
        </w:rPr>
        <w:t>Action plan set</w:t>
      </w:r>
    </w:p>
    <w:p w14:paraId="3E625586" w14:textId="77777777" w:rsidR="00D555DC" w:rsidRPr="00914826" w:rsidRDefault="00D555DC" w:rsidP="00914826">
      <w:pPr>
        <w:pStyle w:val="ListParagraph"/>
        <w:numPr>
          <w:ilvl w:val="0"/>
          <w:numId w:val="22"/>
        </w:numPr>
        <w:spacing w:after="200" w:line="276" w:lineRule="auto"/>
        <w:contextualSpacing/>
        <w:jc w:val="both"/>
        <w:rPr>
          <w:rFonts w:ascii="Arial" w:hAnsi="Arial" w:cs="Arial"/>
          <w:sz w:val="22"/>
          <w:szCs w:val="22"/>
        </w:rPr>
      </w:pPr>
      <w:r w:rsidRPr="00914826">
        <w:rPr>
          <w:rFonts w:ascii="Arial" w:hAnsi="Arial" w:cs="Arial"/>
          <w:sz w:val="22"/>
          <w:szCs w:val="22"/>
        </w:rPr>
        <w:t>Core aim – management of the complex issues in the case to reduce risk factors</w:t>
      </w:r>
    </w:p>
    <w:p w14:paraId="0F292D61" w14:textId="1BB499CE" w:rsidR="00D555DC" w:rsidRPr="00914826" w:rsidRDefault="00D555DC" w:rsidP="00914826">
      <w:pPr>
        <w:spacing w:line="276" w:lineRule="auto"/>
        <w:ind w:left="720"/>
        <w:jc w:val="both"/>
        <w:rPr>
          <w:rFonts w:ascii="Arial" w:hAnsi="Arial" w:cs="Arial"/>
          <w:b/>
          <w:bCs/>
          <w:sz w:val="22"/>
          <w:szCs w:val="22"/>
        </w:rPr>
      </w:pPr>
      <w:r w:rsidRPr="00914826">
        <w:rPr>
          <w:rFonts w:ascii="Arial" w:hAnsi="Arial" w:cs="Arial"/>
          <w:b/>
          <w:bCs/>
          <w:sz w:val="22"/>
          <w:szCs w:val="22"/>
        </w:rPr>
        <w:t>Level 3 – Complex Repeat Case Panel</w:t>
      </w:r>
    </w:p>
    <w:p w14:paraId="32732A88" w14:textId="77777777" w:rsidR="00D555DC" w:rsidRPr="00914826" w:rsidRDefault="00D555DC" w:rsidP="00914826">
      <w:pPr>
        <w:spacing w:line="276" w:lineRule="auto"/>
        <w:ind w:left="720"/>
        <w:jc w:val="both"/>
        <w:rPr>
          <w:rFonts w:ascii="Arial" w:hAnsi="Arial" w:cs="Arial"/>
          <w:b/>
          <w:bCs/>
          <w:sz w:val="22"/>
          <w:szCs w:val="22"/>
        </w:rPr>
      </w:pPr>
    </w:p>
    <w:p w14:paraId="213EDD1A" w14:textId="7106E5D6" w:rsidR="00D555DC" w:rsidRPr="00914826" w:rsidRDefault="00D555DC" w:rsidP="00914826">
      <w:pPr>
        <w:pStyle w:val="ListParagraph"/>
        <w:numPr>
          <w:ilvl w:val="0"/>
          <w:numId w:val="23"/>
        </w:numPr>
        <w:spacing w:after="160" w:line="276" w:lineRule="auto"/>
        <w:contextualSpacing/>
        <w:jc w:val="both"/>
        <w:rPr>
          <w:rFonts w:ascii="Arial" w:hAnsi="Arial" w:cs="Arial"/>
          <w:bCs/>
          <w:sz w:val="22"/>
          <w:szCs w:val="22"/>
        </w:rPr>
      </w:pPr>
      <w:r w:rsidRPr="00914826">
        <w:rPr>
          <w:rFonts w:ascii="Arial" w:hAnsi="Arial" w:cs="Arial"/>
          <w:bCs/>
          <w:sz w:val="22"/>
          <w:szCs w:val="22"/>
        </w:rPr>
        <w:t xml:space="preserve">Meets monthly (maximum </w:t>
      </w:r>
      <w:r w:rsidR="00CC1966">
        <w:rPr>
          <w:rFonts w:ascii="Arial" w:hAnsi="Arial" w:cs="Arial"/>
          <w:bCs/>
          <w:sz w:val="22"/>
          <w:szCs w:val="22"/>
        </w:rPr>
        <w:t>2</w:t>
      </w:r>
      <w:r w:rsidRPr="00914826">
        <w:rPr>
          <w:rFonts w:ascii="Arial" w:hAnsi="Arial" w:cs="Arial"/>
          <w:bCs/>
          <w:sz w:val="22"/>
          <w:szCs w:val="22"/>
        </w:rPr>
        <w:t>hrs)</w:t>
      </w:r>
    </w:p>
    <w:p w14:paraId="03B4F4A8" w14:textId="77777777" w:rsidR="00D555DC" w:rsidRPr="00914826" w:rsidRDefault="00D555DC" w:rsidP="00914826">
      <w:pPr>
        <w:pStyle w:val="ListParagraph"/>
        <w:numPr>
          <w:ilvl w:val="0"/>
          <w:numId w:val="23"/>
        </w:numPr>
        <w:spacing w:after="160" w:line="276" w:lineRule="auto"/>
        <w:contextualSpacing/>
        <w:jc w:val="both"/>
        <w:rPr>
          <w:rFonts w:ascii="Arial" w:hAnsi="Arial" w:cs="Arial"/>
          <w:bCs/>
          <w:sz w:val="22"/>
          <w:szCs w:val="22"/>
        </w:rPr>
      </w:pPr>
      <w:r w:rsidRPr="00914826">
        <w:rPr>
          <w:rFonts w:ascii="Arial" w:hAnsi="Arial" w:cs="Arial"/>
          <w:bCs/>
          <w:sz w:val="22"/>
          <w:szCs w:val="22"/>
        </w:rPr>
        <w:t>Multi-agency repeat case management meeting</w:t>
      </w:r>
    </w:p>
    <w:p w14:paraId="501A8C13" w14:textId="4F0A6FA9" w:rsidR="00D555DC" w:rsidRPr="00914826" w:rsidRDefault="00D555DC" w:rsidP="00914826">
      <w:pPr>
        <w:pStyle w:val="ListParagraph"/>
        <w:numPr>
          <w:ilvl w:val="0"/>
          <w:numId w:val="23"/>
        </w:numPr>
        <w:spacing w:after="160" w:line="276" w:lineRule="auto"/>
        <w:contextualSpacing/>
        <w:jc w:val="both"/>
        <w:rPr>
          <w:rFonts w:ascii="Arial" w:hAnsi="Arial" w:cs="Arial"/>
          <w:bCs/>
          <w:sz w:val="22"/>
          <w:szCs w:val="22"/>
        </w:rPr>
      </w:pPr>
      <w:r w:rsidRPr="00914826">
        <w:rPr>
          <w:rFonts w:ascii="Arial" w:hAnsi="Arial" w:cs="Arial"/>
          <w:bCs/>
          <w:sz w:val="22"/>
          <w:szCs w:val="22"/>
        </w:rPr>
        <w:t>Attended by all core MARAC agencies. Other agencies by invite</w:t>
      </w:r>
      <w:r w:rsidR="00E83562">
        <w:rPr>
          <w:rFonts w:ascii="Arial" w:hAnsi="Arial" w:cs="Arial"/>
          <w:bCs/>
          <w:sz w:val="22"/>
          <w:szCs w:val="22"/>
        </w:rPr>
        <w:t>.</w:t>
      </w:r>
    </w:p>
    <w:p w14:paraId="257C93D7" w14:textId="77777777" w:rsidR="00D555DC" w:rsidRPr="00914826" w:rsidRDefault="00D555DC" w:rsidP="00914826">
      <w:pPr>
        <w:pStyle w:val="ListParagraph"/>
        <w:numPr>
          <w:ilvl w:val="0"/>
          <w:numId w:val="23"/>
        </w:numPr>
        <w:spacing w:after="160" w:line="276" w:lineRule="auto"/>
        <w:contextualSpacing/>
        <w:jc w:val="both"/>
        <w:rPr>
          <w:rFonts w:ascii="Arial" w:hAnsi="Arial" w:cs="Arial"/>
          <w:sz w:val="22"/>
          <w:szCs w:val="22"/>
        </w:rPr>
      </w:pPr>
      <w:r w:rsidRPr="00914826">
        <w:rPr>
          <w:rFonts w:ascii="Arial" w:hAnsi="Arial" w:cs="Arial"/>
          <w:sz w:val="22"/>
          <w:szCs w:val="22"/>
        </w:rPr>
        <w:t>Chaired by management level, trained MARAC chair</w:t>
      </w:r>
    </w:p>
    <w:p w14:paraId="374057E7" w14:textId="77777777" w:rsidR="00D555DC" w:rsidRPr="00914826" w:rsidRDefault="00D555DC" w:rsidP="00914826">
      <w:pPr>
        <w:pStyle w:val="ListParagraph"/>
        <w:numPr>
          <w:ilvl w:val="0"/>
          <w:numId w:val="23"/>
        </w:numPr>
        <w:spacing w:after="200" w:line="276" w:lineRule="auto"/>
        <w:contextualSpacing/>
        <w:jc w:val="both"/>
        <w:rPr>
          <w:rFonts w:ascii="Arial" w:hAnsi="Arial" w:cs="Arial"/>
          <w:sz w:val="22"/>
          <w:szCs w:val="22"/>
        </w:rPr>
      </w:pPr>
      <w:r w:rsidRPr="00914826">
        <w:rPr>
          <w:rFonts w:ascii="Arial" w:hAnsi="Arial" w:cs="Arial"/>
          <w:sz w:val="22"/>
          <w:szCs w:val="22"/>
        </w:rPr>
        <w:t>Maximum 4 cases per meeting</w:t>
      </w:r>
    </w:p>
    <w:p w14:paraId="3A79069F" w14:textId="581FDBBD" w:rsidR="00D555DC" w:rsidRPr="00914826" w:rsidRDefault="00CC1966" w:rsidP="00914826">
      <w:pPr>
        <w:pStyle w:val="ListParagraph"/>
        <w:numPr>
          <w:ilvl w:val="0"/>
          <w:numId w:val="23"/>
        </w:numPr>
        <w:spacing w:after="200" w:line="276" w:lineRule="auto"/>
        <w:contextualSpacing/>
        <w:jc w:val="both"/>
        <w:rPr>
          <w:rFonts w:ascii="Arial" w:hAnsi="Arial" w:cs="Arial"/>
          <w:sz w:val="22"/>
          <w:szCs w:val="22"/>
        </w:rPr>
      </w:pPr>
      <w:r>
        <w:rPr>
          <w:rFonts w:ascii="Arial" w:hAnsi="Arial" w:cs="Arial"/>
          <w:sz w:val="22"/>
          <w:szCs w:val="22"/>
        </w:rPr>
        <w:t>30 mins</w:t>
      </w:r>
      <w:r w:rsidR="00D555DC" w:rsidRPr="00914826">
        <w:rPr>
          <w:rFonts w:ascii="Arial" w:hAnsi="Arial" w:cs="Arial"/>
          <w:sz w:val="22"/>
          <w:szCs w:val="22"/>
        </w:rPr>
        <w:t xml:space="preserve"> per case</w:t>
      </w:r>
    </w:p>
    <w:p w14:paraId="4FFFC319" w14:textId="77777777" w:rsidR="00D555DC" w:rsidRPr="00914826" w:rsidRDefault="00D555DC" w:rsidP="00914826">
      <w:pPr>
        <w:pStyle w:val="ListParagraph"/>
        <w:numPr>
          <w:ilvl w:val="0"/>
          <w:numId w:val="23"/>
        </w:numPr>
        <w:spacing w:after="200" w:line="276" w:lineRule="auto"/>
        <w:contextualSpacing/>
        <w:jc w:val="both"/>
        <w:rPr>
          <w:rFonts w:ascii="Arial" w:hAnsi="Arial" w:cs="Arial"/>
          <w:sz w:val="22"/>
          <w:szCs w:val="22"/>
        </w:rPr>
      </w:pPr>
      <w:r w:rsidRPr="00914826">
        <w:rPr>
          <w:rFonts w:ascii="Arial" w:hAnsi="Arial" w:cs="Arial"/>
          <w:sz w:val="22"/>
          <w:szCs w:val="22"/>
        </w:rPr>
        <w:t>Relevant information shared by all partners</w:t>
      </w:r>
    </w:p>
    <w:p w14:paraId="21EC7EE9" w14:textId="77777777" w:rsidR="00D555DC" w:rsidRPr="00914826" w:rsidRDefault="00D555DC" w:rsidP="00914826">
      <w:pPr>
        <w:pStyle w:val="ListParagraph"/>
        <w:numPr>
          <w:ilvl w:val="0"/>
          <w:numId w:val="23"/>
        </w:numPr>
        <w:spacing w:after="200" w:line="276" w:lineRule="auto"/>
        <w:contextualSpacing/>
        <w:jc w:val="both"/>
        <w:rPr>
          <w:rFonts w:ascii="Arial" w:hAnsi="Arial" w:cs="Arial"/>
          <w:b/>
          <w:bCs/>
          <w:sz w:val="22"/>
          <w:szCs w:val="22"/>
        </w:rPr>
      </w:pPr>
      <w:r w:rsidRPr="00914826">
        <w:rPr>
          <w:rFonts w:ascii="Arial" w:hAnsi="Arial" w:cs="Arial"/>
          <w:sz w:val="22"/>
          <w:szCs w:val="22"/>
        </w:rPr>
        <w:t>Actions reviewed and new actions considered</w:t>
      </w:r>
    </w:p>
    <w:p w14:paraId="08CD688B" w14:textId="77777777" w:rsidR="00D555DC" w:rsidRPr="00914826" w:rsidRDefault="00D555DC" w:rsidP="00914826">
      <w:pPr>
        <w:pStyle w:val="ListParagraph"/>
        <w:numPr>
          <w:ilvl w:val="0"/>
          <w:numId w:val="23"/>
        </w:numPr>
        <w:spacing w:after="200" w:line="276" w:lineRule="auto"/>
        <w:contextualSpacing/>
        <w:jc w:val="both"/>
        <w:rPr>
          <w:rFonts w:ascii="Arial" w:hAnsi="Arial" w:cs="Arial"/>
          <w:b/>
          <w:bCs/>
          <w:sz w:val="22"/>
          <w:szCs w:val="22"/>
        </w:rPr>
      </w:pPr>
      <w:r w:rsidRPr="00914826">
        <w:rPr>
          <w:rFonts w:ascii="Arial" w:hAnsi="Arial" w:cs="Arial"/>
          <w:sz w:val="22"/>
          <w:szCs w:val="22"/>
        </w:rPr>
        <w:t>Core aim – identify new possibilities to reduce risks not able to be reduced through other processes.</w:t>
      </w:r>
    </w:p>
    <w:p w14:paraId="5C16BA0B" w14:textId="77777777" w:rsidR="00D555DC" w:rsidRPr="00914826" w:rsidRDefault="00D555DC" w:rsidP="00914826">
      <w:pPr>
        <w:spacing w:line="276" w:lineRule="auto"/>
        <w:ind w:left="720"/>
        <w:jc w:val="both"/>
        <w:rPr>
          <w:rFonts w:ascii="Arial" w:hAnsi="Arial" w:cs="Arial"/>
          <w:sz w:val="22"/>
          <w:szCs w:val="22"/>
        </w:rPr>
      </w:pPr>
    </w:p>
    <w:p w14:paraId="61C82A88" w14:textId="77777777" w:rsidR="00B85813" w:rsidRPr="00914826" w:rsidRDefault="00B85813" w:rsidP="00914826">
      <w:pPr>
        <w:pStyle w:val="ListParagraph"/>
        <w:spacing w:line="276" w:lineRule="auto"/>
        <w:jc w:val="both"/>
        <w:rPr>
          <w:rFonts w:ascii="Arial" w:hAnsi="Arial" w:cs="Arial"/>
          <w:b/>
          <w:bCs/>
          <w:sz w:val="22"/>
          <w:szCs w:val="22"/>
        </w:rPr>
      </w:pPr>
    </w:p>
    <w:p w14:paraId="6CD465E7" w14:textId="2970D594" w:rsidR="001611A6" w:rsidRPr="00914826" w:rsidRDefault="001611A6" w:rsidP="00914826">
      <w:pPr>
        <w:pStyle w:val="ListParagraph"/>
        <w:numPr>
          <w:ilvl w:val="0"/>
          <w:numId w:val="18"/>
        </w:numPr>
        <w:spacing w:line="276" w:lineRule="auto"/>
        <w:jc w:val="both"/>
        <w:rPr>
          <w:rFonts w:ascii="Arial" w:hAnsi="Arial" w:cs="Arial"/>
          <w:b/>
          <w:bCs/>
          <w:sz w:val="22"/>
          <w:szCs w:val="22"/>
        </w:rPr>
      </w:pPr>
      <w:r w:rsidRPr="00914826">
        <w:rPr>
          <w:rFonts w:ascii="Arial" w:hAnsi="Arial" w:cs="Arial"/>
          <w:b/>
          <w:bCs/>
          <w:sz w:val="22"/>
          <w:szCs w:val="22"/>
        </w:rPr>
        <w:t>DASH-RIC</w:t>
      </w:r>
    </w:p>
    <w:p w14:paraId="4FDFCC50" w14:textId="77777777" w:rsidR="00527D23" w:rsidRPr="00914826" w:rsidRDefault="00527D23" w:rsidP="00914826">
      <w:pPr>
        <w:spacing w:line="276" w:lineRule="auto"/>
        <w:jc w:val="both"/>
        <w:rPr>
          <w:rFonts w:ascii="Arial" w:hAnsi="Arial" w:cs="Arial"/>
          <w:b/>
          <w:bCs/>
          <w:sz w:val="22"/>
          <w:szCs w:val="22"/>
        </w:rPr>
      </w:pPr>
    </w:p>
    <w:p w14:paraId="3CA00BC6" w14:textId="59AC0B2F" w:rsidR="00527D23" w:rsidRPr="00914826" w:rsidRDefault="00527D23" w:rsidP="00914826">
      <w:pPr>
        <w:spacing w:line="276" w:lineRule="auto"/>
        <w:ind w:left="720"/>
        <w:jc w:val="both"/>
        <w:rPr>
          <w:rFonts w:ascii="Arial" w:hAnsi="Arial" w:cs="Arial"/>
          <w:sz w:val="22"/>
          <w:szCs w:val="22"/>
        </w:rPr>
      </w:pPr>
      <w:r w:rsidRPr="00914826">
        <w:rPr>
          <w:rFonts w:ascii="Arial" w:hAnsi="Arial" w:cs="Arial"/>
          <w:sz w:val="22"/>
          <w:szCs w:val="22"/>
        </w:rPr>
        <w:t xml:space="preserve">The </w:t>
      </w:r>
      <w:r w:rsidRPr="00914826">
        <w:rPr>
          <w:rFonts w:ascii="Arial" w:hAnsi="Arial" w:cs="Arial"/>
          <w:b/>
          <w:sz w:val="22"/>
          <w:szCs w:val="22"/>
        </w:rPr>
        <w:t>Domestic Abuse Stalking Harassment and Honour Based Violence Risk Identification Checklist (DASH RIC)</w:t>
      </w:r>
      <w:r w:rsidRPr="00914826">
        <w:rPr>
          <w:rFonts w:ascii="Arial" w:hAnsi="Arial" w:cs="Arial"/>
          <w:sz w:val="22"/>
          <w:szCs w:val="22"/>
        </w:rPr>
        <w:t xml:space="preserve"> is the assessment tool used to determine the level of risk a survivor, her/his children and any vulnerable adults in the household are experiencing, (see </w:t>
      </w:r>
      <w:r w:rsidR="000C22F9">
        <w:rPr>
          <w:rFonts w:ascii="Arial" w:hAnsi="Arial" w:cs="Arial"/>
          <w:sz w:val="22"/>
          <w:szCs w:val="22"/>
        </w:rPr>
        <w:t>below link</w:t>
      </w:r>
      <w:r w:rsidRPr="00914826">
        <w:rPr>
          <w:rFonts w:ascii="Arial" w:hAnsi="Arial" w:cs="Arial"/>
          <w:sz w:val="22"/>
          <w:szCs w:val="22"/>
        </w:rPr>
        <w:t xml:space="preserve">). </w:t>
      </w:r>
    </w:p>
    <w:p w14:paraId="62F07734" w14:textId="77777777" w:rsidR="00527D23" w:rsidRPr="00914826" w:rsidRDefault="00527D23" w:rsidP="00914826">
      <w:pPr>
        <w:spacing w:line="276" w:lineRule="auto"/>
        <w:ind w:left="720"/>
        <w:jc w:val="both"/>
        <w:rPr>
          <w:rFonts w:ascii="Arial" w:hAnsi="Arial" w:cs="Arial"/>
          <w:sz w:val="22"/>
          <w:szCs w:val="22"/>
        </w:rPr>
      </w:pPr>
    </w:p>
    <w:p w14:paraId="3E1A02A6" w14:textId="182413CB" w:rsidR="00527D23" w:rsidRPr="00914826" w:rsidRDefault="00527D23" w:rsidP="00914826">
      <w:pPr>
        <w:spacing w:line="276" w:lineRule="auto"/>
        <w:ind w:left="720"/>
        <w:jc w:val="both"/>
        <w:rPr>
          <w:rFonts w:ascii="Arial" w:hAnsi="Arial" w:cs="Arial"/>
          <w:sz w:val="22"/>
          <w:szCs w:val="22"/>
        </w:rPr>
      </w:pPr>
      <w:r w:rsidRPr="00914826">
        <w:rPr>
          <w:rFonts w:ascii="Arial" w:hAnsi="Arial" w:cs="Arial"/>
          <w:sz w:val="22"/>
          <w:szCs w:val="22"/>
        </w:rPr>
        <w:t>The Classification guidance at the back of the DASH RIC provides guidance on how to determine if the case is high risk, medium risk or standard risk.</w:t>
      </w:r>
    </w:p>
    <w:p w14:paraId="06E45E58" w14:textId="77777777" w:rsidR="00527D23" w:rsidRPr="00914826" w:rsidRDefault="00527D23" w:rsidP="00914826">
      <w:pPr>
        <w:spacing w:line="276" w:lineRule="auto"/>
        <w:ind w:left="720"/>
        <w:jc w:val="both"/>
        <w:rPr>
          <w:rFonts w:ascii="Arial" w:hAnsi="Arial" w:cs="Arial"/>
          <w:sz w:val="22"/>
          <w:szCs w:val="22"/>
        </w:rPr>
      </w:pPr>
      <w:r w:rsidRPr="00914826">
        <w:rPr>
          <w:rFonts w:ascii="Arial" w:hAnsi="Arial" w:cs="Arial"/>
          <w:sz w:val="22"/>
          <w:szCs w:val="22"/>
        </w:rPr>
        <w:t>The level of risk and appropriate referral process can be determined by the following:</w:t>
      </w:r>
    </w:p>
    <w:p w14:paraId="020406C0" w14:textId="77777777" w:rsidR="00527D23" w:rsidRPr="00914826" w:rsidRDefault="00527D23" w:rsidP="00914826">
      <w:pPr>
        <w:numPr>
          <w:ilvl w:val="0"/>
          <w:numId w:val="2"/>
        </w:numPr>
        <w:tabs>
          <w:tab w:val="clear" w:pos="1440"/>
          <w:tab w:val="num" w:pos="1843"/>
        </w:tabs>
        <w:spacing w:line="276" w:lineRule="auto"/>
        <w:ind w:firstLine="0"/>
        <w:jc w:val="both"/>
        <w:rPr>
          <w:rFonts w:ascii="Arial" w:hAnsi="Arial" w:cs="Arial"/>
          <w:sz w:val="22"/>
          <w:szCs w:val="22"/>
        </w:rPr>
      </w:pPr>
      <w:r w:rsidRPr="00914826">
        <w:rPr>
          <w:rFonts w:ascii="Arial" w:hAnsi="Arial" w:cs="Arial"/>
          <w:sz w:val="22"/>
          <w:szCs w:val="22"/>
        </w:rPr>
        <w:t>The number of yes ticks (Actuarial Threshold)</w:t>
      </w:r>
    </w:p>
    <w:p w14:paraId="6F83B0BD" w14:textId="07878FCD" w:rsidR="00527D23" w:rsidRPr="00914826" w:rsidRDefault="00527D23" w:rsidP="00914826">
      <w:pPr>
        <w:numPr>
          <w:ilvl w:val="0"/>
          <w:numId w:val="2"/>
        </w:numPr>
        <w:tabs>
          <w:tab w:val="clear" w:pos="1440"/>
          <w:tab w:val="num" w:pos="1843"/>
        </w:tabs>
        <w:spacing w:line="276" w:lineRule="auto"/>
        <w:ind w:left="1843" w:hanging="403"/>
        <w:jc w:val="both"/>
        <w:rPr>
          <w:rFonts w:ascii="Arial" w:hAnsi="Arial" w:cs="Arial"/>
          <w:sz w:val="22"/>
          <w:szCs w:val="22"/>
        </w:rPr>
      </w:pPr>
      <w:r w:rsidRPr="00914826">
        <w:rPr>
          <w:rFonts w:ascii="Arial" w:hAnsi="Arial" w:cs="Arial"/>
          <w:sz w:val="22"/>
          <w:szCs w:val="22"/>
        </w:rPr>
        <w:t xml:space="preserve">Professional </w:t>
      </w:r>
      <w:r w:rsidR="00CC1966">
        <w:rPr>
          <w:rFonts w:ascii="Arial" w:hAnsi="Arial" w:cs="Arial"/>
          <w:sz w:val="22"/>
          <w:szCs w:val="22"/>
        </w:rPr>
        <w:t>Judgement</w:t>
      </w:r>
    </w:p>
    <w:p w14:paraId="2A203D52" w14:textId="77777777" w:rsidR="00527D23" w:rsidRPr="00914826" w:rsidRDefault="00527D23" w:rsidP="00914826">
      <w:pPr>
        <w:numPr>
          <w:ilvl w:val="0"/>
          <w:numId w:val="2"/>
        </w:numPr>
        <w:tabs>
          <w:tab w:val="clear" w:pos="1440"/>
          <w:tab w:val="num" w:pos="1843"/>
        </w:tabs>
        <w:spacing w:line="276" w:lineRule="auto"/>
        <w:ind w:firstLine="0"/>
        <w:jc w:val="both"/>
        <w:rPr>
          <w:rFonts w:ascii="Arial" w:hAnsi="Arial" w:cs="Arial"/>
          <w:sz w:val="22"/>
          <w:szCs w:val="22"/>
        </w:rPr>
      </w:pPr>
      <w:r w:rsidRPr="00914826">
        <w:rPr>
          <w:rFonts w:ascii="Arial" w:hAnsi="Arial" w:cs="Arial"/>
          <w:sz w:val="22"/>
          <w:szCs w:val="22"/>
        </w:rPr>
        <w:lastRenderedPageBreak/>
        <w:t>If incidents are increasing in severity / frequency.</w:t>
      </w:r>
    </w:p>
    <w:p w14:paraId="31DD4A88" w14:textId="77777777" w:rsidR="00527D23" w:rsidRPr="00914826" w:rsidRDefault="00527D23" w:rsidP="00914826">
      <w:pPr>
        <w:spacing w:line="276" w:lineRule="auto"/>
        <w:ind w:left="720"/>
        <w:jc w:val="both"/>
        <w:rPr>
          <w:rFonts w:ascii="Arial" w:hAnsi="Arial" w:cs="Arial"/>
          <w:sz w:val="22"/>
          <w:szCs w:val="22"/>
        </w:rPr>
      </w:pPr>
    </w:p>
    <w:p w14:paraId="118111C9" w14:textId="77777777" w:rsidR="00527D23" w:rsidRPr="00914826" w:rsidRDefault="00527D23" w:rsidP="00914826">
      <w:pPr>
        <w:spacing w:line="276" w:lineRule="auto"/>
        <w:ind w:left="720"/>
        <w:jc w:val="both"/>
        <w:rPr>
          <w:rFonts w:ascii="Arial" w:hAnsi="Arial" w:cs="Arial"/>
          <w:sz w:val="22"/>
          <w:szCs w:val="22"/>
        </w:rPr>
      </w:pPr>
      <w:r w:rsidRPr="00914826">
        <w:rPr>
          <w:rFonts w:ascii="Arial" w:hAnsi="Arial" w:cs="Arial"/>
          <w:sz w:val="22"/>
          <w:szCs w:val="22"/>
        </w:rPr>
        <w:t>The Classification Grid also provides guidance on where to refer children and vulnerable adults in the household.  Please also refer to Nottingham City and Nottinghamshire Inter agency practice guidance in relation to children and Domestic Violence and Nottingham Safeguarding Vulnerable Adults guidance.</w:t>
      </w:r>
    </w:p>
    <w:p w14:paraId="1F93FF59" w14:textId="77777777" w:rsidR="00527D23" w:rsidRPr="00914826" w:rsidRDefault="00527D23" w:rsidP="00914826">
      <w:pPr>
        <w:spacing w:line="276" w:lineRule="auto"/>
        <w:ind w:left="720"/>
        <w:jc w:val="both"/>
        <w:rPr>
          <w:rFonts w:ascii="Arial" w:hAnsi="Arial" w:cs="Arial"/>
          <w:sz w:val="22"/>
          <w:szCs w:val="22"/>
        </w:rPr>
      </w:pPr>
    </w:p>
    <w:p w14:paraId="0BB7BD12" w14:textId="77777777" w:rsidR="00527D23" w:rsidRPr="00914826" w:rsidRDefault="00527D23" w:rsidP="00914826">
      <w:pPr>
        <w:spacing w:line="276" w:lineRule="auto"/>
        <w:ind w:left="720"/>
        <w:jc w:val="both"/>
        <w:rPr>
          <w:rFonts w:ascii="Arial" w:hAnsi="Arial" w:cs="Arial"/>
          <w:sz w:val="22"/>
          <w:szCs w:val="22"/>
        </w:rPr>
      </w:pPr>
      <w:r w:rsidRPr="00914826">
        <w:rPr>
          <w:rFonts w:ascii="Arial" w:hAnsi="Arial" w:cs="Arial"/>
          <w:sz w:val="22"/>
          <w:szCs w:val="22"/>
        </w:rPr>
        <w:t>14 ticks or higher on the DASH RIC identify the case as high risk, as recommended by SafeLives. Nottingham City MARAC Steering Group agreed to maintain this threshold when reviewing MARAC capacity to prevent high risk cases being moved into the medium risk category.  Thresholds may be different for other localities that have a MARAC.</w:t>
      </w:r>
    </w:p>
    <w:p w14:paraId="22DD16CF" w14:textId="77777777" w:rsidR="00527D23" w:rsidRPr="00914826" w:rsidRDefault="00527D23" w:rsidP="00914826">
      <w:pPr>
        <w:spacing w:line="276" w:lineRule="auto"/>
        <w:ind w:left="720"/>
        <w:jc w:val="both"/>
        <w:rPr>
          <w:rFonts w:ascii="Arial" w:hAnsi="Arial" w:cs="Arial"/>
          <w:sz w:val="22"/>
          <w:szCs w:val="22"/>
        </w:rPr>
      </w:pPr>
    </w:p>
    <w:p w14:paraId="16C0D0AE" w14:textId="1496F768" w:rsidR="00527D23" w:rsidRPr="00914826" w:rsidRDefault="00527D23" w:rsidP="00914826">
      <w:pPr>
        <w:autoSpaceDE w:val="0"/>
        <w:autoSpaceDN w:val="0"/>
        <w:adjustRightInd w:val="0"/>
        <w:spacing w:line="276" w:lineRule="auto"/>
        <w:ind w:left="720"/>
        <w:jc w:val="both"/>
        <w:rPr>
          <w:rFonts w:ascii="Arial" w:hAnsi="Arial" w:cs="Arial"/>
          <w:sz w:val="22"/>
          <w:szCs w:val="22"/>
        </w:rPr>
      </w:pPr>
      <w:r w:rsidRPr="00914826">
        <w:rPr>
          <w:rFonts w:ascii="Arial" w:hAnsi="Arial" w:cs="Arial"/>
          <w:sz w:val="22"/>
          <w:szCs w:val="22"/>
        </w:rPr>
        <w:t xml:space="preserve">Professional Judgement is used where there are identifiable indicators of risk of serious harm, which have not been identified by the DASH RIC questions and the potential event could happen at any time and the impact would be serious. The professional judgement section on the DASH RIC provides additional indicators to help identify information of concern that is not covered elsewhere in the DASH RIC. Such as: Early Commitment, Mapping patterns of abuse / behaviours, </w:t>
      </w:r>
      <w:r w:rsidR="00B62AEE">
        <w:rPr>
          <w:rFonts w:ascii="Arial" w:hAnsi="Arial" w:cs="Arial"/>
          <w:sz w:val="22"/>
          <w:szCs w:val="22"/>
        </w:rPr>
        <w:t>t</w:t>
      </w:r>
      <w:r w:rsidRPr="00914826">
        <w:rPr>
          <w:rFonts w:ascii="Arial" w:hAnsi="Arial" w:cs="Arial"/>
          <w:sz w:val="22"/>
          <w:szCs w:val="22"/>
        </w:rPr>
        <w:t>he use of technology and or others to monitor and control, Extreme jealousy.</w:t>
      </w:r>
    </w:p>
    <w:p w14:paraId="303D5985" w14:textId="77777777" w:rsidR="00527D23" w:rsidRDefault="00527D23" w:rsidP="00914826">
      <w:pPr>
        <w:spacing w:line="276" w:lineRule="auto"/>
        <w:jc w:val="both"/>
        <w:rPr>
          <w:rFonts w:ascii="Arial" w:hAnsi="Arial" w:cs="Arial"/>
          <w:b/>
          <w:bCs/>
          <w:sz w:val="22"/>
          <w:szCs w:val="22"/>
        </w:rPr>
      </w:pPr>
    </w:p>
    <w:p w14:paraId="1A686720" w14:textId="631986FC" w:rsidR="00CC1966" w:rsidRPr="00914826" w:rsidRDefault="00CC1966" w:rsidP="00914826">
      <w:pPr>
        <w:spacing w:line="276" w:lineRule="auto"/>
        <w:jc w:val="both"/>
        <w:rPr>
          <w:rFonts w:ascii="Arial" w:hAnsi="Arial" w:cs="Arial"/>
          <w:b/>
          <w:bCs/>
          <w:sz w:val="22"/>
          <w:szCs w:val="22"/>
        </w:rPr>
      </w:pPr>
      <w:r>
        <w:rPr>
          <w:rFonts w:ascii="Arial" w:hAnsi="Arial" w:cs="Arial"/>
          <w:b/>
          <w:bCs/>
          <w:sz w:val="22"/>
          <w:szCs w:val="22"/>
        </w:rPr>
        <w:tab/>
      </w:r>
      <w:bookmarkStart w:id="1" w:name="_MON_1788611307"/>
      <w:bookmarkEnd w:id="1"/>
      <w:r w:rsidR="00B62AEE">
        <w:rPr>
          <w:rFonts w:ascii="Arial" w:hAnsi="Arial" w:cs="Arial"/>
          <w:b/>
          <w:bCs/>
          <w:sz w:val="22"/>
          <w:szCs w:val="22"/>
        </w:rPr>
        <w:object w:dxaOrig="1508" w:dyaOrig="984" w14:anchorId="655C6D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49.5pt" o:ole="">
            <v:imagedata r:id="rId9" o:title=""/>
          </v:shape>
          <o:OLEObject Type="Embed" ProgID="Word.Document.12" ShapeID="_x0000_i1025" DrawAspect="Icon" ObjectID="_1793175026" r:id="rId10">
            <o:FieldCodes>\s</o:FieldCodes>
          </o:OLEObject>
        </w:object>
      </w:r>
    </w:p>
    <w:p w14:paraId="112FA0B6" w14:textId="77777777" w:rsidR="00B85813" w:rsidRPr="00914826" w:rsidRDefault="00B85813" w:rsidP="00914826">
      <w:pPr>
        <w:pStyle w:val="ListParagraph"/>
        <w:spacing w:line="276" w:lineRule="auto"/>
        <w:jc w:val="both"/>
        <w:rPr>
          <w:rFonts w:ascii="Arial" w:hAnsi="Arial" w:cs="Arial"/>
          <w:b/>
          <w:bCs/>
          <w:sz w:val="22"/>
          <w:szCs w:val="22"/>
        </w:rPr>
      </w:pPr>
    </w:p>
    <w:p w14:paraId="061DA58E" w14:textId="2B92C0EF" w:rsidR="00B85813" w:rsidRPr="00914826" w:rsidRDefault="001611A6" w:rsidP="00914826">
      <w:pPr>
        <w:pStyle w:val="ListParagraph"/>
        <w:numPr>
          <w:ilvl w:val="0"/>
          <w:numId w:val="18"/>
        </w:numPr>
        <w:spacing w:line="276" w:lineRule="auto"/>
        <w:jc w:val="both"/>
        <w:rPr>
          <w:rFonts w:ascii="Arial" w:hAnsi="Arial" w:cs="Arial"/>
          <w:b/>
          <w:bCs/>
          <w:sz w:val="22"/>
          <w:szCs w:val="22"/>
        </w:rPr>
      </w:pPr>
      <w:r w:rsidRPr="00914826">
        <w:rPr>
          <w:rFonts w:ascii="Arial" w:hAnsi="Arial" w:cs="Arial"/>
          <w:b/>
          <w:bCs/>
          <w:sz w:val="22"/>
          <w:szCs w:val="22"/>
        </w:rPr>
        <w:t>Consent</w:t>
      </w:r>
    </w:p>
    <w:p w14:paraId="73EB1C4D" w14:textId="77777777" w:rsidR="007A3DF3" w:rsidRPr="00914826" w:rsidRDefault="007A3DF3" w:rsidP="00914826">
      <w:pPr>
        <w:pStyle w:val="ListParagraph"/>
        <w:spacing w:line="276" w:lineRule="auto"/>
        <w:jc w:val="both"/>
        <w:rPr>
          <w:rFonts w:ascii="Arial" w:hAnsi="Arial" w:cs="Arial"/>
          <w:b/>
          <w:bCs/>
          <w:sz w:val="22"/>
          <w:szCs w:val="22"/>
        </w:rPr>
      </w:pPr>
    </w:p>
    <w:p w14:paraId="4E0494F5" w14:textId="77777777" w:rsidR="007A3DF3" w:rsidRPr="00914826" w:rsidRDefault="007A3DF3" w:rsidP="00914826">
      <w:pPr>
        <w:spacing w:line="276" w:lineRule="auto"/>
        <w:ind w:left="720"/>
        <w:jc w:val="both"/>
        <w:rPr>
          <w:rFonts w:ascii="Arial" w:hAnsi="Arial" w:cs="Arial"/>
          <w:sz w:val="22"/>
          <w:szCs w:val="22"/>
        </w:rPr>
      </w:pPr>
      <w:r w:rsidRPr="00914826">
        <w:rPr>
          <w:rFonts w:ascii="Arial" w:hAnsi="Arial" w:cs="Arial"/>
          <w:sz w:val="22"/>
          <w:szCs w:val="22"/>
        </w:rPr>
        <w:t xml:space="preserve">Referring agencies should always try and obtain consent from the survivor before a referral is made to the MARAC. </w:t>
      </w:r>
    </w:p>
    <w:p w14:paraId="20D35E10" w14:textId="77777777" w:rsidR="007A3DF3" w:rsidRPr="00914826" w:rsidRDefault="007A3DF3" w:rsidP="00914826">
      <w:pPr>
        <w:spacing w:line="276" w:lineRule="auto"/>
        <w:ind w:left="720"/>
        <w:jc w:val="both"/>
        <w:rPr>
          <w:rFonts w:ascii="Arial" w:hAnsi="Arial" w:cs="Arial"/>
          <w:sz w:val="22"/>
          <w:szCs w:val="22"/>
        </w:rPr>
      </w:pPr>
      <w:r w:rsidRPr="00914826">
        <w:rPr>
          <w:rFonts w:ascii="Arial" w:hAnsi="Arial" w:cs="Arial"/>
          <w:sz w:val="22"/>
          <w:szCs w:val="22"/>
        </w:rPr>
        <w:t xml:space="preserve">Since 25th May 2018 all agencies must be able to demonstrate that they are compliant with the General Data Protection Regulations (GDPR and 2020 GDPR UK) and accompanying Data Protection Act 2018 (DPA). </w:t>
      </w:r>
      <w:r w:rsidRPr="00914826">
        <w:rPr>
          <w:rFonts w:ascii="Arial" w:hAnsi="Arial" w:cs="Arial"/>
          <w:sz w:val="22"/>
          <w:szCs w:val="22"/>
          <w:lang w:val="en-US"/>
        </w:rPr>
        <w:t xml:space="preserve">Information shared must be </w:t>
      </w:r>
      <w:r w:rsidRPr="00914826">
        <w:rPr>
          <w:rFonts w:ascii="Arial" w:hAnsi="Arial" w:cs="Arial"/>
          <w:b/>
          <w:bCs/>
          <w:sz w:val="22"/>
          <w:szCs w:val="22"/>
        </w:rPr>
        <w:t>Necessary, Proportionate, Relevant, Adequate, Accurate, Timely and Secure</w:t>
      </w:r>
      <w:r w:rsidRPr="00914826">
        <w:rPr>
          <w:rFonts w:ascii="Arial" w:hAnsi="Arial" w:cs="Arial"/>
          <w:sz w:val="22"/>
          <w:szCs w:val="22"/>
        </w:rPr>
        <w:t xml:space="preserve">. </w:t>
      </w:r>
    </w:p>
    <w:p w14:paraId="67CC443B" w14:textId="77777777" w:rsidR="007A3DF3" w:rsidRPr="00914826" w:rsidRDefault="007A3DF3" w:rsidP="00914826">
      <w:pPr>
        <w:spacing w:line="276" w:lineRule="auto"/>
        <w:ind w:left="720"/>
        <w:jc w:val="both"/>
        <w:rPr>
          <w:rFonts w:ascii="Arial" w:hAnsi="Arial" w:cs="Arial"/>
          <w:sz w:val="22"/>
          <w:szCs w:val="22"/>
        </w:rPr>
      </w:pPr>
      <w:r w:rsidRPr="00914826">
        <w:rPr>
          <w:rFonts w:ascii="Arial" w:hAnsi="Arial" w:cs="Arial"/>
          <w:sz w:val="22"/>
          <w:szCs w:val="22"/>
        </w:rPr>
        <w:t>Appropriate policies must be in place. It is solely the responsibility of each agency to ensure compliance in terms of what and how information is shared and stored.</w:t>
      </w:r>
    </w:p>
    <w:p w14:paraId="22628305" w14:textId="77777777" w:rsidR="007A3DF3" w:rsidRPr="00914826" w:rsidRDefault="007A3DF3" w:rsidP="00914826">
      <w:pPr>
        <w:spacing w:line="276" w:lineRule="auto"/>
        <w:ind w:left="720"/>
        <w:jc w:val="both"/>
        <w:rPr>
          <w:rFonts w:ascii="Arial" w:hAnsi="Arial" w:cs="Arial"/>
          <w:sz w:val="22"/>
          <w:szCs w:val="22"/>
        </w:rPr>
      </w:pPr>
    </w:p>
    <w:p w14:paraId="38492CC3" w14:textId="1C32900A" w:rsidR="007A3DF3" w:rsidRPr="00914826" w:rsidRDefault="007A3DF3" w:rsidP="00914826">
      <w:pPr>
        <w:spacing w:line="276" w:lineRule="auto"/>
        <w:ind w:left="720"/>
        <w:jc w:val="both"/>
        <w:rPr>
          <w:rFonts w:ascii="Arial" w:hAnsi="Arial" w:cs="Arial"/>
          <w:sz w:val="22"/>
          <w:szCs w:val="22"/>
        </w:rPr>
      </w:pPr>
      <w:r w:rsidRPr="00914826">
        <w:rPr>
          <w:rFonts w:ascii="Arial" w:hAnsi="Arial" w:cs="Arial"/>
          <w:sz w:val="22"/>
          <w:szCs w:val="22"/>
        </w:rPr>
        <w:t>If consent has been declined, a referral should still be made to the MARAC due to the high-risk nature</w:t>
      </w:r>
      <w:r w:rsidRPr="00914826">
        <w:rPr>
          <w:rStyle w:val="FootnoteReference"/>
          <w:rFonts w:ascii="Arial" w:hAnsi="Arial" w:cs="Arial"/>
          <w:sz w:val="22"/>
          <w:szCs w:val="22"/>
        </w:rPr>
        <w:footnoteReference w:id="3"/>
      </w:r>
      <w:r w:rsidRPr="00914826">
        <w:rPr>
          <w:rFonts w:ascii="Arial" w:hAnsi="Arial" w:cs="Arial"/>
          <w:sz w:val="22"/>
          <w:szCs w:val="22"/>
        </w:rPr>
        <w:t xml:space="preserve">. GDPR gives six lawful bases for sharing information and all six have equal status; no one basis is stronger or better than the other, (see Appendix 6 – Information Sharing without Consent Form). </w:t>
      </w:r>
    </w:p>
    <w:p w14:paraId="6A46F56D" w14:textId="77777777" w:rsidR="007A3DF3" w:rsidRPr="00914826" w:rsidRDefault="007A3DF3" w:rsidP="00914826">
      <w:pPr>
        <w:spacing w:line="276" w:lineRule="auto"/>
        <w:ind w:left="720"/>
        <w:jc w:val="both"/>
        <w:rPr>
          <w:rFonts w:ascii="Arial" w:hAnsi="Arial" w:cs="Arial"/>
          <w:sz w:val="22"/>
          <w:szCs w:val="22"/>
        </w:rPr>
      </w:pPr>
    </w:p>
    <w:p w14:paraId="3F424677" w14:textId="77777777" w:rsidR="007A3DF3" w:rsidRPr="00914826" w:rsidRDefault="007A3DF3" w:rsidP="00914826">
      <w:pPr>
        <w:spacing w:line="276" w:lineRule="auto"/>
        <w:ind w:left="720"/>
        <w:jc w:val="both"/>
        <w:rPr>
          <w:rFonts w:ascii="Arial" w:hAnsi="Arial" w:cs="Arial"/>
          <w:sz w:val="22"/>
          <w:szCs w:val="22"/>
        </w:rPr>
      </w:pPr>
      <w:r w:rsidRPr="00914826">
        <w:rPr>
          <w:rFonts w:ascii="Arial" w:hAnsi="Arial" w:cs="Arial"/>
          <w:sz w:val="22"/>
          <w:szCs w:val="22"/>
        </w:rPr>
        <w:t xml:space="preserve">If a referral is being made </w:t>
      </w:r>
      <w:r w:rsidRPr="00914826">
        <w:rPr>
          <w:rFonts w:ascii="Arial" w:hAnsi="Arial" w:cs="Arial"/>
          <w:b/>
          <w:sz w:val="22"/>
          <w:szCs w:val="22"/>
        </w:rPr>
        <w:t>without consent</w:t>
      </w:r>
      <w:r w:rsidRPr="00914826">
        <w:rPr>
          <w:rFonts w:ascii="Arial" w:hAnsi="Arial" w:cs="Arial"/>
          <w:sz w:val="22"/>
          <w:szCs w:val="22"/>
        </w:rPr>
        <w:t xml:space="preserve"> the DASH RIC should be </w:t>
      </w:r>
      <w:r w:rsidRPr="00914826">
        <w:rPr>
          <w:rFonts w:ascii="Arial" w:hAnsi="Arial" w:cs="Arial"/>
          <w:b/>
          <w:sz w:val="22"/>
          <w:szCs w:val="22"/>
        </w:rPr>
        <w:t>high risk</w:t>
      </w:r>
      <w:r w:rsidRPr="00914826">
        <w:rPr>
          <w:rFonts w:ascii="Arial" w:hAnsi="Arial" w:cs="Arial"/>
          <w:sz w:val="22"/>
          <w:szCs w:val="22"/>
        </w:rPr>
        <w:t xml:space="preserve"> and clearly note on the referral form what the legal grounds for sharing information without consent are. </w:t>
      </w:r>
    </w:p>
    <w:p w14:paraId="6C962456" w14:textId="77777777" w:rsidR="007A3DF3" w:rsidRPr="00914826" w:rsidRDefault="007A3DF3" w:rsidP="00914826">
      <w:pPr>
        <w:spacing w:line="276" w:lineRule="auto"/>
        <w:ind w:left="720"/>
        <w:jc w:val="both"/>
        <w:rPr>
          <w:rFonts w:ascii="Arial" w:hAnsi="Arial" w:cs="Arial"/>
          <w:sz w:val="22"/>
          <w:szCs w:val="22"/>
        </w:rPr>
      </w:pPr>
    </w:p>
    <w:p w14:paraId="56FCE0AA" w14:textId="77777777" w:rsidR="007A3DF3" w:rsidRPr="00914826" w:rsidRDefault="007A3DF3" w:rsidP="00914826">
      <w:pPr>
        <w:spacing w:line="276" w:lineRule="auto"/>
        <w:ind w:left="720"/>
        <w:jc w:val="both"/>
        <w:rPr>
          <w:rFonts w:ascii="Arial" w:hAnsi="Arial" w:cs="Arial"/>
          <w:sz w:val="22"/>
          <w:szCs w:val="22"/>
        </w:rPr>
      </w:pPr>
      <w:r w:rsidRPr="00914826">
        <w:rPr>
          <w:rFonts w:ascii="Arial" w:hAnsi="Arial" w:cs="Arial"/>
          <w:sz w:val="22"/>
          <w:szCs w:val="22"/>
        </w:rPr>
        <w:t xml:space="preserve">Consent from perpetrators is </w:t>
      </w:r>
      <w:r w:rsidRPr="00914826">
        <w:rPr>
          <w:rFonts w:ascii="Arial" w:hAnsi="Arial" w:cs="Arial"/>
          <w:b/>
          <w:sz w:val="22"/>
          <w:szCs w:val="22"/>
        </w:rPr>
        <w:t>NOT</w:t>
      </w:r>
      <w:r w:rsidRPr="00914826">
        <w:rPr>
          <w:rFonts w:ascii="Arial" w:hAnsi="Arial" w:cs="Arial"/>
          <w:sz w:val="22"/>
          <w:szCs w:val="22"/>
        </w:rPr>
        <w:t xml:space="preserve"> required; </w:t>
      </w:r>
      <w:r w:rsidRPr="00914826">
        <w:rPr>
          <w:rFonts w:ascii="Arial" w:hAnsi="Arial" w:cs="Arial"/>
          <w:b/>
          <w:sz w:val="22"/>
          <w:szCs w:val="22"/>
        </w:rPr>
        <w:t>they are not informed about the MARAC</w:t>
      </w:r>
      <w:r w:rsidRPr="00914826">
        <w:rPr>
          <w:rFonts w:ascii="Arial" w:hAnsi="Arial" w:cs="Arial"/>
          <w:sz w:val="22"/>
          <w:szCs w:val="22"/>
        </w:rPr>
        <w:t>, as this could increase risk for the survivors and others in the household.</w:t>
      </w:r>
    </w:p>
    <w:p w14:paraId="037328A6" w14:textId="77777777" w:rsidR="007A3DF3" w:rsidRDefault="007A3DF3" w:rsidP="00914826">
      <w:pPr>
        <w:spacing w:line="276" w:lineRule="auto"/>
        <w:jc w:val="both"/>
        <w:rPr>
          <w:rFonts w:ascii="Arial" w:hAnsi="Arial" w:cs="Arial"/>
          <w:b/>
          <w:bCs/>
          <w:sz w:val="22"/>
          <w:szCs w:val="22"/>
        </w:rPr>
      </w:pPr>
    </w:p>
    <w:p w14:paraId="0C7FDECA" w14:textId="77777777" w:rsidR="00DA1BED" w:rsidRDefault="00DA1BED" w:rsidP="00914826">
      <w:pPr>
        <w:spacing w:line="276" w:lineRule="auto"/>
        <w:jc w:val="both"/>
        <w:rPr>
          <w:rFonts w:ascii="Arial" w:hAnsi="Arial" w:cs="Arial"/>
          <w:b/>
          <w:bCs/>
          <w:sz w:val="22"/>
          <w:szCs w:val="22"/>
        </w:rPr>
      </w:pPr>
    </w:p>
    <w:p w14:paraId="3463A9E8" w14:textId="77777777" w:rsidR="00DA1BED" w:rsidRDefault="00DA1BED" w:rsidP="00914826">
      <w:pPr>
        <w:spacing w:line="276" w:lineRule="auto"/>
        <w:jc w:val="both"/>
        <w:rPr>
          <w:rFonts w:ascii="Arial" w:hAnsi="Arial" w:cs="Arial"/>
          <w:b/>
          <w:bCs/>
          <w:sz w:val="22"/>
          <w:szCs w:val="22"/>
        </w:rPr>
      </w:pPr>
    </w:p>
    <w:p w14:paraId="0F3987D8" w14:textId="77777777" w:rsidR="00A7309D" w:rsidRDefault="00A7309D" w:rsidP="00914826">
      <w:pPr>
        <w:spacing w:line="276" w:lineRule="auto"/>
        <w:jc w:val="both"/>
        <w:rPr>
          <w:rFonts w:ascii="Arial" w:hAnsi="Arial" w:cs="Arial"/>
          <w:b/>
          <w:bCs/>
          <w:sz w:val="22"/>
          <w:szCs w:val="22"/>
        </w:rPr>
      </w:pPr>
    </w:p>
    <w:p w14:paraId="4FF22CD6" w14:textId="77777777" w:rsidR="00A7309D" w:rsidRDefault="00A7309D" w:rsidP="00914826">
      <w:pPr>
        <w:spacing w:line="276" w:lineRule="auto"/>
        <w:jc w:val="both"/>
        <w:rPr>
          <w:rFonts w:ascii="Arial" w:hAnsi="Arial" w:cs="Arial"/>
          <w:b/>
          <w:bCs/>
          <w:sz w:val="22"/>
          <w:szCs w:val="22"/>
        </w:rPr>
      </w:pPr>
    </w:p>
    <w:p w14:paraId="0AE29AB1" w14:textId="77777777" w:rsidR="00A7309D" w:rsidRPr="00914826" w:rsidRDefault="00A7309D" w:rsidP="00914826">
      <w:pPr>
        <w:spacing w:line="276" w:lineRule="auto"/>
        <w:jc w:val="both"/>
        <w:rPr>
          <w:rFonts w:ascii="Arial" w:hAnsi="Arial" w:cs="Arial"/>
          <w:b/>
          <w:bCs/>
          <w:sz w:val="22"/>
          <w:szCs w:val="22"/>
        </w:rPr>
      </w:pPr>
    </w:p>
    <w:p w14:paraId="6D7A4107" w14:textId="77777777" w:rsidR="00B85813" w:rsidRPr="00914826" w:rsidRDefault="00B85813" w:rsidP="00914826">
      <w:pPr>
        <w:pStyle w:val="ListParagraph"/>
        <w:spacing w:line="276" w:lineRule="auto"/>
        <w:jc w:val="both"/>
        <w:rPr>
          <w:rFonts w:ascii="Arial" w:hAnsi="Arial" w:cs="Arial"/>
          <w:b/>
          <w:bCs/>
          <w:sz w:val="22"/>
          <w:szCs w:val="22"/>
        </w:rPr>
      </w:pPr>
    </w:p>
    <w:p w14:paraId="271541CE" w14:textId="7840A3CC" w:rsidR="001611A6" w:rsidRPr="00914826" w:rsidRDefault="001611A6" w:rsidP="00914826">
      <w:pPr>
        <w:pStyle w:val="ListParagraph"/>
        <w:numPr>
          <w:ilvl w:val="0"/>
          <w:numId w:val="18"/>
        </w:numPr>
        <w:spacing w:line="276" w:lineRule="auto"/>
        <w:jc w:val="both"/>
        <w:rPr>
          <w:rFonts w:ascii="Arial" w:hAnsi="Arial" w:cs="Arial"/>
          <w:b/>
          <w:bCs/>
          <w:sz w:val="22"/>
          <w:szCs w:val="22"/>
        </w:rPr>
      </w:pPr>
      <w:r w:rsidRPr="00914826">
        <w:rPr>
          <w:rFonts w:ascii="Arial" w:hAnsi="Arial" w:cs="Arial"/>
          <w:b/>
          <w:bCs/>
          <w:sz w:val="22"/>
          <w:szCs w:val="22"/>
        </w:rPr>
        <w:t>ECINS</w:t>
      </w:r>
    </w:p>
    <w:p w14:paraId="565BD74E" w14:textId="77777777" w:rsidR="00D534FF" w:rsidRPr="00914826" w:rsidRDefault="00D534FF" w:rsidP="00914826">
      <w:pPr>
        <w:spacing w:line="276" w:lineRule="auto"/>
        <w:jc w:val="both"/>
        <w:rPr>
          <w:rFonts w:ascii="Arial" w:hAnsi="Arial" w:cs="Arial"/>
          <w:b/>
          <w:bCs/>
          <w:sz w:val="22"/>
          <w:szCs w:val="22"/>
        </w:rPr>
      </w:pPr>
    </w:p>
    <w:p w14:paraId="4E3685BF" w14:textId="77777777" w:rsidR="00D534FF" w:rsidRPr="00914826" w:rsidRDefault="00D534FF" w:rsidP="00914826">
      <w:pPr>
        <w:spacing w:line="276" w:lineRule="auto"/>
        <w:ind w:left="709"/>
        <w:jc w:val="both"/>
        <w:rPr>
          <w:rFonts w:ascii="Arial" w:hAnsi="Arial" w:cs="Arial"/>
          <w:sz w:val="22"/>
          <w:szCs w:val="22"/>
        </w:rPr>
      </w:pPr>
    </w:p>
    <w:p w14:paraId="1CB5CE59" w14:textId="3FA09209" w:rsidR="00D534FF" w:rsidRPr="00914826" w:rsidRDefault="00D534FF" w:rsidP="00914826">
      <w:pPr>
        <w:spacing w:line="276" w:lineRule="auto"/>
        <w:ind w:left="709"/>
        <w:jc w:val="both"/>
        <w:rPr>
          <w:rFonts w:ascii="Arial" w:hAnsi="Arial" w:cs="Arial"/>
          <w:sz w:val="22"/>
          <w:szCs w:val="22"/>
        </w:rPr>
      </w:pPr>
      <w:r w:rsidRPr="00914826">
        <w:rPr>
          <w:rFonts w:ascii="Arial" w:hAnsi="Arial" w:cs="Arial"/>
          <w:sz w:val="22"/>
          <w:szCs w:val="22"/>
        </w:rPr>
        <w:t xml:space="preserve">The MARAC process for accessing information is managed through ECINs which is a secure encrypted </w:t>
      </w:r>
      <w:r w:rsidR="00A5784B" w:rsidRPr="00914826">
        <w:rPr>
          <w:rFonts w:ascii="Arial" w:hAnsi="Arial" w:cs="Arial"/>
          <w:sz w:val="22"/>
          <w:szCs w:val="22"/>
        </w:rPr>
        <w:t>cloud-based</w:t>
      </w:r>
      <w:r w:rsidRPr="00914826">
        <w:rPr>
          <w:rFonts w:ascii="Arial" w:hAnsi="Arial" w:cs="Arial"/>
          <w:sz w:val="22"/>
          <w:szCs w:val="22"/>
        </w:rPr>
        <w:t xml:space="preserve"> case management system. All MARAC information is held on this system which is accessed by MARAC partner agency representatives. Only designated MARAC representatives with secondary level authorisation can access the MARAC information. Other people who also use ECINs will not be able to access the MARAC information.  This has replaced the less secure method of emailing MARAC information to designated agency representatives. </w:t>
      </w:r>
    </w:p>
    <w:p w14:paraId="460F2620" w14:textId="77777777" w:rsidR="00D534FF" w:rsidRPr="00914826" w:rsidRDefault="00D534FF" w:rsidP="00914826">
      <w:pPr>
        <w:spacing w:line="276" w:lineRule="auto"/>
        <w:jc w:val="both"/>
        <w:rPr>
          <w:rFonts w:ascii="Arial" w:hAnsi="Arial" w:cs="Arial"/>
          <w:b/>
          <w:bCs/>
          <w:sz w:val="22"/>
          <w:szCs w:val="22"/>
        </w:rPr>
      </w:pPr>
    </w:p>
    <w:p w14:paraId="691015CA" w14:textId="77777777" w:rsidR="00B85813" w:rsidRPr="00914826" w:rsidRDefault="00B85813" w:rsidP="00914826">
      <w:pPr>
        <w:pStyle w:val="ListParagraph"/>
        <w:spacing w:line="276" w:lineRule="auto"/>
        <w:jc w:val="both"/>
        <w:rPr>
          <w:rFonts w:ascii="Arial" w:hAnsi="Arial" w:cs="Arial"/>
          <w:b/>
          <w:bCs/>
          <w:sz w:val="22"/>
          <w:szCs w:val="22"/>
        </w:rPr>
      </w:pPr>
    </w:p>
    <w:p w14:paraId="758A5333" w14:textId="2CDB821F" w:rsidR="001611A6" w:rsidRPr="00914826" w:rsidRDefault="001611A6" w:rsidP="00914826">
      <w:pPr>
        <w:pStyle w:val="ListParagraph"/>
        <w:numPr>
          <w:ilvl w:val="0"/>
          <w:numId w:val="18"/>
        </w:numPr>
        <w:spacing w:line="276" w:lineRule="auto"/>
        <w:jc w:val="both"/>
        <w:rPr>
          <w:rFonts w:ascii="Arial" w:hAnsi="Arial" w:cs="Arial"/>
          <w:b/>
          <w:bCs/>
          <w:sz w:val="22"/>
          <w:szCs w:val="22"/>
        </w:rPr>
      </w:pPr>
      <w:r w:rsidRPr="00914826">
        <w:rPr>
          <w:rFonts w:ascii="Arial" w:hAnsi="Arial" w:cs="Arial"/>
          <w:b/>
          <w:bCs/>
          <w:sz w:val="22"/>
          <w:szCs w:val="22"/>
        </w:rPr>
        <w:t>Attending the MARAC</w:t>
      </w:r>
    </w:p>
    <w:p w14:paraId="324B2832" w14:textId="77777777" w:rsidR="00B85813" w:rsidRPr="00914826" w:rsidRDefault="00B85813" w:rsidP="00914826">
      <w:pPr>
        <w:pStyle w:val="ListParagraph"/>
        <w:spacing w:line="276" w:lineRule="auto"/>
        <w:jc w:val="both"/>
        <w:rPr>
          <w:rFonts w:ascii="Arial" w:hAnsi="Arial" w:cs="Arial"/>
          <w:b/>
          <w:bCs/>
          <w:sz w:val="22"/>
          <w:szCs w:val="22"/>
        </w:rPr>
      </w:pPr>
    </w:p>
    <w:p w14:paraId="50F7D4C0" w14:textId="77777777" w:rsidR="00A04C12" w:rsidRPr="00914826" w:rsidRDefault="00A04C12" w:rsidP="00914826">
      <w:pPr>
        <w:spacing w:line="276" w:lineRule="auto"/>
        <w:ind w:left="720"/>
        <w:jc w:val="both"/>
        <w:rPr>
          <w:rFonts w:ascii="Arial" w:hAnsi="Arial" w:cs="Arial"/>
          <w:sz w:val="22"/>
          <w:szCs w:val="22"/>
        </w:rPr>
      </w:pPr>
      <w:r w:rsidRPr="00914826">
        <w:rPr>
          <w:rFonts w:ascii="Arial" w:hAnsi="Arial" w:cs="Arial"/>
          <w:sz w:val="22"/>
          <w:szCs w:val="22"/>
        </w:rPr>
        <w:t>Representatives attending the MARAC should have the authority within their agencies to prioritise the actions that arise from the MARAC and be able to make an immediate commitment of resources to those actions</w:t>
      </w:r>
      <w:r w:rsidRPr="00914826">
        <w:rPr>
          <w:rStyle w:val="FootnoteReference"/>
          <w:rFonts w:ascii="Arial" w:hAnsi="Arial" w:cs="Arial"/>
          <w:sz w:val="22"/>
          <w:szCs w:val="22"/>
        </w:rPr>
        <w:footnoteReference w:id="4"/>
      </w:r>
      <w:r w:rsidRPr="00914826">
        <w:rPr>
          <w:rFonts w:ascii="Arial" w:hAnsi="Arial" w:cs="Arial"/>
          <w:sz w:val="22"/>
          <w:szCs w:val="22"/>
        </w:rPr>
        <w:t xml:space="preserve">. If the representative attending the MARAC does not have authority to do this, they will take an action to raise with a manager to ensure resources are committed. </w:t>
      </w:r>
    </w:p>
    <w:p w14:paraId="4EA9A46A" w14:textId="77777777" w:rsidR="00A04C12" w:rsidRPr="00914826" w:rsidRDefault="00A04C12" w:rsidP="00914826">
      <w:pPr>
        <w:spacing w:line="276" w:lineRule="auto"/>
        <w:ind w:left="720"/>
        <w:jc w:val="both"/>
        <w:rPr>
          <w:rFonts w:ascii="Arial" w:hAnsi="Arial" w:cs="Arial"/>
          <w:sz w:val="22"/>
          <w:szCs w:val="22"/>
        </w:rPr>
      </w:pPr>
      <w:r w:rsidRPr="00914826">
        <w:rPr>
          <w:rFonts w:ascii="Arial" w:hAnsi="Arial" w:cs="Arial"/>
          <w:sz w:val="22"/>
          <w:szCs w:val="22"/>
        </w:rPr>
        <w:t>Representatives will have spoken to / received information from case workers for up to date input prior to the MARAC.</w:t>
      </w:r>
    </w:p>
    <w:p w14:paraId="5D155F1B" w14:textId="77777777" w:rsidR="00A04C12" w:rsidRPr="00914826" w:rsidRDefault="00A04C12" w:rsidP="00914826">
      <w:pPr>
        <w:spacing w:line="276" w:lineRule="auto"/>
        <w:ind w:left="720"/>
        <w:jc w:val="both"/>
        <w:rPr>
          <w:rFonts w:ascii="Arial" w:hAnsi="Arial" w:cs="Arial"/>
          <w:sz w:val="22"/>
          <w:szCs w:val="22"/>
        </w:rPr>
      </w:pPr>
    </w:p>
    <w:p w14:paraId="17EE7E88" w14:textId="77777777" w:rsidR="00A04C12" w:rsidRPr="00914826" w:rsidRDefault="00A04C12" w:rsidP="00914826">
      <w:pPr>
        <w:spacing w:line="276" w:lineRule="auto"/>
        <w:ind w:left="720"/>
        <w:jc w:val="both"/>
        <w:rPr>
          <w:rFonts w:ascii="Arial" w:hAnsi="Arial" w:cs="Arial"/>
          <w:sz w:val="22"/>
          <w:szCs w:val="22"/>
        </w:rPr>
      </w:pPr>
      <w:r w:rsidRPr="00914826">
        <w:rPr>
          <w:rFonts w:ascii="Arial" w:hAnsi="Arial" w:cs="Arial"/>
          <w:sz w:val="22"/>
          <w:szCs w:val="22"/>
        </w:rPr>
        <w:t xml:space="preserve">If the MARAC representative cannot make the MARAC meeting a colleague should go on his/her behalf. Agencies should inform the MARAC administrator if there are any changes in representation or absences that will affect MARAC attendance. </w:t>
      </w:r>
    </w:p>
    <w:p w14:paraId="3378D437" w14:textId="77777777" w:rsidR="00A04C12" w:rsidRPr="00914826" w:rsidRDefault="00A04C12" w:rsidP="00914826">
      <w:pPr>
        <w:spacing w:line="276" w:lineRule="auto"/>
        <w:ind w:left="720"/>
        <w:jc w:val="both"/>
        <w:rPr>
          <w:rFonts w:ascii="Arial" w:hAnsi="Arial" w:cs="Arial"/>
          <w:sz w:val="22"/>
          <w:szCs w:val="22"/>
        </w:rPr>
      </w:pPr>
    </w:p>
    <w:p w14:paraId="3D720D49" w14:textId="0E0F40EF" w:rsidR="00A04C12" w:rsidRPr="00914826" w:rsidRDefault="00A04C12" w:rsidP="00914826">
      <w:pPr>
        <w:spacing w:line="276" w:lineRule="auto"/>
        <w:ind w:left="720"/>
        <w:jc w:val="both"/>
        <w:rPr>
          <w:rFonts w:ascii="Arial" w:hAnsi="Arial" w:cs="Arial"/>
          <w:sz w:val="22"/>
          <w:szCs w:val="22"/>
        </w:rPr>
      </w:pPr>
      <w:r w:rsidRPr="00914826">
        <w:rPr>
          <w:rFonts w:ascii="Arial" w:hAnsi="Arial" w:cs="Arial"/>
          <w:sz w:val="22"/>
          <w:szCs w:val="22"/>
        </w:rPr>
        <w:t xml:space="preserve">If there will be no representation at the MARAC meeting the MARAC representative /agency should complete and upload case information on ECINs and notify the MARAC administrator ahead of the MARAC meeting. </w:t>
      </w:r>
    </w:p>
    <w:p w14:paraId="7A6C6688" w14:textId="77777777" w:rsidR="000673DD" w:rsidRPr="00914826" w:rsidRDefault="000673DD" w:rsidP="00914826">
      <w:pPr>
        <w:spacing w:line="276" w:lineRule="auto"/>
        <w:ind w:left="720"/>
        <w:jc w:val="both"/>
        <w:rPr>
          <w:rFonts w:ascii="Arial" w:hAnsi="Arial" w:cs="Arial"/>
          <w:sz w:val="22"/>
          <w:szCs w:val="22"/>
        </w:rPr>
      </w:pPr>
    </w:p>
    <w:p w14:paraId="3542F6FB" w14:textId="3639F2DE" w:rsidR="000673DD" w:rsidRPr="00914826" w:rsidRDefault="000673DD" w:rsidP="00914826">
      <w:pPr>
        <w:spacing w:line="276" w:lineRule="auto"/>
        <w:ind w:left="720"/>
        <w:jc w:val="both"/>
        <w:rPr>
          <w:rFonts w:ascii="Arial" w:hAnsi="Arial" w:cs="Arial"/>
          <w:sz w:val="22"/>
          <w:szCs w:val="22"/>
        </w:rPr>
      </w:pPr>
      <w:r w:rsidRPr="00914826">
        <w:rPr>
          <w:rFonts w:ascii="Arial" w:hAnsi="Arial" w:cs="Arial"/>
          <w:sz w:val="22"/>
          <w:szCs w:val="22"/>
        </w:rPr>
        <w:t>Nottingham City MARAC partners/representatives are as follows (Core representatives</w:t>
      </w:r>
      <w:r w:rsidRPr="00914826">
        <w:rPr>
          <w:rStyle w:val="FootnoteReference"/>
          <w:rFonts w:ascii="Arial" w:hAnsi="Arial" w:cs="Arial"/>
          <w:sz w:val="22"/>
          <w:szCs w:val="22"/>
        </w:rPr>
        <w:footnoteReference w:id="5"/>
      </w:r>
      <w:r w:rsidRPr="00914826">
        <w:rPr>
          <w:rFonts w:ascii="Arial" w:hAnsi="Arial" w:cs="Arial"/>
          <w:sz w:val="22"/>
          <w:szCs w:val="22"/>
        </w:rPr>
        <w:t xml:space="preserve"> are marked with an asterix</w:t>
      </w:r>
      <w:r w:rsidR="008830DA" w:rsidRPr="00914826">
        <w:rPr>
          <w:rFonts w:ascii="Arial" w:hAnsi="Arial" w:cs="Arial"/>
          <w:sz w:val="22"/>
          <w:szCs w:val="22"/>
        </w:rPr>
        <w:t>):</w:t>
      </w:r>
    </w:p>
    <w:p w14:paraId="559320B9" w14:textId="648CA8E4" w:rsidR="000673DD" w:rsidRPr="00914826" w:rsidRDefault="000673DD" w:rsidP="00914826">
      <w:pPr>
        <w:spacing w:line="276" w:lineRule="auto"/>
        <w:jc w:val="both"/>
        <w:rPr>
          <w:rFonts w:ascii="Arial" w:hAnsi="Arial" w:cs="Arial"/>
          <w:sz w:val="22"/>
          <w:szCs w:val="22"/>
        </w:rPr>
      </w:pPr>
      <w:r w:rsidRPr="00914826">
        <w:rPr>
          <w:rFonts w:ascii="Arial" w:hAnsi="Arial" w:cs="Arial"/>
          <w:b/>
          <w:sz w:val="22"/>
          <w:szCs w:val="22"/>
        </w:rPr>
        <w:t xml:space="preserve">        </w:t>
      </w:r>
    </w:p>
    <w:p w14:paraId="7F4EB645" w14:textId="77777777" w:rsidR="00E61E73" w:rsidRPr="00914826" w:rsidRDefault="00E61E73" w:rsidP="00914826">
      <w:pPr>
        <w:pStyle w:val="ListParagraph"/>
        <w:numPr>
          <w:ilvl w:val="0"/>
          <w:numId w:val="25"/>
        </w:numPr>
        <w:spacing w:line="276" w:lineRule="auto"/>
        <w:contextualSpacing/>
        <w:jc w:val="both"/>
        <w:rPr>
          <w:rFonts w:ascii="Arial" w:hAnsi="Arial" w:cs="Arial"/>
          <w:sz w:val="22"/>
          <w:szCs w:val="22"/>
        </w:rPr>
      </w:pPr>
      <w:r w:rsidRPr="00914826">
        <w:rPr>
          <w:rFonts w:ascii="Arial" w:hAnsi="Arial" w:cs="Arial"/>
          <w:sz w:val="22"/>
          <w:szCs w:val="22"/>
        </w:rPr>
        <w:t>Equation</w:t>
      </w:r>
    </w:p>
    <w:p w14:paraId="09B374AC" w14:textId="123D9E0A" w:rsidR="00E61E73" w:rsidRPr="00914826" w:rsidRDefault="00E61E73" w:rsidP="00914826">
      <w:pPr>
        <w:pStyle w:val="ListParagraph"/>
        <w:numPr>
          <w:ilvl w:val="0"/>
          <w:numId w:val="25"/>
        </w:numPr>
        <w:spacing w:line="276" w:lineRule="auto"/>
        <w:contextualSpacing/>
        <w:jc w:val="both"/>
        <w:rPr>
          <w:rFonts w:ascii="Arial" w:hAnsi="Arial" w:cs="Arial"/>
          <w:sz w:val="22"/>
          <w:szCs w:val="22"/>
        </w:rPr>
      </w:pPr>
      <w:r w:rsidRPr="00914826">
        <w:rPr>
          <w:rFonts w:ascii="Arial" w:hAnsi="Arial" w:cs="Arial"/>
          <w:sz w:val="22"/>
          <w:szCs w:val="22"/>
        </w:rPr>
        <w:t>Juno Women’s Aid*</w:t>
      </w:r>
    </w:p>
    <w:p w14:paraId="448FAAD9" w14:textId="22A2801C" w:rsidR="00E61E73" w:rsidRPr="00914826" w:rsidRDefault="00E61E73" w:rsidP="00914826">
      <w:pPr>
        <w:pStyle w:val="ListParagraph"/>
        <w:numPr>
          <w:ilvl w:val="0"/>
          <w:numId w:val="25"/>
        </w:numPr>
        <w:spacing w:line="276" w:lineRule="auto"/>
        <w:contextualSpacing/>
        <w:jc w:val="both"/>
        <w:rPr>
          <w:rFonts w:ascii="Arial" w:hAnsi="Arial" w:cs="Arial"/>
          <w:sz w:val="22"/>
          <w:szCs w:val="22"/>
        </w:rPr>
      </w:pPr>
      <w:r w:rsidRPr="00914826">
        <w:rPr>
          <w:rFonts w:ascii="Arial" w:hAnsi="Arial" w:cs="Arial"/>
          <w:sz w:val="22"/>
          <w:szCs w:val="22"/>
        </w:rPr>
        <w:t>Nottingham CityCare</w:t>
      </w:r>
      <w:r w:rsidR="002A3ABA" w:rsidRPr="00914826">
        <w:rPr>
          <w:rFonts w:ascii="Arial" w:hAnsi="Arial" w:cs="Arial"/>
          <w:color w:val="FF0000"/>
          <w:sz w:val="22"/>
          <w:szCs w:val="22"/>
        </w:rPr>
        <w:t>*</w:t>
      </w:r>
    </w:p>
    <w:p w14:paraId="569A21CB" w14:textId="60E48DF1" w:rsidR="00E61E73" w:rsidRPr="00914826" w:rsidRDefault="00E61E73" w:rsidP="00914826">
      <w:pPr>
        <w:pStyle w:val="ListParagraph"/>
        <w:numPr>
          <w:ilvl w:val="0"/>
          <w:numId w:val="25"/>
        </w:numPr>
        <w:spacing w:line="276" w:lineRule="auto"/>
        <w:contextualSpacing/>
        <w:jc w:val="both"/>
        <w:rPr>
          <w:rFonts w:ascii="Arial" w:hAnsi="Arial" w:cs="Arial"/>
          <w:sz w:val="22"/>
          <w:szCs w:val="22"/>
        </w:rPr>
      </w:pPr>
      <w:r w:rsidRPr="00914826">
        <w:rPr>
          <w:rFonts w:ascii="Arial" w:hAnsi="Arial" w:cs="Arial"/>
          <w:sz w:val="22"/>
          <w:szCs w:val="22"/>
        </w:rPr>
        <w:t>Nottingham City Council (NCC) - Adults’ Services, Children’s Services, Housing*</w:t>
      </w:r>
    </w:p>
    <w:p w14:paraId="720F5637" w14:textId="7B5E44F5" w:rsidR="00E61E73" w:rsidRPr="00824C56" w:rsidRDefault="00E61E73" w:rsidP="00914826">
      <w:pPr>
        <w:pStyle w:val="ListParagraph"/>
        <w:numPr>
          <w:ilvl w:val="0"/>
          <w:numId w:val="25"/>
        </w:numPr>
        <w:spacing w:line="276" w:lineRule="auto"/>
        <w:contextualSpacing/>
        <w:jc w:val="both"/>
        <w:rPr>
          <w:rFonts w:ascii="Arial" w:hAnsi="Arial" w:cs="Arial"/>
          <w:sz w:val="22"/>
          <w:szCs w:val="22"/>
        </w:rPr>
      </w:pPr>
      <w:r w:rsidRPr="00824C56">
        <w:rPr>
          <w:rFonts w:ascii="Arial" w:hAnsi="Arial" w:cs="Arial"/>
          <w:sz w:val="22"/>
          <w:szCs w:val="22"/>
        </w:rPr>
        <w:t>Nottingham Recovery Network</w:t>
      </w:r>
      <w:r w:rsidR="002A3ABA" w:rsidRPr="00824C56">
        <w:rPr>
          <w:rFonts w:ascii="Arial" w:hAnsi="Arial" w:cs="Arial"/>
          <w:sz w:val="22"/>
          <w:szCs w:val="22"/>
        </w:rPr>
        <w:t>*</w:t>
      </w:r>
    </w:p>
    <w:p w14:paraId="516B6448" w14:textId="02E9A9FF" w:rsidR="00E61E73" w:rsidRPr="00824C56" w:rsidRDefault="004164B4" w:rsidP="00914826">
      <w:pPr>
        <w:pStyle w:val="ListParagraph"/>
        <w:numPr>
          <w:ilvl w:val="0"/>
          <w:numId w:val="25"/>
        </w:numPr>
        <w:spacing w:line="276" w:lineRule="auto"/>
        <w:contextualSpacing/>
        <w:jc w:val="both"/>
        <w:rPr>
          <w:rFonts w:ascii="Arial" w:hAnsi="Arial" w:cs="Arial"/>
          <w:sz w:val="22"/>
          <w:szCs w:val="22"/>
        </w:rPr>
      </w:pPr>
      <w:r w:rsidRPr="00824C56">
        <w:rPr>
          <w:rFonts w:ascii="Arial" w:hAnsi="Arial" w:cs="Arial"/>
          <w:sz w:val="22"/>
          <w:szCs w:val="22"/>
        </w:rPr>
        <w:lastRenderedPageBreak/>
        <w:t>Nottinghamshire Healthcare NHS Foundation Trust</w:t>
      </w:r>
      <w:r w:rsidR="002A3ABA" w:rsidRPr="00824C56">
        <w:rPr>
          <w:rFonts w:ascii="Arial" w:hAnsi="Arial" w:cs="Arial"/>
          <w:sz w:val="22"/>
          <w:szCs w:val="22"/>
        </w:rPr>
        <w:t>*</w:t>
      </w:r>
    </w:p>
    <w:p w14:paraId="1FF2F201" w14:textId="7A59E949" w:rsidR="00E61E73" w:rsidRPr="00914826" w:rsidRDefault="00E61E73" w:rsidP="00914826">
      <w:pPr>
        <w:pStyle w:val="ListParagraph"/>
        <w:numPr>
          <w:ilvl w:val="0"/>
          <w:numId w:val="25"/>
        </w:numPr>
        <w:spacing w:line="276" w:lineRule="auto"/>
        <w:contextualSpacing/>
        <w:jc w:val="both"/>
        <w:rPr>
          <w:rFonts w:ascii="Arial" w:hAnsi="Arial" w:cs="Arial"/>
          <w:sz w:val="22"/>
          <w:szCs w:val="22"/>
        </w:rPr>
      </w:pPr>
      <w:r w:rsidRPr="00914826">
        <w:rPr>
          <w:rFonts w:ascii="Arial" w:hAnsi="Arial" w:cs="Arial"/>
          <w:sz w:val="22"/>
          <w:szCs w:val="22"/>
        </w:rPr>
        <w:t>Nottinghamshire Fire and Rescue Service</w:t>
      </w:r>
      <w:r w:rsidR="002A3ABA" w:rsidRPr="00914826">
        <w:rPr>
          <w:rFonts w:ascii="Arial" w:hAnsi="Arial" w:cs="Arial"/>
          <w:color w:val="FF0000"/>
          <w:sz w:val="22"/>
          <w:szCs w:val="22"/>
        </w:rPr>
        <w:t>*</w:t>
      </w:r>
    </w:p>
    <w:p w14:paraId="463ACDA8" w14:textId="3B264C1D" w:rsidR="00E61E73" w:rsidRPr="00914826" w:rsidRDefault="00E61E73" w:rsidP="00914826">
      <w:pPr>
        <w:pStyle w:val="ListParagraph"/>
        <w:numPr>
          <w:ilvl w:val="0"/>
          <w:numId w:val="25"/>
        </w:numPr>
        <w:spacing w:line="276" w:lineRule="auto"/>
        <w:contextualSpacing/>
        <w:jc w:val="both"/>
        <w:rPr>
          <w:rFonts w:ascii="Arial" w:hAnsi="Arial" w:cs="Arial"/>
          <w:sz w:val="22"/>
          <w:szCs w:val="22"/>
        </w:rPr>
      </w:pPr>
      <w:r w:rsidRPr="00914826">
        <w:rPr>
          <w:rFonts w:ascii="Arial" w:hAnsi="Arial" w:cs="Arial"/>
          <w:sz w:val="22"/>
          <w:szCs w:val="22"/>
        </w:rPr>
        <w:t>Nottinghamshire Police*</w:t>
      </w:r>
    </w:p>
    <w:p w14:paraId="58F06FD6" w14:textId="665798CB" w:rsidR="00E61E73" w:rsidRPr="00914826" w:rsidRDefault="00E61E73" w:rsidP="00914826">
      <w:pPr>
        <w:pStyle w:val="ListParagraph"/>
        <w:numPr>
          <w:ilvl w:val="0"/>
          <w:numId w:val="25"/>
        </w:numPr>
        <w:spacing w:line="276" w:lineRule="auto"/>
        <w:contextualSpacing/>
        <w:jc w:val="both"/>
        <w:rPr>
          <w:rFonts w:ascii="Arial" w:hAnsi="Arial" w:cs="Arial"/>
          <w:sz w:val="22"/>
          <w:szCs w:val="22"/>
        </w:rPr>
      </w:pPr>
      <w:r w:rsidRPr="00914826">
        <w:rPr>
          <w:rFonts w:ascii="Arial" w:hAnsi="Arial" w:cs="Arial"/>
          <w:sz w:val="22"/>
          <w:szCs w:val="22"/>
        </w:rPr>
        <w:t>Nottingham University Hospital</w:t>
      </w:r>
      <w:r w:rsidR="002A3ABA" w:rsidRPr="00914826">
        <w:rPr>
          <w:rFonts w:ascii="Arial" w:hAnsi="Arial" w:cs="Arial"/>
          <w:color w:val="FF0000"/>
          <w:sz w:val="22"/>
          <w:szCs w:val="22"/>
        </w:rPr>
        <w:t>*</w:t>
      </w:r>
    </w:p>
    <w:p w14:paraId="1AFF3B5D" w14:textId="498D8694" w:rsidR="00E61E73" w:rsidRPr="00914826" w:rsidRDefault="00E61E73" w:rsidP="00914826">
      <w:pPr>
        <w:pStyle w:val="ListParagraph"/>
        <w:numPr>
          <w:ilvl w:val="0"/>
          <w:numId w:val="25"/>
        </w:numPr>
        <w:spacing w:line="276" w:lineRule="auto"/>
        <w:contextualSpacing/>
        <w:jc w:val="both"/>
        <w:rPr>
          <w:rFonts w:ascii="Arial" w:hAnsi="Arial" w:cs="Arial"/>
          <w:sz w:val="22"/>
          <w:szCs w:val="22"/>
        </w:rPr>
      </w:pPr>
      <w:r w:rsidRPr="00914826">
        <w:rPr>
          <w:rFonts w:ascii="Arial" w:hAnsi="Arial" w:cs="Arial"/>
          <w:sz w:val="22"/>
          <w:szCs w:val="22"/>
        </w:rPr>
        <w:t>Probation Service</w:t>
      </w:r>
      <w:r w:rsidR="002A3ABA" w:rsidRPr="00914826">
        <w:rPr>
          <w:rFonts w:ascii="Arial" w:hAnsi="Arial" w:cs="Arial"/>
          <w:color w:val="FF0000"/>
          <w:sz w:val="22"/>
          <w:szCs w:val="22"/>
        </w:rPr>
        <w:t>*</w:t>
      </w:r>
    </w:p>
    <w:p w14:paraId="45B3F38D" w14:textId="77777777" w:rsidR="000673DD" w:rsidRPr="00914826" w:rsidRDefault="000673DD" w:rsidP="00914826">
      <w:pPr>
        <w:spacing w:line="276" w:lineRule="auto"/>
        <w:ind w:left="720"/>
        <w:jc w:val="both"/>
        <w:rPr>
          <w:rFonts w:ascii="Arial" w:hAnsi="Arial" w:cs="Arial"/>
          <w:sz w:val="22"/>
          <w:szCs w:val="22"/>
        </w:rPr>
      </w:pPr>
    </w:p>
    <w:p w14:paraId="5B74720C" w14:textId="77777777" w:rsidR="00A04C12" w:rsidRPr="00914826" w:rsidRDefault="00A04C12" w:rsidP="00914826">
      <w:pPr>
        <w:spacing w:line="276" w:lineRule="auto"/>
        <w:jc w:val="both"/>
        <w:rPr>
          <w:rFonts w:ascii="Arial" w:hAnsi="Arial" w:cs="Arial"/>
          <w:sz w:val="22"/>
          <w:szCs w:val="22"/>
        </w:rPr>
      </w:pPr>
    </w:p>
    <w:p w14:paraId="68F5A1A8" w14:textId="77777777" w:rsidR="00A04C12" w:rsidRPr="00914826" w:rsidRDefault="00A04C12" w:rsidP="00914826">
      <w:pPr>
        <w:spacing w:line="276" w:lineRule="auto"/>
        <w:ind w:left="720"/>
        <w:jc w:val="both"/>
        <w:rPr>
          <w:rFonts w:ascii="Arial" w:hAnsi="Arial" w:cs="Arial"/>
          <w:b/>
          <w:sz w:val="22"/>
          <w:szCs w:val="22"/>
        </w:rPr>
      </w:pPr>
      <w:r w:rsidRPr="00914826">
        <w:rPr>
          <w:rFonts w:ascii="Arial" w:hAnsi="Arial" w:cs="Arial"/>
          <w:b/>
          <w:sz w:val="22"/>
          <w:szCs w:val="22"/>
        </w:rPr>
        <w:t xml:space="preserve">Discretionary representation </w:t>
      </w:r>
    </w:p>
    <w:p w14:paraId="3247A271" w14:textId="77777777" w:rsidR="00A04C12" w:rsidRPr="00914826" w:rsidRDefault="00A04C12" w:rsidP="00914826">
      <w:pPr>
        <w:spacing w:line="276" w:lineRule="auto"/>
        <w:ind w:left="720"/>
        <w:jc w:val="both"/>
        <w:rPr>
          <w:rFonts w:ascii="Arial" w:hAnsi="Arial" w:cs="Arial"/>
          <w:sz w:val="22"/>
          <w:szCs w:val="22"/>
        </w:rPr>
      </w:pPr>
      <w:r w:rsidRPr="00914826">
        <w:rPr>
          <w:rFonts w:ascii="Arial" w:hAnsi="Arial" w:cs="Arial"/>
          <w:sz w:val="22"/>
          <w:szCs w:val="22"/>
        </w:rPr>
        <w:t xml:space="preserve">Other MARAC partners will attend the MARAC if any individual(s) listed in the case list is known to their agency. </w:t>
      </w:r>
    </w:p>
    <w:p w14:paraId="01EF3603" w14:textId="77777777" w:rsidR="00A04C12" w:rsidRPr="00914826" w:rsidRDefault="00A04C12" w:rsidP="00914826">
      <w:pPr>
        <w:pStyle w:val="ListParagraph"/>
        <w:spacing w:line="276" w:lineRule="auto"/>
        <w:jc w:val="both"/>
        <w:rPr>
          <w:rFonts w:ascii="Arial" w:hAnsi="Arial" w:cs="Arial"/>
          <w:b/>
          <w:bCs/>
          <w:sz w:val="22"/>
          <w:szCs w:val="22"/>
        </w:rPr>
      </w:pPr>
    </w:p>
    <w:p w14:paraId="69F68B4E" w14:textId="77777777" w:rsidR="00B85813" w:rsidRPr="00914826" w:rsidRDefault="00B85813" w:rsidP="00914826">
      <w:pPr>
        <w:pStyle w:val="ListParagraph"/>
        <w:spacing w:line="276" w:lineRule="auto"/>
        <w:jc w:val="both"/>
        <w:rPr>
          <w:rFonts w:ascii="Arial" w:hAnsi="Arial" w:cs="Arial"/>
          <w:b/>
          <w:bCs/>
          <w:sz w:val="22"/>
          <w:szCs w:val="22"/>
        </w:rPr>
      </w:pPr>
    </w:p>
    <w:p w14:paraId="56A6C3C9" w14:textId="2E1878CF" w:rsidR="001611A6" w:rsidRPr="00914826" w:rsidRDefault="001611A6" w:rsidP="00914826">
      <w:pPr>
        <w:pStyle w:val="ListParagraph"/>
        <w:numPr>
          <w:ilvl w:val="0"/>
          <w:numId w:val="18"/>
        </w:numPr>
        <w:spacing w:line="276" w:lineRule="auto"/>
        <w:jc w:val="both"/>
        <w:rPr>
          <w:rFonts w:ascii="Arial" w:hAnsi="Arial" w:cs="Arial"/>
          <w:b/>
          <w:bCs/>
          <w:sz w:val="22"/>
          <w:szCs w:val="22"/>
        </w:rPr>
      </w:pPr>
      <w:r w:rsidRPr="00914826">
        <w:rPr>
          <w:rFonts w:ascii="Arial" w:hAnsi="Arial" w:cs="Arial"/>
          <w:b/>
          <w:bCs/>
          <w:sz w:val="22"/>
          <w:szCs w:val="22"/>
        </w:rPr>
        <w:t>Meeting format and standards</w:t>
      </w:r>
    </w:p>
    <w:p w14:paraId="738BC007" w14:textId="77777777" w:rsidR="008830DA" w:rsidRPr="00914826" w:rsidRDefault="008830DA" w:rsidP="00914826">
      <w:pPr>
        <w:spacing w:line="276" w:lineRule="auto"/>
        <w:jc w:val="both"/>
        <w:rPr>
          <w:rFonts w:ascii="Arial" w:hAnsi="Arial" w:cs="Arial"/>
          <w:b/>
          <w:bCs/>
          <w:sz w:val="22"/>
          <w:szCs w:val="22"/>
        </w:rPr>
      </w:pPr>
    </w:p>
    <w:p w14:paraId="6A7E7DD6" w14:textId="77777777" w:rsidR="00A5784B" w:rsidRPr="00914826" w:rsidRDefault="00A5784B" w:rsidP="00914826">
      <w:pPr>
        <w:pStyle w:val="ListParagraph"/>
        <w:spacing w:line="276" w:lineRule="auto"/>
        <w:contextualSpacing/>
        <w:jc w:val="both"/>
        <w:rPr>
          <w:rFonts w:ascii="Arial" w:hAnsi="Arial" w:cs="Arial"/>
          <w:color w:val="FF0000"/>
          <w:sz w:val="22"/>
          <w:szCs w:val="22"/>
        </w:rPr>
      </w:pPr>
      <w:r w:rsidRPr="00914826">
        <w:rPr>
          <w:rFonts w:ascii="Arial" w:hAnsi="Arial" w:cs="Arial"/>
          <w:sz w:val="22"/>
          <w:szCs w:val="22"/>
        </w:rPr>
        <w:t>At the start of each MARAC Meeting a Confidentiality Statement is read out by the MARAC Chair as noted in section 9</w:t>
      </w:r>
      <w:r w:rsidRPr="00914826">
        <w:rPr>
          <w:rFonts w:ascii="Arial" w:hAnsi="Arial" w:cs="Arial"/>
          <w:b/>
          <w:sz w:val="22"/>
          <w:szCs w:val="22"/>
        </w:rPr>
        <w:t>.</w:t>
      </w:r>
      <w:r w:rsidRPr="00914826">
        <w:rPr>
          <w:rFonts w:ascii="Arial" w:hAnsi="Arial" w:cs="Arial"/>
          <w:sz w:val="22"/>
          <w:szCs w:val="22"/>
        </w:rPr>
        <w:t xml:space="preserve"> </w:t>
      </w:r>
    </w:p>
    <w:p w14:paraId="11AE685E" w14:textId="77777777" w:rsidR="00A5784B" w:rsidRPr="00914826" w:rsidRDefault="00A5784B" w:rsidP="00914826">
      <w:pPr>
        <w:spacing w:line="276" w:lineRule="auto"/>
        <w:ind w:left="720"/>
        <w:jc w:val="both"/>
        <w:rPr>
          <w:rFonts w:ascii="Arial" w:hAnsi="Arial" w:cs="Arial"/>
          <w:sz w:val="22"/>
          <w:szCs w:val="22"/>
        </w:rPr>
      </w:pPr>
    </w:p>
    <w:p w14:paraId="6AE687A8" w14:textId="77777777" w:rsidR="00A5784B" w:rsidRPr="00914826" w:rsidRDefault="00A5784B" w:rsidP="00914826">
      <w:pPr>
        <w:spacing w:line="276" w:lineRule="auto"/>
        <w:ind w:left="720"/>
        <w:jc w:val="both"/>
        <w:rPr>
          <w:rFonts w:ascii="Arial" w:hAnsi="Arial" w:cs="Arial"/>
          <w:sz w:val="22"/>
          <w:szCs w:val="22"/>
        </w:rPr>
      </w:pPr>
      <w:r w:rsidRPr="00914826">
        <w:rPr>
          <w:rFonts w:ascii="Arial" w:hAnsi="Arial" w:cs="Arial"/>
          <w:sz w:val="22"/>
          <w:szCs w:val="22"/>
        </w:rPr>
        <w:t xml:space="preserve">Each agency shares relevant risk information prior to any actions being agreed. The IDVA will provide information from the survivor.  </w:t>
      </w:r>
    </w:p>
    <w:p w14:paraId="28EF2A00" w14:textId="77777777" w:rsidR="00A5784B" w:rsidRPr="00914826" w:rsidRDefault="00A5784B" w:rsidP="00914826">
      <w:pPr>
        <w:spacing w:line="276" w:lineRule="auto"/>
        <w:ind w:left="720"/>
        <w:jc w:val="both"/>
        <w:rPr>
          <w:rFonts w:ascii="Arial" w:hAnsi="Arial" w:cs="Arial"/>
          <w:sz w:val="22"/>
          <w:szCs w:val="22"/>
        </w:rPr>
      </w:pPr>
    </w:p>
    <w:p w14:paraId="7A2B001D" w14:textId="77777777" w:rsidR="00A5784B" w:rsidRPr="00914826" w:rsidRDefault="00A5784B" w:rsidP="00914826">
      <w:pPr>
        <w:spacing w:line="276" w:lineRule="auto"/>
        <w:ind w:left="720"/>
        <w:jc w:val="both"/>
        <w:rPr>
          <w:rFonts w:ascii="Arial" w:hAnsi="Arial" w:cs="Arial"/>
          <w:sz w:val="22"/>
          <w:szCs w:val="22"/>
        </w:rPr>
      </w:pPr>
      <w:r w:rsidRPr="00914826">
        <w:rPr>
          <w:rFonts w:ascii="Arial" w:hAnsi="Arial" w:cs="Arial"/>
          <w:sz w:val="22"/>
          <w:szCs w:val="22"/>
        </w:rPr>
        <w:t>Agencies will then volunteer actions that will provide clarity on any further information that is required / missing, reduce the identified risks, support the survivor and others involved and hold the perpetrator to account.</w:t>
      </w:r>
    </w:p>
    <w:p w14:paraId="5EB048A0" w14:textId="77777777" w:rsidR="00A5784B" w:rsidRPr="00914826" w:rsidRDefault="00A5784B" w:rsidP="00914826">
      <w:pPr>
        <w:spacing w:line="276" w:lineRule="auto"/>
        <w:ind w:left="720"/>
        <w:jc w:val="both"/>
        <w:rPr>
          <w:rFonts w:ascii="Arial" w:hAnsi="Arial" w:cs="Arial"/>
          <w:sz w:val="22"/>
          <w:szCs w:val="22"/>
        </w:rPr>
      </w:pPr>
      <w:r w:rsidRPr="00914826">
        <w:rPr>
          <w:rFonts w:ascii="Arial" w:hAnsi="Arial" w:cs="Arial"/>
          <w:sz w:val="22"/>
          <w:szCs w:val="22"/>
        </w:rPr>
        <w:t xml:space="preserve">Actions will be achievable, realistic and timely.   </w:t>
      </w:r>
    </w:p>
    <w:p w14:paraId="2BDF1823" w14:textId="77777777" w:rsidR="00A5784B" w:rsidRPr="00914826" w:rsidRDefault="00A5784B" w:rsidP="00914826">
      <w:pPr>
        <w:spacing w:line="276" w:lineRule="auto"/>
        <w:ind w:left="720"/>
        <w:jc w:val="both"/>
        <w:rPr>
          <w:rFonts w:ascii="Arial" w:hAnsi="Arial" w:cs="Arial"/>
          <w:sz w:val="22"/>
          <w:szCs w:val="22"/>
        </w:rPr>
      </w:pPr>
      <w:r w:rsidRPr="00914826">
        <w:rPr>
          <w:rFonts w:ascii="Arial" w:hAnsi="Arial" w:cs="Arial"/>
          <w:sz w:val="22"/>
          <w:szCs w:val="22"/>
        </w:rPr>
        <w:t>MARAC actions will include the name of who they are regarding e.g. survivor, perpetrator etc. to avoid any confusion.</w:t>
      </w:r>
    </w:p>
    <w:p w14:paraId="08FBC7EE" w14:textId="77777777" w:rsidR="008033C3" w:rsidRPr="00914826" w:rsidRDefault="008033C3" w:rsidP="00914826">
      <w:pPr>
        <w:spacing w:line="276" w:lineRule="auto"/>
        <w:jc w:val="both"/>
        <w:rPr>
          <w:rFonts w:ascii="Arial" w:hAnsi="Arial" w:cs="Arial"/>
          <w:b/>
          <w:bCs/>
          <w:sz w:val="22"/>
          <w:szCs w:val="22"/>
        </w:rPr>
      </w:pPr>
    </w:p>
    <w:p w14:paraId="6C26723A" w14:textId="77777777" w:rsidR="00B85813" w:rsidRPr="00914826" w:rsidRDefault="00B85813" w:rsidP="00914826">
      <w:pPr>
        <w:pStyle w:val="ListParagraph"/>
        <w:spacing w:line="276" w:lineRule="auto"/>
        <w:jc w:val="both"/>
        <w:rPr>
          <w:rFonts w:ascii="Arial" w:hAnsi="Arial" w:cs="Arial"/>
          <w:b/>
          <w:bCs/>
          <w:sz w:val="22"/>
          <w:szCs w:val="22"/>
        </w:rPr>
      </w:pPr>
    </w:p>
    <w:p w14:paraId="56B1E463" w14:textId="44C56C8F" w:rsidR="001611A6" w:rsidRPr="00914826" w:rsidRDefault="001611A6" w:rsidP="00914826">
      <w:pPr>
        <w:pStyle w:val="ListParagraph"/>
        <w:numPr>
          <w:ilvl w:val="0"/>
          <w:numId w:val="18"/>
        </w:numPr>
        <w:spacing w:line="276" w:lineRule="auto"/>
        <w:jc w:val="both"/>
        <w:rPr>
          <w:rFonts w:ascii="Arial" w:hAnsi="Arial" w:cs="Arial"/>
          <w:b/>
          <w:bCs/>
          <w:sz w:val="22"/>
          <w:szCs w:val="22"/>
        </w:rPr>
      </w:pPr>
      <w:r w:rsidRPr="00914826">
        <w:rPr>
          <w:rFonts w:ascii="Arial" w:hAnsi="Arial" w:cs="Arial"/>
          <w:b/>
          <w:bCs/>
          <w:sz w:val="22"/>
          <w:szCs w:val="22"/>
        </w:rPr>
        <w:t>How to give case updates and summaries</w:t>
      </w:r>
    </w:p>
    <w:p w14:paraId="1E214F3B" w14:textId="77777777" w:rsidR="00B85813" w:rsidRPr="00914826" w:rsidRDefault="00B85813" w:rsidP="00914826">
      <w:pPr>
        <w:pStyle w:val="ListParagraph"/>
        <w:spacing w:line="276" w:lineRule="auto"/>
        <w:jc w:val="both"/>
        <w:rPr>
          <w:rFonts w:ascii="Arial" w:hAnsi="Arial" w:cs="Arial"/>
          <w:b/>
          <w:bCs/>
          <w:sz w:val="22"/>
          <w:szCs w:val="22"/>
        </w:rPr>
      </w:pPr>
    </w:p>
    <w:p w14:paraId="0BDC9AC5" w14:textId="77777777" w:rsidR="00954D46" w:rsidRPr="00914826" w:rsidRDefault="00954D46" w:rsidP="00914826">
      <w:pPr>
        <w:spacing w:line="276" w:lineRule="auto"/>
        <w:ind w:left="720"/>
        <w:jc w:val="both"/>
        <w:rPr>
          <w:rFonts w:ascii="Arial" w:hAnsi="Arial" w:cs="Arial"/>
          <w:sz w:val="22"/>
          <w:szCs w:val="22"/>
        </w:rPr>
      </w:pPr>
    </w:p>
    <w:p w14:paraId="292A274C" w14:textId="77777777" w:rsidR="00954D46" w:rsidRPr="00914826" w:rsidRDefault="00954D46" w:rsidP="00914826">
      <w:pPr>
        <w:spacing w:line="276" w:lineRule="auto"/>
        <w:ind w:left="720"/>
        <w:jc w:val="both"/>
        <w:rPr>
          <w:rFonts w:ascii="Arial" w:hAnsi="Arial" w:cs="Arial"/>
          <w:sz w:val="22"/>
          <w:szCs w:val="22"/>
        </w:rPr>
      </w:pPr>
      <w:r w:rsidRPr="00914826">
        <w:rPr>
          <w:rFonts w:ascii="Arial" w:hAnsi="Arial" w:cs="Arial"/>
          <w:sz w:val="22"/>
          <w:szCs w:val="22"/>
        </w:rPr>
        <w:t>The MARAC Chair will use the following structure to obtain relevant risk information and actions:</w:t>
      </w:r>
    </w:p>
    <w:p w14:paraId="51325D22" w14:textId="77777777" w:rsidR="00954D46" w:rsidRPr="00914826" w:rsidRDefault="00954D46" w:rsidP="00914826">
      <w:pPr>
        <w:numPr>
          <w:ilvl w:val="0"/>
          <w:numId w:val="8"/>
        </w:numPr>
        <w:spacing w:line="276" w:lineRule="auto"/>
        <w:ind w:left="1843" w:hanging="403"/>
        <w:jc w:val="both"/>
        <w:rPr>
          <w:rFonts w:ascii="Arial" w:hAnsi="Arial" w:cs="Arial"/>
          <w:sz w:val="22"/>
          <w:szCs w:val="22"/>
        </w:rPr>
      </w:pPr>
      <w:r w:rsidRPr="00914826">
        <w:rPr>
          <w:rFonts w:ascii="Arial" w:hAnsi="Arial" w:cs="Arial"/>
          <w:sz w:val="22"/>
          <w:szCs w:val="22"/>
        </w:rPr>
        <w:t>The Referring Agency present their case;</w:t>
      </w:r>
    </w:p>
    <w:p w14:paraId="142BC8FB" w14:textId="77777777" w:rsidR="00954D46" w:rsidRPr="00CC1966" w:rsidRDefault="00954D46" w:rsidP="00914826">
      <w:pPr>
        <w:numPr>
          <w:ilvl w:val="2"/>
          <w:numId w:val="8"/>
        </w:numPr>
        <w:spacing w:line="276" w:lineRule="auto"/>
        <w:ind w:left="2410" w:hanging="283"/>
        <w:jc w:val="both"/>
        <w:rPr>
          <w:rFonts w:ascii="Arial" w:hAnsi="Arial" w:cs="Arial"/>
          <w:sz w:val="22"/>
          <w:szCs w:val="22"/>
        </w:rPr>
      </w:pPr>
      <w:r w:rsidRPr="00914826">
        <w:rPr>
          <w:rFonts w:ascii="Arial" w:hAnsi="Arial" w:cs="Arial"/>
          <w:sz w:val="22"/>
          <w:szCs w:val="22"/>
        </w:rPr>
        <w:t xml:space="preserve">If the referring agency is not in attendance the </w:t>
      </w:r>
      <w:r w:rsidRPr="00CC1966">
        <w:rPr>
          <w:rFonts w:ascii="Arial" w:hAnsi="Arial" w:cs="Arial"/>
          <w:sz w:val="22"/>
          <w:szCs w:val="22"/>
        </w:rPr>
        <w:t>Police / MARAC IDVA will share the information;</w:t>
      </w:r>
    </w:p>
    <w:p w14:paraId="446DA603" w14:textId="77777777" w:rsidR="00A5784B" w:rsidRPr="00914826" w:rsidRDefault="00A5784B" w:rsidP="00914826">
      <w:pPr>
        <w:spacing w:line="276" w:lineRule="auto"/>
        <w:jc w:val="both"/>
        <w:rPr>
          <w:rFonts w:ascii="Arial" w:hAnsi="Arial" w:cs="Arial"/>
          <w:sz w:val="22"/>
          <w:szCs w:val="22"/>
        </w:rPr>
      </w:pPr>
    </w:p>
    <w:p w14:paraId="5688CF3A" w14:textId="19F345E6" w:rsidR="00954D46" w:rsidRPr="00914826" w:rsidRDefault="00954D46" w:rsidP="00914826">
      <w:pPr>
        <w:numPr>
          <w:ilvl w:val="0"/>
          <w:numId w:val="8"/>
        </w:numPr>
        <w:spacing w:line="276" w:lineRule="auto"/>
        <w:ind w:left="1843" w:hanging="403"/>
        <w:jc w:val="both"/>
        <w:rPr>
          <w:rFonts w:ascii="Arial" w:hAnsi="Arial" w:cs="Arial"/>
          <w:sz w:val="22"/>
          <w:szCs w:val="22"/>
        </w:rPr>
      </w:pPr>
      <w:r w:rsidRPr="00914826">
        <w:rPr>
          <w:rFonts w:ascii="Arial" w:hAnsi="Arial" w:cs="Arial"/>
          <w:sz w:val="22"/>
          <w:szCs w:val="22"/>
        </w:rPr>
        <w:t xml:space="preserve">Each agency representative </w:t>
      </w:r>
      <w:r w:rsidR="00A5784B" w:rsidRPr="00914826">
        <w:rPr>
          <w:rFonts w:ascii="Arial" w:hAnsi="Arial" w:cs="Arial"/>
          <w:sz w:val="22"/>
          <w:szCs w:val="22"/>
        </w:rPr>
        <w:t>will be expected to share all relevant information they hold</w:t>
      </w:r>
      <w:r w:rsidR="004F290D" w:rsidRPr="00914826">
        <w:rPr>
          <w:rFonts w:ascii="Arial" w:hAnsi="Arial" w:cs="Arial"/>
          <w:sz w:val="22"/>
          <w:szCs w:val="22"/>
        </w:rPr>
        <w:t>.</w:t>
      </w:r>
    </w:p>
    <w:p w14:paraId="4B64BE0B" w14:textId="5F251FC1" w:rsidR="00954D46" w:rsidRPr="00914826" w:rsidRDefault="00954D46" w:rsidP="00914826">
      <w:pPr>
        <w:numPr>
          <w:ilvl w:val="0"/>
          <w:numId w:val="8"/>
        </w:numPr>
        <w:spacing w:line="276" w:lineRule="auto"/>
        <w:ind w:left="1843" w:hanging="403"/>
        <w:jc w:val="both"/>
        <w:rPr>
          <w:rFonts w:ascii="Arial" w:hAnsi="Arial" w:cs="Arial"/>
          <w:sz w:val="22"/>
          <w:szCs w:val="22"/>
        </w:rPr>
      </w:pPr>
      <w:r w:rsidRPr="00914826">
        <w:rPr>
          <w:rFonts w:ascii="Arial" w:hAnsi="Arial" w:cs="Arial"/>
          <w:sz w:val="22"/>
          <w:szCs w:val="22"/>
        </w:rPr>
        <w:t>The MARAC Chair sums up the identified risks, the potential impact for harm and any supportive factors;</w:t>
      </w:r>
    </w:p>
    <w:p w14:paraId="64585D79" w14:textId="43DCF5F8" w:rsidR="004F290D" w:rsidRPr="00914826" w:rsidRDefault="00954D46" w:rsidP="00914826">
      <w:pPr>
        <w:numPr>
          <w:ilvl w:val="0"/>
          <w:numId w:val="8"/>
        </w:numPr>
        <w:spacing w:line="276" w:lineRule="auto"/>
        <w:ind w:left="1843" w:hanging="403"/>
        <w:jc w:val="both"/>
        <w:rPr>
          <w:rFonts w:ascii="Arial" w:hAnsi="Arial" w:cs="Arial"/>
          <w:sz w:val="22"/>
          <w:szCs w:val="22"/>
        </w:rPr>
      </w:pPr>
      <w:r w:rsidRPr="00914826">
        <w:rPr>
          <w:rFonts w:ascii="Arial" w:hAnsi="Arial" w:cs="Arial"/>
          <w:sz w:val="22"/>
          <w:szCs w:val="22"/>
        </w:rPr>
        <w:t>An action plan is created by agency representatives offering actions (and who for e.g. survivor, perpetrator etc.) and bespoke timings if not the standard 8 days, to address the risk identified</w:t>
      </w:r>
      <w:r w:rsidR="004F290D" w:rsidRPr="00914826">
        <w:rPr>
          <w:rFonts w:ascii="Arial" w:hAnsi="Arial" w:cs="Arial"/>
          <w:sz w:val="22"/>
          <w:szCs w:val="22"/>
        </w:rPr>
        <w:t xml:space="preserve"> - all individuals present will be expected to contribute towards a discussion around the action plan. This is an opportunity to share professionals’ individual knowledge and experience;</w:t>
      </w:r>
    </w:p>
    <w:p w14:paraId="6BAFC8A5" w14:textId="2A7BA43C" w:rsidR="00954D46" w:rsidRPr="00914826" w:rsidRDefault="00954D46" w:rsidP="00914826">
      <w:pPr>
        <w:numPr>
          <w:ilvl w:val="0"/>
          <w:numId w:val="8"/>
        </w:numPr>
        <w:spacing w:line="276" w:lineRule="auto"/>
        <w:ind w:left="1843" w:hanging="403"/>
        <w:jc w:val="both"/>
        <w:rPr>
          <w:rFonts w:ascii="Arial" w:hAnsi="Arial" w:cs="Arial"/>
          <w:sz w:val="22"/>
          <w:szCs w:val="22"/>
        </w:rPr>
      </w:pPr>
      <w:r w:rsidRPr="00914826">
        <w:rPr>
          <w:rFonts w:ascii="Arial" w:hAnsi="Arial" w:cs="Arial"/>
          <w:sz w:val="22"/>
          <w:szCs w:val="22"/>
        </w:rPr>
        <w:t>The MARAC Chair summarises the actions for that case;</w:t>
      </w:r>
    </w:p>
    <w:p w14:paraId="51B14406" w14:textId="77777777" w:rsidR="00954D46" w:rsidRPr="00914826" w:rsidRDefault="00954D46" w:rsidP="00914826">
      <w:pPr>
        <w:pStyle w:val="ListParagraph"/>
        <w:numPr>
          <w:ilvl w:val="0"/>
          <w:numId w:val="8"/>
        </w:numPr>
        <w:spacing w:line="276" w:lineRule="auto"/>
        <w:ind w:left="1843" w:hanging="403"/>
        <w:contextualSpacing/>
        <w:jc w:val="both"/>
        <w:rPr>
          <w:rFonts w:ascii="Arial" w:hAnsi="Arial" w:cs="Arial"/>
          <w:sz w:val="22"/>
          <w:szCs w:val="22"/>
        </w:rPr>
      </w:pPr>
      <w:r w:rsidRPr="00914826">
        <w:rPr>
          <w:rFonts w:ascii="Arial" w:hAnsi="Arial" w:cs="Arial"/>
          <w:sz w:val="22"/>
          <w:szCs w:val="22"/>
        </w:rPr>
        <w:lastRenderedPageBreak/>
        <w:t>Where it is relevant to share information about a case with another agency that is not signed up to the MARAC Operating Protocol (and Best Practice Guidance for information sharing), the MARAC Chair will be agree this action at the meeting;</w:t>
      </w:r>
    </w:p>
    <w:p w14:paraId="188B6B2E" w14:textId="265C9287" w:rsidR="00954D46" w:rsidRPr="00914826" w:rsidRDefault="00954D46" w:rsidP="00914826">
      <w:pPr>
        <w:pStyle w:val="ListParagraph"/>
        <w:numPr>
          <w:ilvl w:val="0"/>
          <w:numId w:val="8"/>
        </w:numPr>
        <w:spacing w:line="276" w:lineRule="auto"/>
        <w:ind w:left="1843" w:hanging="403"/>
        <w:contextualSpacing/>
        <w:jc w:val="both"/>
        <w:rPr>
          <w:rFonts w:ascii="Arial" w:hAnsi="Arial" w:cs="Arial"/>
          <w:sz w:val="22"/>
          <w:szCs w:val="22"/>
        </w:rPr>
      </w:pPr>
      <w:r w:rsidRPr="00914826">
        <w:rPr>
          <w:rFonts w:ascii="Arial" w:hAnsi="Arial" w:cs="Arial"/>
          <w:sz w:val="22"/>
          <w:szCs w:val="22"/>
        </w:rPr>
        <w:t>If a referral to the LADO is required, it will be an action for an agency identified during the meeting to undertake</w:t>
      </w:r>
      <w:r w:rsidR="00A60184">
        <w:rPr>
          <w:rFonts w:ascii="Arial" w:hAnsi="Arial" w:cs="Arial"/>
          <w:sz w:val="22"/>
          <w:szCs w:val="22"/>
        </w:rPr>
        <w:t xml:space="preserve"> the referral. T</w:t>
      </w:r>
      <w:r w:rsidRPr="00914826">
        <w:rPr>
          <w:rFonts w:ascii="Arial" w:hAnsi="Arial" w:cs="Arial"/>
          <w:sz w:val="22"/>
          <w:szCs w:val="22"/>
        </w:rPr>
        <w:t>he MARAC Chair</w:t>
      </w:r>
      <w:r w:rsidR="00A60184">
        <w:rPr>
          <w:rFonts w:ascii="Arial" w:hAnsi="Arial" w:cs="Arial"/>
          <w:sz w:val="22"/>
          <w:szCs w:val="22"/>
        </w:rPr>
        <w:t xml:space="preserve"> will</w:t>
      </w:r>
      <w:r w:rsidRPr="00914826">
        <w:rPr>
          <w:rFonts w:ascii="Arial" w:hAnsi="Arial" w:cs="Arial"/>
          <w:sz w:val="22"/>
          <w:szCs w:val="22"/>
        </w:rPr>
        <w:t xml:space="preserve"> also inform</w:t>
      </w:r>
      <w:r w:rsidR="00A60184">
        <w:rPr>
          <w:rFonts w:ascii="Arial" w:hAnsi="Arial" w:cs="Arial"/>
          <w:sz w:val="22"/>
          <w:szCs w:val="22"/>
        </w:rPr>
        <w:t xml:space="preserve"> the</w:t>
      </w:r>
      <w:r w:rsidRPr="00914826">
        <w:rPr>
          <w:rFonts w:ascii="Arial" w:hAnsi="Arial" w:cs="Arial"/>
          <w:sz w:val="22"/>
          <w:szCs w:val="22"/>
        </w:rPr>
        <w:t xml:space="preserve"> LADO to expect a </w:t>
      </w:r>
      <w:r w:rsidR="00A60184">
        <w:rPr>
          <w:rFonts w:ascii="Arial" w:hAnsi="Arial" w:cs="Arial"/>
          <w:sz w:val="22"/>
          <w:szCs w:val="22"/>
        </w:rPr>
        <w:t>referral.</w:t>
      </w:r>
    </w:p>
    <w:p w14:paraId="379B84C0" w14:textId="77777777" w:rsidR="00954D46" w:rsidRPr="00914826" w:rsidRDefault="00954D46" w:rsidP="00914826">
      <w:pPr>
        <w:pStyle w:val="ListParagraph"/>
        <w:numPr>
          <w:ilvl w:val="0"/>
          <w:numId w:val="8"/>
        </w:numPr>
        <w:spacing w:line="276" w:lineRule="auto"/>
        <w:ind w:left="1843" w:hanging="403"/>
        <w:contextualSpacing/>
        <w:jc w:val="both"/>
        <w:rPr>
          <w:rFonts w:ascii="Arial" w:hAnsi="Arial" w:cs="Arial"/>
          <w:sz w:val="22"/>
          <w:szCs w:val="22"/>
        </w:rPr>
      </w:pPr>
      <w:r w:rsidRPr="00914826">
        <w:rPr>
          <w:rFonts w:ascii="Arial" w:hAnsi="Arial" w:cs="Arial"/>
          <w:sz w:val="22"/>
          <w:szCs w:val="22"/>
        </w:rPr>
        <w:t xml:space="preserve">If a referral to the Wraparound Multiple Disadvantage Team is required, for people with multiple disadvantage and complexities e.g. DSVA, Drugs / alcohol, mental ill health, physical disability, unstable accommodation, the most appropriate agency identified during the meeting will undertake this action.  </w:t>
      </w:r>
    </w:p>
    <w:p w14:paraId="644086B3" w14:textId="77777777" w:rsidR="00954D46" w:rsidRPr="00914826" w:rsidRDefault="00954D46" w:rsidP="00914826">
      <w:pPr>
        <w:pStyle w:val="ListParagraph"/>
        <w:numPr>
          <w:ilvl w:val="0"/>
          <w:numId w:val="8"/>
        </w:numPr>
        <w:spacing w:line="276" w:lineRule="auto"/>
        <w:ind w:left="1843" w:hanging="403"/>
        <w:contextualSpacing/>
        <w:jc w:val="both"/>
        <w:rPr>
          <w:rFonts w:ascii="Arial" w:hAnsi="Arial" w:cs="Arial"/>
          <w:sz w:val="22"/>
          <w:szCs w:val="22"/>
        </w:rPr>
      </w:pPr>
      <w:r w:rsidRPr="00914826">
        <w:rPr>
          <w:rFonts w:ascii="Arial" w:hAnsi="Arial" w:cs="Arial"/>
          <w:sz w:val="22"/>
          <w:szCs w:val="22"/>
        </w:rPr>
        <w:t>If a Domestic Violence Disclosure Scheme (DVDS) referral is an action the following should be considered:</w:t>
      </w:r>
    </w:p>
    <w:p w14:paraId="1A7C6FC6" w14:textId="77777777" w:rsidR="00954D46" w:rsidRPr="00914826" w:rsidRDefault="00954D46" w:rsidP="00914826">
      <w:pPr>
        <w:pStyle w:val="ListParagraph"/>
        <w:numPr>
          <w:ilvl w:val="1"/>
          <w:numId w:val="8"/>
        </w:numPr>
        <w:spacing w:line="276" w:lineRule="auto"/>
        <w:ind w:left="2410" w:hanging="425"/>
        <w:contextualSpacing/>
        <w:jc w:val="both"/>
        <w:rPr>
          <w:rFonts w:ascii="Arial" w:hAnsi="Arial" w:cs="Arial"/>
          <w:color w:val="000000"/>
          <w:sz w:val="22"/>
          <w:szCs w:val="22"/>
        </w:rPr>
      </w:pPr>
      <w:r w:rsidRPr="00914826">
        <w:rPr>
          <w:rFonts w:ascii="Arial" w:hAnsi="Arial" w:cs="Arial"/>
          <w:color w:val="000000"/>
          <w:sz w:val="22"/>
          <w:szCs w:val="22"/>
        </w:rPr>
        <w:t xml:space="preserve">DVDS referrals (Right to ask and Right to know) can be made by agencies before the MARAC and information of this request shared as part of MARAC information or created as an action during the MARAC. </w:t>
      </w:r>
    </w:p>
    <w:p w14:paraId="32D8C43D" w14:textId="77777777" w:rsidR="00954D46" w:rsidRPr="00914826" w:rsidRDefault="00954D46" w:rsidP="00914826">
      <w:pPr>
        <w:pStyle w:val="ListParagraph"/>
        <w:numPr>
          <w:ilvl w:val="1"/>
          <w:numId w:val="8"/>
        </w:numPr>
        <w:spacing w:line="276" w:lineRule="auto"/>
        <w:ind w:hanging="175"/>
        <w:contextualSpacing/>
        <w:jc w:val="both"/>
        <w:rPr>
          <w:rFonts w:ascii="Arial" w:hAnsi="Arial" w:cs="Arial"/>
          <w:color w:val="000000"/>
          <w:sz w:val="22"/>
          <w:szCs w:val="22"/>
        </w:rPr>
      </w:pPr>
      <w:r w:rsidRPr="00914826">
        <w:rPr>
          <w:rFonts w:ascii="Arial" w:hAnsi="Arial" w:cs="Arial"/>
          <w:color w:val="000000"/>
          <w:sz w:val="22"/>
          <w:szCs w:val="22"/>
        </w:rPr>
        <w:t xml:space="preserve">Right To Ask DVDS referral </w:t>
      </w:r>
    </w:p>
    <w:p w14:paraId="40ED32AC" w14:textId="77777777" w:rsidR="00954D46" w:rsidRPr="00914826" w:rsidRDefault="00954D46" w:rsidP="00914826">
      <w:pPr>
        <w:pStyle w:val="ListParagraph"/>
        <w:numPr>
          <w:ilvl w:val="2"/>
          <w:numId w:val="8"/>
        </w:numPr>
        <w:spacing w:line="276" w:lineRule="auto"/>
        <w:ind w:left="2410" w:hanging="142"/>
        <w:contextualSpacing/>
        <w:jc w:val="both"/>
        <w:rPr>
          <w:rFonts w:ascii="Arial" w:hAnsi="Arial" w:cs="Arial"/>
          <w:color w:val="000000"/>
          <w:sz w:val="22"/>
          <w:szCs w:val="22"/>
        </w:rPr>
      </w:pPr>
      <w:r w:rsidRPr="00914826">
        <w:rPr>
          <w:rFonts w:ascii="Arial" w:hAnsi="Arial" w:cs="Arial"/>
          <w:color w:val="000000"/>
          <w:sz w:val="22"/>
          <w:szCs w:val="22"/>
        </w:rPr>
        <w:t>The most appropriate agency would gain consent from the survivor and make a referral to the Police by calling 101.</w:t>
      </w:r>
    </w:p>
    <w:p w14:paraId="66BDDA82" w14:textId="77777777" w:rsidR="00954D46" w:rsidRPr="00914826" w:rsidRDefault="00954D46" w:rsidP="00914826">
      <w:pPr>
        <w:pStyle w:val="ListParagraph"/>
        <w:numPr>
          <w:ilvl w:val="1"/>
          <w:numId w:val="8"/>
        </w:numPr>
        <w:spacing w:line="276" w:lineRule="auto"/>
        <w:ind w:hanging="175"/>
        <w:contextualSpacing/>
        <w:jc w:val="both"/>
        <w:rPr>
          <w:rFonts w:ascii="Arial" w:hAnsi="Arial" w:cs="Arial"/>
          <w:color w:val="000000"/>
          <w:sz w:val="22"/>
          <w:szCs w:val="22"/>
        </w:rPr>
      </w:pPr>
      <w:r w:rsidRPr="00914826">
        <w:rPr>
          <w:rFonts w:ascii="Arial" w:hAnsi="Arial" w:cs="Arial"/>
          <w:color w:val="000000"/>
          <w:sz w:val="22"/>
          <w:szCs w:val="22"/>
        </w:rPr>
        <w:t>Right to know DVDS referral</w:t>
      </w:r>
    </w:p>
    <w:p w14:paraId="1C7487E4" w14:textId="77777777" w:rsidR="00954D46" w:rsidRPr="00914826" w:rsidRDefault="00954D46" w:rsidP="00914826">
      <w:pPr>
        <w:pStyle w:val="ListParagraph"/>
        <w:numPr>
          <w:ilvl w:val="2"/>
          <w:numId w:val="8"/>
        </w:numPr>
        <w:spacing w:line="276" w:lineRule="auto"/>
        <w:ind w:hanging="175"/>
        <w:contextualSpacing/>
        <w:jc w:val="both"/>
        <w:rPr>
          <w:rFonts w:ascii="Arial" w:hAnsi="Arial" w:cs="Arial"/>
          <w:color w:val="000000"/>
          <w:sz w:val="22"/>
          <w:szCs w:val="22"/>
        </w:rPr>
      </w:pPr>
      <w:r w:rsidRPr="00914826">
        <w:rPr>
          <w:rFonts w:ascii="Arial" w:hAnsi="Arial" w:cs="Arial"/>
          <w:color w:val="000000"/>
          <w:sz w:val="22"/>
          <w:szCs w:val="22"/>
        </w:rPr>
        <w:t xml:space="preserve">If a survivor is not engaging e.g. with IDVA service and there are concerns, the agency with concerns can contact the police by 101 and make a Right to know referral for the survivor to be informed (if after police assessment it is deemed appropriate). </w:t>
      </w:r>
    </w:p>
    <w:p w14:paraId="3D8E076D" w14:textId="77777777" w:rsidR="00954D46" w:rsidRPr="00914826" w:rsidRDefault="00954D46" w:rsidP="00914826">
      <w:pPr>
        <w:pStyle w:val="ListParagraph"/>
        <w:numPr>
          <w:ilvl w:val="0"/>
          <w:numId w:val="8"/>
        </w:numPr>
        <w:spacing w:line="276" w:lineRule="auto"/>
        <w:ind w:left="1843" w:hanging="403"/>
        <w:contextualSpacing/>
        <w:jc w:val="both"/>
        <w:rPr>
          <w:rFonts w:ascii="Arial" w:hAnsi="Arial" w:cs="Arial"/>
          <w:color w:val="000000"/>
          <w:sz w:val="22"/>
          <w:szCs w:val="22"/>
        </w:rPr>
      </w:pPr>
      <w:r w:rsidRPr="00914826">
        <w:rPr>
          <w:rFonts w:ascii="Arial" w:hAnsi="Arial" w:cs="Arial"/>
          <w:sz w:val="22"/>
          <w:szCs w:val="22"/>
        </w:rPr>
        <w:t xml:space="preserve">Agree for agency representatives to “p.p.” standard MARAC letters on behalf of the MARAC Chair where its sole purpose is to provide evidence that a survivor was heard at the MARAC, e.g. for legal support, housing. </w:t>
      </w:r>
    </w:p>
    <w:p w14:paraId="39585DB0" w14:textId="77777777" w:rsidR="00954D46" w:rsidRPr="00914826" w:rsidRDefault="00954D46" w:rsidP="00914826">
      <w:pPr>
        <w:pStyle w:val="ListParagraph"/>
        <w:spacing w:line="276" w:lineRule="auto"/>
        <w:jc w:val="both"/>
        <w:rPr>
          <w:rFonts w:ascii="Arial" w:hAnsi="Arial" w:cs="Arial"/>
          <w:b/>
          <w:bCs/>
          <w:sz w:val="22"/>
          <w:szCs w:val="22"/>
        </w:rPr>
      </w:pPr>
    </w:p>
    <w:p w14:paraId="0247F8D2" w14:textId="77777777" w:rsidR="00B85813" w:rsidRPr="00914826" w:rsidRDefault="00B85813" w:rsidP="00914826">
      <w:pPr>
        <w:pStyle w:val="ListParagraph"/>
        <w:spacing w:line="276" w:lineRule="auto"/>
        <w:jc w:val="both"/>
        <w:rPr>
          <w:rFonts w:ascii="Arial" w:hAnsi="Arial" w:cs="Arial"/>
          <w:b/>
          <w:bCs/>
          <w:sz w:val="22"/>
          <w:szCs w:val="22"/>
        </w:rPr>
      </w:pPr>
    </w:p>
    <w:p w14:paraId="0193992A" w14:textId="0F31B0F3" w:rsidR="001611A6" w:rsidRPr="00914826" w:rsidRDefault="001611A6" w:rsidP="00914826">
      <w:pPr>
        <w:pStyle w:val="ListParagraph"/>
        <w:numPr>
          <w:ilvl w:val="0"/>
          <w:numId w:val="18"/>
        </w:numPr>
        <w:spacing w:line="276" w:lineRule="auto"/>
        <w:jc w:val="both"/>
        <w:rPr>
          <w:rFonts w:ascii="Arial" w:hAnsi="Arial" w:cs="Arial"/>
          <w:b/>
          <w:bCs/>
          <w:sz w:val="22"/>
          <w:szCs w:val="22"/>
        </w:rPr>
      </w:pPr>
      <w:r w:rsidRPr="00914826">
        <w:rPr>
          <w:rFonts w:ascii="Arial" w:hAnsi="Arial" w:cs="Arial"/>
          <w:b/>
          <w:bCs/>
          <w:sz w:val="22"/>
          <w:szCs w:val="22"/>
        </w:rPr>
        <w:t>Outcomes from MARAC</w:t>
      </w:r>
    </w:p>
    <w:p w14:paraId="0FBAA39B" w14:textId="77777777" w:rsidR="009E712A" w:rsidRPr="00914826" w:rsidRDefault="009E712A" w:rsidP="00914826">
      <w:pPr>
        <w:spacing w:line="276" w:lineRule="auto"/>
        <w:jc w:val="both"/>
        <w:rPr>
          <w:rFonts w:ascii="Arial" w:hAnsi="Arial" w:cs="Arial"/>
          <w:sz w:val="22"/>
          <w:szCs w:val="22"/>
        </w:rPr>
      </w:pPr>
    </w:p>
    <w:p w14:paraId="77AE7F2B" w14:textId="77777777" w:rsidR="00E85EF7" w:rsidRDefault="00E85EF7" w:rsidP="00914826">
      <w:pPr>
        <w:spacing w:line="276" w:lineRule="auto"/>
        <w:ind w:left="720"/>
        <w:jc w:val="both"/>
        <w:rPr>
          <w:rFonts w:ascii="Arial" w:hAnsi="Arial" w:cs="Arial"/>
          <w:sz w:val="22"/>
          <w:szCs w:val="22"/>
        </w:rPr>
      </w:pPr>
      <w:r w:rsidRPr="00914826">
        <w:rPr>
          <w:rFonts w:ascii="Arial" w:hAnsi="Arial" w:cs="Arial"/>
          <w:sz w:val="22"/>
          <w:szCs w:val="22"/>
        </w:rPr>
        <w:t xml:space="preserve">Each agency involved with a case will take responsibility for the completion of actions they have agreed to at the meeting and feedback that these actions have been done within a specified timescale and the outcome of that / those action/s. </w:t>
      </w:r>
    </w:p>
    <w:p w14:paraId="39EB4D99" w14:textId="77777777" w:rsidR="00167990" w:rsidRPr="00914826" w:rsidRDefault="00167990" w:rsidP="00914826">
      <w:pPr>
        <w:spacing w:line="276" w:lineRule="auto"/>
        <w:ind w:left="720"/>
        <w:jc w:val="both"/>
        <w:rPr>
          <w:rFonts w:ascii="Arial" w:hAnsi="Arial" w:cs="Arial"/>
          <w:sz w:val="22"/>
          <w:szCs w:val="22"/>
        </w:rPr>
      </w:pPr>
    </w:p>
    <w:p w14:paraId="7C518E14" w14:textId="77777777" w:rsidR="00E85EF7" w:rsidRDefault="00E85EF7" w:rsidP="00914826">
      <w:pPr>
        <w:spacing w:line="276" w:lineRule="auto"/>
        <w:ind w:left="720"/>
        <w:jc w:val="both"/>
        <w:rPr>
          <w:rFonts w:ascii="Arial" w:hAnsi="Arial" w:cs="Arial"/>
          <w:b/>
          <w:sz w:val="22"/>
          <w:szCs w:val="22"/>
        </w:rPr>
      </w:pPr>
      <w:r w:rsidRPr="00914826">
        <w:rPr>
          <w:rFonts w:ascii="Arial" w:hAnsi="Arial" w:cs="Arial"/>
          <w:b/>
          <w:sz w:val="22"/>
          <w:szCs w:val="22"/>
        </w:rPr>
        <w:t xml:space="preserve">The actions offered by MARAC reps are not optional; the agency decides what actions they can do to reduce risk or support an individual.  If an action that has been offered cannot be completed the reasons why should be detailed in the action log. </w:t>
      </w:r>
    </w:p>
    <w:p w14:paraId="6BA63C40" w14:textId="77777777" w:rsidR="00167990" w:rsidRPr="00914826" w:rsidRDefault="00167990" w:rsidP="00914826">
      <w:pPr>
        <w:spacing w:line="276" w:lineRule="auto"/>
        <w:ind w:left="720"/>
        <w:jc w:val="both"/>
        <w:rPr>
          <w:rFonts w:ascii="Arial" w:hAnsi="Arial" w:cs="Arial"/>
          <w:b/>
          <w:sz w:val="22"/>
          <w:szCs w:val="22"/>
        </w:rPr>
      </w:pPr>
    </w:p>
    <w:p w14:paraId="5FC48009" w14:textId="77777777" w:rsidR="00E85EF7" w:rsidRPr="00914826" w:rsidRDefault="00E85EF7" w:rsidP="00914826">
      <w:pPr>
        <w:spacing w:line="276" w:lineRule="auto"/>
        <w:ind w:left="720"/>
        <w:jc w:val="both"/>
        <w:rPr>
          <w:rFonts w:ascii="Arial" w:hAnsi="Arial" w:cs="Arial"/>
          <w:sz w:val="22"/>
          <w:szCs w:val="22"/>
        </w:rPr>
      </w:pPr>
      <w:r w:rsidRPr="00914826">
        <w:rPr>
          <w:rFonts w:ascii="Arial" w:hAnsi="Arial" w:cs="Arial"/>
          <w:sz w:val="22"/>
          <w:szCs w:val="22"/>
        </w:rPr>
        <w:t>Agencies will complete action logs on ECINs evidencing the outcomes of the actions and / or the reasons why actions have not been completed.</w:t>
      </w:r>
    </w:p>
    <w:p w14:paraId="1070D355" w14:textId="77777777" w:rsidR="00E85EF7" w:rsidRDefault="00E85EF7" w:rsidP="00914826">
      <w:pPr>
        <w:spacing w:line="276" w:lineRule="auto"/>
        <w:ind w:left="720"/>
        <w:jc w:val="both"/>
        <w:rPr>
          <w:rFonts w:ascii="Arial" w:hAnsi="Arial" w:cs="Arial"/>
          <w:sz w:val="22"/>
          <w:szCs w:val="22"/>
        </w:rPr>
      </w:pPr>
      <w:r w:rsidRPr="00914826">
        <w:rPr>
          <w:rFonts w:ascii="Arial" w:hAnsi="Arial" w:cs="Arial"/>
          <w:sz w:val="22"/>
          <w:szCs w:val="22"/>
        </w:rPr>
        <w:t>All actions must be completed within 8 days from the MARAC, unless a specific timescale has been agreed and minuted at the MARAC meeting. For example, for safety reasons a shorter timescale is required.</w:t>
      </w:r>
    </w:p>
    <w:p w14:paraId="4B80A515" w14:textId="77777777" w:rsidR="00167990" w:rsidRPr="00914826" w:rsidRDefault="00167990" w:rsidP="00914826">
      <w:pPr>
        <w:spacing w:line="276" w:lineRule="auto"/>
        <w:ind w:left="720"/>
        <w:jc w:val="both"/>
        <w:rPr>
          <w:rFonts w:ascii="Arial" w:hAnsi="Arial" w:cs="Arial"/>
          <w:sz w:val="22"/>
          <w:szCs w:val="22"/>
        </w:rPr>
      </w:pPr>
    </w:p>
    <w:p w14:paraId="5368133C" w14:textId="77777777" w:rsidR="00E85EF7" w:rsidRPr="00914826" w:rsidRDefault="00E85EF7" w:rsidP="00914826">
      <w:pPr>
        <w:spacing w:line="276" w:lineRule="auto"/>
        <w:ind w:left="720"/>
        <w:jc w:val="both"/>
        <w:rPr>
          <w:rFonts w:ascii="Arial" w:hAnsi="Arial" w:cs="Arial"/>
          <w:sz w:val="22"/>
          <w:szCs w:val="22"/>
        </w:rPr>
      </w:pPr>
      <w:r w:rsidRPr="00914826">
        <w:rPr>
          <w:rFonts w:ascii="Arial" w:hAnsi="Arial" w:cs="Arial"/>
          <w:sz w:val="22"/>
          <w:szCs w:val="22"/>
        </w:rPr>
        <w:t xml:space="preserve">MARAC representatives receive automatic email reminders about their actions the day the actions are created on ECINs and at regular intervals till the action due date. Where actions </w:t>
      </w:r>
      <w:r w:rsidRPr="00914826">
        <w:rPr>
          <w:rFonts w:ascii="Arial" w:hAnsi="Arial" w:cs="Arial"/>
          <w:sz w:val="22"/>
          <w:szCs w:val="22"/>
        </w:rPr>
        <w:lastRenderedPageBreak/>
        <w:t>have past their completion date, the MARAC representative and their ECINS Administrator/ Manager will be emailed daily by ECINs until the actions have been completed.</w:t>
      </w:r>
    </w:p>
    <w:p w14:paraId="5AB6B6D8" w14:textId="77777777" w:rsidR="00E85EF7" w:rsidRPr="00914826" w:rsidRDefault="00E85EF7" w:rsidP="00914826">
      <w:pPr>
        <w:spacing w:line="276" w:lineRule="auto"/>
        <w:ind w:left="720"/>
        <w:jc w:val="both"/>
        <w:rPr>
          <w:rFonts w:ascii="Arial" w:hAnsi="Arial" w:cs="Arial"/>
          <w:sz w:val="22"/>
          <w:szCs w:val="22"/>
        </w:rPr>
      </w:pPr>
      <w:r w:rsidRPr="00914826">
        <w:rPr>
          <w:rFonts w:ascii="Arial" w:hAnsi="Arial" w:cs="Arial"/>
          <w:sz w:val="22"/>
          <w:szCs w:val="22"/>
        </w:rPr>
        <w:t>Once all actions for the case have been completed the MARAC administrator will close the file.</w:t>
      </w:r>
    </w:p>
    <w:p w14:paraId="2E915257" w14:textId="77777777" w:rsidR="00E85EF7" w:rsidRPr="00914826" w:rsidRDefault="00E85EF7" w:rsidP="00914826">
      <w:pPr>
        <w:spacing w:line="276" w:lineRule="auto"/>
        <w:ind w:left="720"/>
        <w:jc w:val="both"/>
        <w:rPr>
          <w:rFonts w:ascii="Arial" w:hAnsi="Arial" w:cs="Arial"/>
          <w:sz w:val="22"/>
          <w:szCs w:val="22"/>
        </w:rPr>
      </w:pPr>
    </w:p>
    <w:p w14:paraId="18108D3A" w14:textId="77777777" w:rsidR="00E85EF7" w:rsidRPr="00914826" w:rsidRDefault="00E85EF7" w:rsidP="00914826">
      <w:pPr>
        <w:spacing w:line="276" w:lineRule="auto"/>
        <w:ind w:left="720"/>
        <w:jc w:val="both"/>
        <w:rPr>
          <w:rFonts w:ascii="Arial" w:hAnsi="Arial" w:cs="Arial"/>
          <w:sz w:val="22"/>
          <w:szCs w:val="22"/>
        </w:rPr>
      </w:pPr>
      <w:r w:rsidRPr="00914826">
        <w:rPr>
          <w:rFonts w:ascii="Arial" w:hAnsi="Arial" w:cs="Arial"/>
          <w:sz w:val="22"/>
          <w:szCs w:val="22"/>
        </w:rPr>
        <w:t>The IDVA will notify all MARAC reps when they are closing their case. The MARAC minutes will also detail case numbers for cases that have been fully closed.</w:t>
      </w:r>
    </w:p>
    <w:p w14:paraId="4E06B7B2" w14:textId="5224F3DA" w:rsidR="00E85EF7" w:rsidRPr="00914826" w:rsidRDefault="00E85EF7" w:rsidP="00914826">
      <w:pPr>
        <w:spacing w:line="276" w:lineRule="auto"/>
        <w:ind w:left="720"/>
        <w:jc w:val="both"/>
        <w:rPr>
          <w:rFonts w:ascii="Arial" w:hAnsi="Arial" w:cs="Arial"/>
          <w:sz w:val="22"/>
          <w:szCs w:val="22"/>
        </w:rPr>
      </w:pPr>
      <w:r w:rsidRPr="00914826">
        <w:rPr>
          <w:rFonts w:ascii="Arial" w:hAnsi="Arial" w:cs="Arial"/>
          <w:sz w:val="22"/>
          <w:szCs w:val="22"/>
        </w:rPr>
        <w:t xml:space="preserve">The lead agency for ongoing support will be decided on a </w:t>
      </w:r>
      <w:r w:rsidR="00F60B51" w:rsidRPr="00914826">
        <w:rPr>
          <w:rFonts w:ascii="Arial" w:hAnsi="Arial" w:cs="Arial"/>
          <w:sz w:val="22"/>
          <w:szCs w:val="22"/>
        </w:rPr>
        <w:t>case-by-case</w:t>
      </w:r>
      <w:r w:rsidRPr="00914826">
        <w:rPr>
          <w:rFonts w:ascii="Arial" w:hAnsi="Arial" w:cs="Arial"/>
          <w:sz w:val="22"/>
          <w:szCs w:val="22"/>
        </w:rPr>
        <w:t xml:space="preserve"> basis.  </w:t>
      </w:r>
    </w:p>
    <w:p w14:paraId="72C20865" w14:textId="77777777" w:rsidR="00E85EF7" w:rsidRPr="00914826" w:rsidRDefault="00E85EF7" w:rsidP="00914826">
      <w:pPr>
        <w:spacing w:line="276" w:lineRule="auto"/>
        <w:ind w:left="1800"/>
        <w:jc w:val="both"/>
        <w:rPr>
          <w:rFonts w:ascii="Arial" w:hAnsi="Arial" w:cs="Arial"/>
          <w:sz w:val="22"/>
          <w:szCs w:val="22"/>
        </w:rPr>
      </w:pPr>
    </w:p>
    <w:p w14:paraId="18C8F7A4" w14:textId="77777777" w:rsidR="00E85EF7" w:rsidRPr="00914826" w:rsidRDefault="00E85EF7" w:rsidP="00914826">
      <w:pPr>
        <w:spacing w:line="276" w:lineRule="auto"/>
        <w:ind w:firstLine="720"/>
        <w:jc w:val="both"/>
        <w:rPr>
          <w:rFonts w:ascii="Arial" w:hAnsi="Arial" w:cs="Arial"/>
          <w:sz w:val="22"/>
          <w:szCs w:val="22"/>
        </w:rPr>
      </w:pPr>
      <w:r w:rsidRPr="00914826">
        <w:rPr>
          <w:rFonts w:ascii="Arial" w:hAnsi="Arial" w:cs="Arial"/>
          <w:sz w:val="22"/>
          <w:szCs w:val="22"/>
        </w:rPr>
        <w:t>Cases generally come to the MARAC once, unless:</w:t>
      </w:r>
    </w:p>
    <w:p w14:paraId="70D1063F" w14:textId="77777777" w:rsidR="00E85EF7" w:rsidRPr="00914826" w:rsidRDefault="00E85EF7" w:rsidP="00914826">
      <w:pPr>
        <w:numPr>
          <w:ilvl w:val="3"/>
          <w:numId w:val="16"/>
        </w:numPr>
        <w:tabs>
          <w:tab w:val="clear" w:pos="2880"/>
          <w:tab w:val="num" w:pos="1701"/>
        </w:tabs>
        <w:spacing w:line="276" w:lineRule="auto"/>
        <w:ind w:left="1701" w:hanging="283"/>
        <w:jc w:val="both"/>
        <w:rPr>
          <w:rFonts w:ascii="Arial" w:hAnsi="Arial" w:cs="Arial"/>
          <w:sz w:val="22"/>
          <w:szCs w:val="22"/>
        </w:rPr>
      </w:pPr>
      <w:r w:rsidRPr="00914826">
        <w:rPr>
          <w:rFonts w:ascii="Arial" w:hAnsi="Arial" w:cs="Arial"/>
          <w:sz w:val="22"/>
          <w:szCs w:val="22"/>
        </w:rPr>
        <w:t>There has been a further incident since the last meeting or a change in circumstances (that causes significant concern).</w:t>
      </w:r>
    </w:p>
    <w:p w14:paraId="1DE99D85" w14:textId="77777777" w:rsidR="00E85EF7" w:rsidRPr="00914826" w:rsidRDefault="00E85EF7" w:rsidP="00914826">
      <w:pPr>
        <w:numPr>
          <w:ilvl w:val="3"/>
          <w:numId w:val="16"/>
        </w:numPr>
        <w:tabs>
          <w:tab w:val="clear" w:pos="2880"/>
          <w:tab w:val="num" w:pos="1701"/>
        </w:tabs>
        <w:spacing w:line="276" w:lineRule="auto"/>
        <w:ind w:left="1843" w:hanging="425"/>
        <w:jc w:val="both"/>
        <w:rPr>
          <w:rFonts w:ascii="Arial" w:hAnsi="Arial" w:cs="Arial"/>
          <w:sz w:val="22"/>
          <w:szCs w:val="22"/>
        </w:rPr>
      </w:pPr>
      <w:r w:rsidRPr="00914826">
        <w:rPr>
          <w:rFonts w:ascii="Arial" w:hAnsi="Arial" w:cs="Arial"/>
          <w:sz w:val="22"/>
          <w:szCs w:val="22"/>
        </w:rPr>
        <w:t>An agency or agencies have not completed their agreed actions.</w:t>
      </w:r>
    </w:p>
    <w:p w14:paraId="264CA9E5" w14:textId="77777777" w:rsidR="00E85EF7" w:rsidRPr="00914826" w:rsidRDefault="00E85EF7" w:rsidP="00914826">
      <w:pPr>
        <w:numPr>
          <w:ilvl w:val="3"/>
          <w:numId w:val="16"/>
        </w:numPr>
        <w:tabs>
          <w:tab w:val="clear" w:pos="2880"/>
          <w:tab w:val="num" w:pos="1701"/>
        </w:tabs>
        <w:spacing w:line="276" w:lineRule="auto"/>
        <w:ind w:left="1843" w:hanging="425"/>
        <w:jc w:val="both"/>
        <w:rPr>
          <w:rFonts w:ascii="Arial" w:hAnsi="Arial" w:cs="Arial"/>
          <w:sz w:val="22"/>
          <w:szCs w:val="22"/>
        </w:rPr>
      </w:pPr>
      <w:r w:rsidRPr="00914826">
        <w:rPr>
          <w:rFonts w:ascii="Arial" w:hAnsi="Arial" w:cs="Arial"/>
          <w:sz w:val="22"/>
          <w:szCs w:val="22"/>
        </w:rPr>
        <w:t>An agency or agencies have not fulfilled their role in the partnership agreement.</w:t>
      </w:r>
    </w:p>
    <w:p w14:paraId="661E80F8" w14:textId="77777777" w:rsidR="00E85EF7" w:rsidRPr="00914826" w:rsidRDefault="00E85EF7" w:rsidP="00914826">
      <w:pPr>
        <w:spacing w:line="276" w:lineRule="auto"/>
        <w:jc w:val="both"/>
        <w:rPr>
          <w:rFonts w:ascii="Arial" w:hAnsi="Arial" w:cs="Arial"/>
          <w:sz w:val="22"/>
          <w:szCs w:val="22"/>
        </w:rPr>
      </w:pPr>
    </w:p>
    <w:p w14:paraId="3B468E93" w14:textId="77777777" w:rsidR="00E85EF7" w:rsidRPr="00914826" w:rsidRDefault="00E85EF7" w:rsidP="00914826">
      <w:pPr>
        <w:tabs>
          <w:tab w:val="left" w:pos="1080"/>
        </w:tabs>
        <w:spacing w:line="276" w:lineRule="auto"/>
        <w:ind w:left="720"/>
        <w:jc w:val="both"/>
        <w:rPr>
          <w:rFonts w:ascii="Arial" w:hAnsi="Arial" w:cs="Arial"/>
          <w:b/>
          <w:sz w:val="22"/>
          <w:szCs w:val="22"/>
        </w:rPr>
      </w:pPr>
      <w:r w:rsidRPr="00914826">
        <w:rPr>
          <w:rFonts w:ascii="Arial" w:hAnsi="Arial" w:cs="Arial"/>
          <w:b/>
          <w:sz w:val="22"/>
          <w:szCs w:val="22"/>
        </w:rPr>
        <w:t>“The responsibility to take appropriate actions rests with individual agencies. The role of the MARAC is to facilitate, monitor and evaluate effective information sharing to enable appropriate actions to be taken to increase public safety”</w:t>
      </w:r>
      <w:r w:rsidRPr="00914826">
        <w:rPr>
          <w:rFonts w:ascii="Arial" w:hAnsi="Arial" w:cs="Arial"/>
          <w:b/>
          <w:sz w:val="22"/>
          <w:szCs w:val="22"/>
        </w:rPr>
        <w:tab/>
      </w:r>
    </w:p>
    <w:p w14:paraId="1CD86722" w14:textId="77777777" w:rsidR="00E85EF7" w:rsidRPr="00914826" w:rsidRDefault="00E85EF7" w:rsidP="00914826">
      <w:pPr>
        <w:tabs>
          <w:tab w:val="left" w:pos="1080"/>
        </w:tabs>
        <w:spacing w:line="276" w:lineRule="auto"/>
        <w:ind w:left="720"/>
        <w:jc w:val="both"/>
        <w:rPr>
          <w:rFonts w:ascii="Arial" w:hAnsi="Arial" w:cs="Arial"/>
          <w:i/>
          <w:strike/>
          <w:sz w:val="22"/>
          <w:szCs w:val="22"/>
        </w:rPr>
      </w:pPr>
      <w:r w:rsidRPr="00914826">
        <w:rPr>
          <w:rFonts w:ascii="Arial" w:hAnsi="Arial" w:cs="Arial"/>
          <w:b/>
          <w:sz w:val="22"/>
          <w:szCs w:val="22"/>
        </w:rPr>
        <w:t xml:space="preserve"> </w:t>
      </w:r>
      <w:r w:rsidRPr="00914826">
        <w:rPr>
          <w:rFonts w:ascii="Arial" w:hAnsi="Arial" w:cs="Arial"/>
          <w:b/>
          <w:i/>
          <w:sz w:val="22"/>
          <w:szCs w:val="22"/>
        </w:rPr>
        <w:tab/>
      </w:r>
      <w:r w:rsidRPr="00914826">
        <w:rPr>
          <w:rFonts w:ascii="Arial" w:hAnsi="Arial" w:cs="Arial"/>
          <w:b/>
          <w:i/>
          <w:sz w:val="22"/>
          <w:szCs w:val="22"/>
        </w:rPr>
        <w:tab/>
      </w:r>
      <w:r w:rsidRPr="00914826">
        <w:rPr>
          <w:rFonts w:ascii="Arial" w:hAnsi="Arial" w:cs="Arial"/>
          <w:b/>
          <w:i/>
          <w:sz w:val="22"/>
          <w:szCs w:val="22"/>
        </w:rPr>
        <w:tab/>
      </w:r>
      <w:r w:rsidRPr="00914826">
        <w:rPr>
          <w:rFonts w:ascii="Arial" w:hAnsi="Arial" w:cs="Arial"/>
          <w:b/>
          <w:i/>
          <w:sz w:val="22"/>
          <w:szCs w:val="22"/>
        </w:rPr>
        <w:tab/>
      </w:r>
      <w:r w:rsidRPr="00914826">
        <w:rPr>
          <w:rFonts w:ascii="Arial" w:hAnsi="Arial" w:cs="Arial"/>
          <w:b/>
          <w:i/>
          <w:sz w:val="22"/>
          <w:szCs w:val="22"/>
        </w:rPr>
        <w:tab/>
      </w:r>
      <w:r w:rsidRPr="00914826">
        <w:rPr>
          <w:rFonts w:ascii="Arial" w:hAnsi="Arial" w:cs="Arial"/>
          <w:b/>
          <w:i/>
          <w:sz w:val="22"/>
          <w:szCs w:val="22"/>
        </w:rPr>
        <w:tab/>
      </w:r>
      <w:r w:rsidRPr="00914826">
        <w:rPr>
          <w:rFonts w:ascii="Arial" w:hAnsi="Arial" w:cs="Arial"/>
          <w:b/>
          <w:i/>
          <w:sz w:val="22"/>
          <w:szCs w:val="22"/>
        </w:rPr>
        <w:tab/>
      </w:r>
      <w:r w:rsidRPr="00914826">
        <w:rPr>
          <w:rFonts w:ascii="Arial" w:hAnsi="Arial" w:cs="Arial"/>
          <w:b/>
          <w:sz w:val="22"/>
          <w:szCs w:val="22"/>
        </w:rPr>
        <w:t xml:space="preserve"> </w:t>
      </w:r>
      <w:r w:rsidRPr="00914826">
        <w:rPr>
          <w:rFonts w:ascii="Arial" w:hAnsi="Arial" w:cs="Arial"/>
          <w:i/>
          <w:sz w:val="22"/>
          <w:szCs w:val="22"/>
        </w:rPr>
        <w:t xml:space="preserve">         SafeLives</w:t>
      </w:r>
      <w:r w:rsidRPr="00914826">
        <w:rPr>
          <w:rFonts w:ascii="Arial" w:hAnsi="Arial" w:cs="Arial"/>
          <w:i/>
          <w:strike/>
          <w:sz w:val="22"/>
          <w:szCs w:val="22"/>
        </w:rPr>
        <w:t xml:space="preserve"> </w:t>
      </w:r>
      <w:r w:rsidRPr="00914826">
        <w:rPr>
          <w:rFonts w:ascii="Arial" w:hAnsi="Arial" w:cs="Arial"/>
          <w:i/>
          <w:sz w:val="22"/>
          <w:szCs w:val="22"/>
        </w:rPr>
        <w:t>MARAC Toolkit</w:t>
      </w:r>
    </w:p>
    <w:p w14:paraId="2D3F7D16" w14:textId="787A5B5C" w:rsidR="00E85EF7" w:rsidRPr="00914826" w:rsidRDefault="00E85EF7" w:rsidP="00914826">
      <w:pPr>
        <w:spacing w:line="276" w:lineRule="auto"/>
        <w:jc w:val="both"/>
        <w:rPr>
          <w:rFonts w:ascii="Arial" w:hAnsi="Arial" w:cs="Arial"/>
          <w:sz w:val="22"/>
          <w:szCs w:val="22"/>
        </w:rPr>
      </w:pPr>
    </w:p>
    <w:sectPr w:rsidR="00E85EF7" w:rsidRPr="00914826" w:rsidSect="00D234BE">
      <w:headerReference w:type="default" r:id="rId11"/>
      <w:footerReference w:type="default" r:id="rId12"/>
      <w:footerReference w:type="first" r:id="rId13"/>
      <w:pgSz w:w="11906" w:h="16838" w:code="9"/>
      <w:pgMar w:top="357" w:right="1134" w:bottom="902"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9F1630" w14:textId="77777777" w:rsidR="00DC42ED" w:rsidRDefault="00DC42ED">
      <w:r>
        <w:separator/>
      </w:r>
    </w:p>
  </w:endnote>
  <w:endnote w:type="continuationSeparator" w:id="0">
    <w:p w14:paraId="00B411AD" w14:textId="77777777" w:rsidR="00DC42ED" w:rsidRDefault="00DC4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0483688"/>
      <w:docPartObj>
        <w:docPartGallery w:val="Page Numbers (Bottom of Page)"/>
        <w:docPartUnique/>
      </w:docPartObj>
    </w:sdtPr>
    <w:sdtEndPr>
      <w:rPr>
        <w:noProof/>
      </w:rPr>
    </w:sdtEndPr>
    <w:sdtContent>
      <w:p w14:paraId="51FC75A0" w14:textId="41DC6DC9" w:rsidR="008641C0" w:rsidRDefault="008641C0">
        <w:pPr>
          <w:pStyle w:val="Footer"/>
          <w:jc w:val="right"/>
        </w:pPr>
        <w:r>
          <w:fldChar w:fldCharType="begin"/>
        </w:r>
        <w:r>
          <w:instrText xml:space="preserve"> PAGE   \* MERGEFORMAT </w:instrText>
        </w:r>
        <w:r>
          <w:fldChar w:fldCharType="separate"/>
        </w:r>
        <w:r>
          <w:rPr>
            <w:noProof/>
          </w:rPr>
          <w:t>61</w:t>
        </w:r>
        <w:r>
          <w:rPr>
            <w:noProof/>
          </w:rPr>
          <w:fldChar w:fldCharType="end"/>
        </w:r>
      </w:p>
    </w:sdtContent>
  </w:sdt>
  <w:p w14:paraId="5D395483" w14:textId="77777777" w:rsidR="008641C0" w:rsidRPr="00C6789E" w:rsidRDefault="008641C0" w:rsidP="00820246">
    <w:pPr>
      <w:pStyle w:val="Footer"/>
      <w:tabs>
        <w:tab w:val="clear" w:pos="4153"/>
        <w:tab w:val="clear" w:pos="8306"/>
        <w:tab w:val="left" w:pos="1365"/>
      </w:tabs>
      <w:ind w:right="360"/>
      <w:rPr>
        <w:sz w:val="16"/>
        <w:szCs w:val="16"/>
      </w:rPr>
    </w:pPr>
    <w:r>
      <w:rPr>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24677074"/>
      <w:docPartObj>
        <w:docPartGallery w:val="Page Numbers (Bottom of Page)"/>
        <w:docPartUnique/>
      </w:docPartObj>
    </w:sdtPr>
    <w:sdtEndPr>
      <w:rPr>
        <w:noProof/>
      </w:rPr>
    </w:sdtEndPr>
    <w:sdtContent>
      <w:p w14:paraId="0A508CAA" w14:textId="4D26A40A" w:rsidR="008641C0" w:rsidRDefault="008641C0">
        <w:pPr>
          <w:pStyle w:val="Footer"/>
          <w:jc w:val="right"/>
        </w:pPr>
        <w:r>
          <w:fldChar w:fldCharType="begin"/>
        </w:r>
        <w:r>
          <w:instrText xml:space="preserve"> PAGE   \* MERGEFORMAT </w:instrText>
        </w:r>
        <w:r>
          <w:fldChar w:fldCharType="separate"/>
        </w:r>
        <w:r>
          <w:rPr>
            <w:noProof/>
          </w:rPr>
          <w:t>59</w:t>
        </w:r>
        <w:r>
          <w:rPr>
            <w:noProof/>
          </w:rPr>
          <w:fldChar w:fldCharType="end"/>
        </w:r>
      </w:p>
    </w:sdtContent>
  </w:sdt>
  <w:p w14:paraId="41F6695F" w14:textId="552512D6" w:rsidR="008641C0" w:rsidRPr="00C6789E" w:rsidRDefault="008641C0" w:rsidP="00C6789E">
    <w:pPr>
      <w:pStyle w:val="Footer"/>
      <w:tabs>
        <w:tab w:val="left" w:pos="1843"/>
      </w:tabs>
      <w:ind w:right="36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E2F937" w14:textId="77777777" w:rsidR="00DC42ED" w:rsidRDefault="00DC42ED">
      <w:r>
        <w:separator/>
      </w:r>
    </w:p>
  </w:footnote>
  <w:footnote w:type="continuationSeparator" w:id="0">
    <w:p w14:paraId="11365DE4" w14:textId="77777777" w:rsidR="00DC42ED" w:rsidRDefault="00DC42ED">
      <w:r>
        <w:continuationSeparator/>
      </w:r>
    </w:p>
  </w:footnote>
  <w:footnote w:id="1">
    <w:p w14:paraId="5B6A48F0" w14:textId="77777777" w:rsidR="00F21BC1" w:rsidRDefault="00F21BC1" w:rsidP="00F21BC1">
      <w:pPr>
        <w:pStyle w:val="FootnoteText"/>
      </w:pPr>
      <w:r>
        <w:rPr>
          <w:rStyle w:val="FootnoteReference"/>
        </w:rPr>
        <w:footnoteRef/>
      </w:r>
      <w:r>
        <w:t xml:space="preserve"> Community Safety Partnerships have a statutory responsibility for the conduct of Domestic Homicide Reviews and MARACs are noted as circumstances of particular concern in the Home Office Multi Agency Guidance. The MARAC aims to be as proactive as possible in supporting this process.</w:t>
      </w:r>
    </w:p>
  </w:footnote>
  <w:footnote w:id="2">
    <w:p w14:paraId="7B596293" w14:textId="77777777" w:rsidR="007F6DFD" w:rsidRPr="001A6045" w:rsidRDefault="007F6DFD" w:rsidP="007F6DFD">
      <w:pPr>
        <w:pStyle w:val="FootnoteText"/>
        <w:rPr>
          <w:strike/>
        </w:rPr>
      </w:pPr>
      <w:r w:rsidRPr="00925BAC">
        <w:rPr>
          <w:rStyle w:val="FootnoteReference"/>
        </w:rPr>
        <w:footnoteRef/>
      </w:r>
      <w:r w:rsidRPr="00925BAC">
        <w:t xml:space="preserve"> </w:t>
      </w:r>
      <w:hyperlink r:id="rId1" w:history="1">
        <w:r w:rsidRPr="005E17F6">
          <w:rPr>
            <w:rStyle w:val="Hyperlink"/>
          </w:rPr>
          <w:t>http://www.safelives.org.uk/sites/default/files/resources/Representatives%20toolkit_0_1.pdf</w:t>
        </w:r>
      </w:hyperlink>
      <w:r>
        <w:t xml:space="preserve"> </w:t>
      </w:r>
      <w:hyperlink r:id="rId2" w:history="1"/>
    </w:p>
  </w:footnote>
  <w:footnote w:id="3">
    <w:p w14:paraId="3E43C97A" w14:textId="77777777" w:rsidR="007A3DF3" w:rsidRDefault="007A3DF3" w:rsidP="007A3DF3">
      <w:pPr>
        <w:pStyle w:val="FootnoteText"/>
      </w:pPr>
      <w:r>
        <w:rPr>
          <w:rStyle w:val="FootnoteReference"/>
        </w:rPr>
        <w:footnoteRef/>
      </w:r>
      <w:r>
        <w:t xml:space="preserve"> For further guidance refer to Best Practice Guidance for Information Sharing for Nottinghamshire and Nottingham City MARACs.</w:t>
      </w:r>
    </w:p>
  </w:footnote>
  <w:footnote w:id="4">
    <w:p w14:paraId="1AF07D5B" w14:textId="77777777" w:rsidR="00A04C12" w:rsidRPr="001A6045" w:rsidRDefault="00A04C12" w:rsidP="00A04C12">
      <w:pPr>
        <w:pStyle w:val="FootnoteText"/>
        <w:rPr>
          <w:strike/>
        </w:rPr>
      </w:pPr>
      <w:r w:rsidRPr="00925BAC">
        <w:rPr>
          <w:rStyle w:val="FootnoteReference"/>
        </w:rPr>
        <w:footnoteRef/>
      </w:r>
      <w:r w:rsidRPr="00925BAC">
        <w:t xml:space="preserve"> </w:t>
      </w:r>
      <w:hyperlink r:id="rId3" w:history="1">
        <w:r w:rsidRPr="005E17F6">
          <w:rPr>
            <w:rStyle w:val="Hyperlink"/>
          </w:rPr>
          <w:t>http://www.safelives.org.uk/sites/default/files/resources/Representatives%20toolkit_0_1.pdf</w:t>
        </w:r>
      </w:hyperlink>
      <w:r>
        <w:t xml:space="preserve"> </w:t>
      </w:r>
      <w:hyperlink r:id="rId4" w:history="1"/>
    </w:p>
  </w:footnote>
  <w:footnote w:id="5">
    <w:p w14:paraId="22CE8326" w14:textId="77777777" w:rsidR="000673DD" w:rsidRDefault="000673DD" w:rsidP="000673DD">
      <w:pPr>
        <w:pStyle w:val="FootnoteText"/>
      </w:pPr>
      <w:r>
        <w:rPr>
          <w:rStyle w:val="FootnoteReference"/>
        </w:rPr>
        <w:footnoteRef/>
      </w:r>
      <w:r>
        <w:t xml:space="preserve"> As recommended by SafeLives.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33DF74" w14:textId="45C11B0F" w:rsidR="00E242EE" w:rsidRPr="00E242EE" w:rsidRDefault="00E242EE">
    <w:pPr>
      <w:pStyle w:val="Header"/>
      <w:rPr>
        <w:rFonts w:ascii="Arial" w:hAnsi="Arial" w:cs="Arial"/>
      </w:rPr>
    </w:pPr>
    <w:r w:rsidRPr="00E242EE">
      <w:rPr>
        <w:rFonts w:ascii="Arial" w:hAnsi="Arial" w:cs="Arial"/>
      </w:rPr>
      <w:t>MARAC Guide for Participants October 2024</w:t>
    </w:r>
  </w:p>
  <w:p w14:paraId="2A21962D" w14:textId="77777777" w:rsidR="00E242EE" w:rsidRDefault="00E242EE">
    <w:pPr>
      <w:pStyle w:val="Header"/>
    </w:pPr>
  </w:p>
  <w:p w14:paraId="1E8C7E6A" w14:textId="77777777" w:rsidR="00E242EE" w:rsidRDefault="00E242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B4028EA9"/>
    <w:multiLevelType w:val="hybridMultilevel"/>
    <w:tmpl w:val="232C25DE"/>
    <w:lvl w:ilvl="0" w:tplc="FFFFFFFF">
      <w:start w:val="1"/>
      <w:numFmt w:val="ideographDigital"/>
      <w:lvlText w:val=""/>
      <w:lvlJc w:val="left"/>
    </w:lvl>
    <w:lvl w:ilvl="1" w:tplc="FFFFFFFF">
      <w:start w:val="1"/>
      <w:numFmt w:val="lowerLetter"/>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4159C6"/>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340584F"/>
    <w:multiLevelType w:val="hybridMultilevel"/>
    <w:tmpl w:val="3EFEF3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7597FA9"/>
    <w:multiLevelType w:val="hybridMultilevel"/>
    <w:tmpl w:val="ACA247E8"/>
    <w:lvl w:ilvl="0" w:tplc="0809000F">
      <w:start w:val="1"/>
      <w:numFmt w:val="decimal"/>
      <w:lvlText w:val="%1."/>
      <w:lvlJc w:val="left"/>
      <w:pPr>
        <w:tabs>
          <w:tab w:val="num" w:pos="720"/>
        </w:tabs>
        <w:ind w:left="720" w:hanging="360"/>
      </w:pPr>
    </w:lvl>
    <w:lvl w:ilvl="1" w:tplc="E2A8D5EA">
      <w:start w:val="1"/>
      <w:numFmt w:val="decimal"/>
      <w:lvlText w:val="%2"/>
      <w:lvlJc w:val="left"/>
      <w:pPr>
        <w:tabs>
          <w:tab w:val="num" w:pos="1800"/>
        </w:tabs>
        <w:ind w:left="1800" w:hanging="720"/>
      </w:pPr>
      <w:rPr>
        <w:rFonts w:hint="default"/>
      </w:rPr>
    </w:lvl>
    <w:lvl w:ilvl="2" w:tplc="0809001B">
      <w:start w:val="1"/>
      <w:numFmt w:val="lowerRoman"/>
      <w:lvlText w:val="%3."/>
      <w:lvlJc w:val="right"/>
      <w:pPr>
        <w:tabs>
          <w:tab w:val="num" w:pos="2160"/>
        </w:tabs>
        <w:ind w:left="2160" w:hanging="180"/>
      </w:pPr>
    </w:lvl>
    <w:lvl w:ilvl="3" w:tplc="0809001B">
      <w:start w:val="1"/>
      <w:numFmt w:val="lowerRoman"/>
      <w:lvlText w:val="%4."/>
      <w:lvlJc w:val="right"/>
      <w:pPr>
        <w:tabs>
          <w:tab w:val="num" w:pos="2880"/>
        </w:tabs>
        <w:ind w:left="2880" w:hanging="360"/>
      </w:pPr>
      <w:rPr>
        <w:rFonts w:hint="default"/>
      </w:r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0E992ECD"/>
    <w:multiLevelType w:val="hybridMultilevel"/>
    <w:tmpl w:val="4BA6A7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2215D4"/>
    <w:multiLevelType w:val="hybridMultilevel"/>
    <w:tmpl w:val="545E29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C57934"/>
    <w:multiLevelType w:val="hybridMultilevel"/>
    <w:tmpl w:val="4DBA62C2"/>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78D2E98"/>
    <w:multiLevelType w:val="hybridMultilevel"/>
    <w:tmpl w:val="5874C1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C645B4"/>
    <w:multiLevelType w:val="hybridMultilevel"/>
    <w:tmpl w:val="BBB82B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191E9E"/>
    <w:multiLevelType w:val="hybridMultilevel"/>
    <w:tmpl w:val="8E4691A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146"/>
        </w:tabs>
        <w:ind w:left="1146" w:hanging="360"/>
      </w:pPr>
      <w:rPr>
        <w:rFonts w:ascii="Courier New" w:hAnsi="Courier New" w:cs="Courier New" w:hint="default"/>
      </w:rPr>
    </w:lvl>
    <w:lvl w:ilvl="2" w:tplc="08090005" w:tentative="1">
      <w:start w:val="1"/>
      <w:numFmt w:val="bullet"/>
      <w:lvlText w:val=""/>
      <w:lvlJc w:val="left"/>
      <w:pPr>
        <w:tabs>
          <w:tab w:val="num" w:pos="1866"/>
        </w:tabs>
        <w:ind w:left="1866" w:hanging="360"/>
      </w:pPr>
      <w:rPr>
        <w:rFonts w:ascii="Wingdings" w:hAnsi="Wingdings" w:hint="default"/>
      </w:rPr>
    </w:lvl>
    <w:lvl w:ilvl="3" w:tplc="08090001" w:tentative="1">
      <w:start w:val="1"/>
      <w:numFmt w:val="bullet"/>
      <w:lvlText w:val=""/>
      <w:lvlJc w:val="left"/>
      <w:pPr>
        <w:tabs>
          <w:tab w:val="num" w:pos="2586"/>
        </w:tabs>
        <w:ind w:left="2586" w:hanging="360"/>
      </w:pPr>
      <w:rPr>
        <w:rFonts w:ascii="Symbol" w:hAnsi="Symbol" w:hint="default"/>
      </w:rPr>
    </w:lvl>
    <w:lvl w:ilvl="4" w:tplc="08090003" w:tentative="1">
      <w:start w:val="1"/>
      <w:numFmt w:val="bullet"/>
      <w:lvlText w:val="o"/>
      <w:lvlJc w:val="left"/>
      <w:pPr>
        <w:tabs>
          <w:tab w:val="num" w:pos="3306"/>
        </w:tabs>
        <w:ind w:left="3306" w:hanging="360"/>
      </w:pPr>
      <w:rPr>
        <w:rFonts w:ascii="Courier New" w:hAnsi="Courier New" w:cs="Courier New" w:hint="default"/>
      </w:rPr>
    </w:lvl>
    <w:lvl w:ilvl="5" w:tplc="08090005" w:tentative="1">
      <w:start w:val="1"/>
      <w:numFmt w:val="bullet"/>
      <w:lvlText w:val=""/>
      <w:lvlJc w:val="left"/>
      <w:pPr>
        <w:tabs>
          <w:tab w:val="num" w:pos="4026"/>
        </w:tabs>
        <w:ind w:left="4026" w:hanging="360"/>
      </w:pPr>
      <w:rPr>
        <w:rFonts w:ascii="Wingdings" w:hAnsi="Wingdings" w:hint="default"/>
      </w:rPr>
    </w:lvl>
    <w:lvl w:ilvl="6" w:tplc="08090001" w:tentative="1">
      <w:start w:val="1"/>
      <w:numFmt w:val="bullet"/>
      <w:lvlText w:val=""/>
      <w:lvlJc w:val="left"/>
      <w:pPr>
        <w:tabs>
          <w:tab w:val="num" w:pos="4746"/>
        </w:tabs>
        <w:ind w:left="4746" w:hanging="360"/>
      </w:pPr>
      <w:rPr>
        <w:rFonts w:ascii="Symbol" w:hAnsi="Symbol" w:hint="default"/>
      </w:rPr>
    </w:lvl>
    <w:lvl w:ilvl="7" w:tplc="08090003" w:tentative="1">
      <w:start w:val="1"/>
      <w:numFmt w:val="bullet"/>
      <w:lvlText w:val="o"/>
      <w:lvlJc w:val="left"/>
      <w:pPr>
        <w:tabs>
          <w:tab w:val="num" w:pos="5466"/>
        </w:tabs>
        <w:ind w:left="5466" w:hanging="360"/>
      </w:pPr>
      <w:rPr>
        <w:rFonts w:ascii="Courier New" w:hAnsi="Courier New" w:cs="Courier New" w:hint="default"/>
      </w:rPr>
    </w:lvl>
    <w:lvl w:ilvl="8" w:tplc="08090005" w:tentative="1">
      <w:start w:val="1"/>
      <w:numFmt w:val="bullet"/>
      <w:lvlText w:val=""/>
      <w:lvlJc w:val="left"/>
      <w:pPr>
        <w:tabs>
          <w:tab w:val="num" w:pos="6186"/>
        </w:tabs>
        <w:ind w:left="6186" w:hanging="360"/>
      </w:pPr>
      <w:rPr>
        <w:rFonts w:ascii="Wingdings" w:hAnsi="Wingdings" w:hint="default"/>
      </w:rPr>
    </w:lvl>
  </w:abstractNum>
  <w:abstractNum w:abstractNumId="10" w15:restartNumberingAfterBreak="0">
    <w:nsid w:val="2B936C53"/>
    <w:multiLevelType w:val="hybridMultilevel"/>
    <w:tmpl w:val="CF6280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E9C413D"/>
    <w:multiLevelType w:val="hybridMultilevel"/>
    <w:tmpl w:val="179073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2CE3DA6"/>
    <w:multiLevelType w:val="hybridMultilevel"/>
    <w:tmpl w:val="80E68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0053D85"/>
    <w:multiLevelType w:val="hybridMultilevel"/>
    <w:tmpl w:val="93024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6E4D22"/>
    <w:multiLevelType w:val="hybridMultilevel"/>
    <w:tmpl w:val="8A566B1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185B5A"/>
    <w:multiLevelType w:val="hybridMultilevel"/>
    <w:tmpl w:val="FBE29BC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3">
      <w:start w:val="1"/>
      <w:numFmt w:val="bullet"/>
      <w:lvlText w:val="o"/>
      <w:lvlJc w:val="left"/>
      <w:pPr>
        <w:ind w:left="2880" w:hanging="360"/>
      </w:pPr>
      <w:rPr>
        <w:rFonts w:ascii="Courier New" w:hAnsi="Courier New" w:cs="Courier New"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4F0A6FA3"/>
    <w:multiLevelType w:val="hybridMultilevel"/>
    <w:tmpl w:val="1F127B08"/>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7" w15:restartNumberingAfterBreak="0">
    <w:nsid w:val="51C81F63"/>
    <w:multiLevelType w:val="hybridMultilevel"/>
    <w:tmpl w:val="9E0EFB12"/>
    <w:lvl w:ilvl="0" w:tplc="A2A05872">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61937D59"/>
    <w:multiLevelType w:val="hybridMultilevel"/>
    <w:tmpl w:val="21BA4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5495EDF"/>
    <w:multiLevelType w:val="multilevel"/>
    <w:tmpl w:val="E4788B6E"/>
    <w:lvl w:ilvl="0">
      <w:start w:val="1"/>
      <w:numFmt w:val="decimal"/>
      <w:pStyle w:val="Header1"/>
      <w:lvlText w:val="%1)."/>
      <w:lvlJc w:val="left"/>
      <w:pPr>
        <w:tabs>
          <w:tab w:val="num" w:pos="360"/>
        </w:tabs>
        <w:ind w:left="360" w:hanging="360"/>
      </w:pPr>
      <w:rPr>
        <w:rFonts w:hint="default"/>
      </w:rPr>
    </w:lvl>
    <w:lvl w:ilvl="1">
      <w:start w:val="1"/>
      <w:numFmt w:val="decimal"/>
      <w:pStyle w:val="Header2"/>
      <w:lvlText w:val="%1.%2."/>
      <w:lvlJc w:val="left"/>
      <w:pPr>
        <w:tabs>
          <w:tab w:val="num" w:pos="1080"/>
        </w:tabs>
        <w:ind w:left="792" w:hanging="432"/>
      </w:pPr>
      <w:rPr>
        <w:rFonts w:hint="default"/>
      </w:rPr>
    </w:lvl>
    <w:lvl w:ilvl="2">
      <w:start w:val="1"/>
      <w:numFmt w:val="decimal"/>
      <w:pStyle w:val="Header3"/>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 w15:restartNumberingAfterBreak="0">
    <w:nsid w:val="66E05ADF"/>
    <w:multiLevelType w:val="hybridMultilevel"/>
    <w:tmpl w:val="AD1CBD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9053F32"/>
    <w:multiLevelType w:val="hybridMultilevel"/>
    <w:tmpl w:val="2FE49C84"/>
    <w:lvl w:ilvl="0" w:tplc="0809001B">
      <w:start w:val="1"/>
      <w:numFmt w:val="lowerRoman"/>
      <w:lvlText w:val="%1."/>
      <w:lvlJc w:val="righ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2" w15:restartNumberingAfterBreak="0">
    <w:nsid w:val="6C567343"/>
    <w:multiLevelType w:val="hybridMultilevel"/>
    <w:tmpl w:val="7654063C"/>
    <w:lvl w:ilvl="0" w:tplc="E976D70C">
      <w:start w:val="1"/>
      <w:numFmt w:val="decimal"/>
      <w:lvlText w:val="%1."/>
      <w:lvlJc w:val="left"/>
      <w:pPr>
        <w:tabs>
          <w:tab w:val="num" w:pos="-2028"/>
        </w:tabs>
        <w:ind w:left="-2028" w:hanging="720"/>
      </w:pPr>
      <w:rPr>
        <w:rFonts w:hint="default"/>
      </w:rPr>
    </w:lvl>
    <w:lvl w:ilvl="1" w:tplc="08090019" w:tentative="1">
      <w:start w:val="1"/>
      <w:numFmt w:val="lowerLetter"/>
      <w:lvlText w:val="%2."/>
      <w:lvlJc w:val="left"/>
      <w:pPr>
        <w:tabs>
          <w:tab w:val="num" w:pos="-1668"/>
        </w:tabs>
        <w:ind w:left="-1668" w:hanging="360"/>
      </w:pPr>
    </w:lvl>
    <w:lvl w:ilvl="2" w:tplc="0809001B" w:tentative="1">
      <w:start w:val="1"/>
      <w:numFmt w:val="lowerRoman"/>
      <w:lvlText w:val="%3."/>
      <w:lvlJc w:val="right"/>
      <w:pPr>
        <w:tabs>
          <w:tab w:val="num" w:pos="-948"/>
        </w:tabs>
        <w:ind w:left="-948" w:hanging="180"/>
      </w:pPr>
    </w:lvl>
    <w:lvl w:ilvl="3" w:tplc="0809000F" w:tentative="1">
      <w:start w:val="1"/>
      <w:numFmt w:val="decimal"/>
      <w:lvlText w:val="%4."/>
      <w:lvlJc w:val="left"/>
      <w:pPr>
        <w:tabs>
          <w:tab w:val="num" w:pos="-228"/>
        </w:tabs>
        <w:ind w:left="-228" w:hanging="360"/>
      </w:pPr>
    </w:lvl>
    <w:lvl w:ilvl="4" w:tplc="08090019" w:tentative="1">
      <w:start w:val="1"/>
      <w:numFmt w:val="lowerLetter"/>
      <w:lvlText w:val="%5."/>
      <w:lvlJc w:val="left"/>
      <w:pPr>
        <w:tabs>
          <w:tab w:val="num" w:pos="492"/>
        </w:tabs>
        <w:ind w:left="492" w:hanging="360"/>
      </w:pPr>
    </w:lvl>
    <w:lvl w:ilvl="5" w:tplc="0809001B" w:tentative="1">
      <w:start w:val="1"/>
      <w:numFmt w:val="lowerRoman"/>
      <w:lvlText w:val="%6."/>
      <w:lvlJc w:val="right"/>
      <w:pPr>
        <w:tabs>
          <w:tab w:val="num" w:pos="1212"/>
        </w:tabs>
        <w:ind w:left="1212" w:hanging="180"/>
      </w:pPr>
    </w:lvl>
    <w:lvl w:ilvl="6" w:tplc="0809000F" w:tentative="1">
      <w:start w:val="1"/>
      <w:numFmt w:val="decimal"/>
      <w:lvlText w:val="%7."/>
      <w:lvlJc w:val="left"/>
      <w:pPr>
        <w:tabs>
          <w:tab w:val="num" w:pos="1932"/>
        </w:tabs>
        <w:ind w:left="1932" w:hanging="360"/>
      </w:pPr>
    </w:lvl>
    <w:lvl w:ilvl="7" w:tplc="08090019" w:tentative="1">
      <w:start w:val="1"/>
      <w:numFmt w:val="lowerLetter"/>
      <w:lvlText w:val="%8."/>
      <w:lvlJc w:val="left"/>
      <w:pPr>
        <w:tabs>
          <w:tab w:val="num" w:pos="2652"/>
        </w:tabs>
        <w:ind w:left="2652" w:hanging="360"/>
      </w:pPr>
    </w:lvl>
    <w:lvl w:ilvl="8" w:tplc="0809001B" w:tentative="1">
      <w:start w:val="1"/>
      <w:numFmt w:val="lowerRoman"/>
      <w:lvlText w:val="%9."/>
      <w:lvlJc w:val="right"/>
      <w:pPr>
        <w:tabs>
          <w:tab w:val="num" w:pos="3372"/>
        </w:tabs>
        <w:ind w:left="3372" w:hanging="180"/>
      </w:pPr>
    </w:lvl>
  </w:abstractNum>
  <w:abstractNum w:abstractNumId="23" w15:restartNumberingAfterBreak="0">
    <w:nsid w:val="73777CE5"/>
    <w:multiLevelType w:val="hybridMultilevel"/>
    <w:tmpl w:val="4AB67AA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4" w15:restartNumberingAfterBreak="0">
    <w:nsid w:val="76ED40DD"/>
    <w:multiLevelType w:val="hybridMultilevel"/>
    <w:tmpl w:val="2E0CECBE"/>
    <w:lvl w:ilvl="0" w:tplc="08090001">
      <w:start w:val="1"/>
      <w:numFmt w:val="bullet"/>
      <w:lvlText w:val=""/>
      <w:lvlJc w:val="left"/>
      <w:pPr>
        <w:tabs>
          <w:tab w:val="num" w:pos="1440"/>
        </w:tabs>
        <w:ind w:left="1440" w:hanging="360"/>
      </w:pPr>
      <w:rPr>
        <w:rFonts w:ascii="Symbol" w:hAnsi="Symbol" w:hint="default"/>
      </w:rPr>
    </w:lvl>
    <w:lvl w:ilvl="1" w:tplc="08090003">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num w:numId="1" w16cid:durableId="220989777">
    <w:abstractNumId w:val="22"/>
  </w:num>
  <w:num w:numId="2" w16cid:durableId="1005207147">
    <w:abstractNumId w:val="24"/>
  </w:num>
  <w:num w:numId="3" w16cid:durableId="803621971">
    <w:abstractNumId w:val="6"/>
  </w:num>
  <w:num w:numId="4" w16cid:durableId="32536518">
    <w:abstractNumId w:val="23"/>
  </w:num>
  <w:num w:numId="5" w16cid:durableId="1901211593">
    <w:abstractNumId w:val="19"/>
  </w:num>
  <w:num w:numId="6" w16cid:durableId="1965384659">
    <w:abstractNumId w:val="9"/>
  </w:num>
  <w:num w:numId="7" w16cid:durableId="840969320">
    <w:abstractNumId w:val="10"/>
  </w:num>
  <w:num w:numId="8" w16cid:durableId="1316296021">
    <w:abstractNumId w:val="15"/>
  </w:num>
  <w:num w:numId="9" w16cid:durableId="425730813">
    <w:abstractNumId w:val="4"/>
  </w:num>
  <w:num w:numId="10" w16cid:durableId="752703140">
    <w:abstractNumId w:val="0"/>
  </w:num>
  <w:num w:numId="11" w16cid:durableId="1485509892">
    <w:abstractNumId w:val="17"/>
  </w:num>
  <w:num w:numId="12" w16cid:durableId="148642710">
    <w:abstractNumId w:val="2"/>
  </w:num>
  <w:num w:numId="13" w16cid:durableId="1166824516">
    <w:abstractNumId w:val="21"/>
  </w:num>
  <w:num w:numId="14" w16cid:durableId="1750930003">
    <w:abstractNumId w:val="5"/>
  </w:num>
  <w:num w:numId="15" w16cid:durableId="77404089">
    <w:abstractNumId w:val="16"/>
  </w:num>
  <w:num w:numId="16" w16cid:durableId="1765301220">
    <w:abstractNumId w:val="3"/>
  </w:num>
  <w:num w:numId="17" w16cid:durableId="196741994">
    <w:abstractNumId w:val="11"/>
  </w:num>
  <w:num w:numId="18" w16cid:durableId="1024475935">
    <w:abstractNumId w:val="1"/>
  </w:num>
  <w:num w:numId="19" w16cid:durableId="1887328208">
    <w:abstractNumId w:val="7"/>
  </w:num>
  <w:num w:numId="20" w16cid:durableId="63265830">
    <w:abstractNumId w:val="14"/>
  </w:num>
  <w:num w:numId="21" w16cid:durableId="964307823">
    <w:abstractNumId w:val="18"/>
  </w:num>
  <w:num w:numId="22" w16cid:durableId="1823160236">
    <w:abstractNumId w:val="8"/>
  </w:num>
  <w:num w:numId="23" w16cid:durableId="1611548412">
    <w:abstractNumId w:val="12"/>
  </w:num>
  <w:num w:numId="24" w16cid:durableId="1306741570">
    <w:abstractNumId w:val="20"/>
  </w:num>
  <w:num w:numId="25" w16cid:durableId="177547352">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7829"/>
    <w:rsid w:val="00001452"/>
    <w:rsid w:val="000015E9"/>
    <w:rsid w:val="00003F28"/>
    <w:rsid w:val="00010972"/>
    <w:rsid w:val="0001333F"/>
    <w:rsid w:val="00016AC3"/>
    <w:rsid w:val="00026958"/>
    <w:rsid w:val="000327E6"/>
    <w:rsid w:val="00034046"/>
    <w:rsid w:val="00034AAC"/>
    <w:rsid w:val="0004680D"/>
    <w:rsid w:val="000525C1"/>
    <w:rsid w:val="0005380D"/>
    <w:rsid w:val="00055287"/>
    <w:rsid w:val="000558E4"/>
    <w:rsid w:val="00062D36"/>
    <w:rsid w:val="000673DD"/>
    <w:rsid w:val="00071AA1"/>
    <w:rsid w:val="00076D2D"/>
    <w:rsid w:val="00080655"/>
    <w:rsid w:val="000806AD"/>
    <w:rsid w:val="000818AC"/>
    <w:rsid w:val="00082075"/>
    <w:rsid w:val="00082152"/>
    <w:rsid w:val="0008237F"/>
    <w:rsid w:val="0008466D"/>
    <w:rsid w:val="00085486"/>
    <w:rsid w:val="00091CA5"/>
    <w:rsid w:val="00093383"/>
    <w:rsid w:val="00094483"/>
    <w:rsid w:val="0009475D"/>
    <w:rsid w:val="00094833"/>
    <w:rsid w:val="00094E55"/>
    <w:rsid w:val="00096171"/>
    <w:rsid w:val="000A07DB"/>
    <w:rsid w:val="000A0976"/>
    <w:rsid w:val="000A1E00"/>
    <w:rsid w:val="000A2361"/>
    <w:rsid w:val="000A26CF"/>
    <w:rsid w:val="000A53B0"/>
    <w:rsid w:val="000A5CEB"/>
    <w:rsid w:val="000A6A08"/>
    <w:rsid w:val="000B1871"/>
    <w:rsid w:val="000B1C1F"/>
    <w:rsid w:val="000B2B0B"/>
    <w:rsid w:val="000B328D"/>
    <w:rsid w:val="000B410F"/>
    <w:rsid w:val="000B4542"/>
    <w:rsid w:val="000B4EC1"/>
    <w:rsid w:val="000B5C9E"/>
    <w:rsid w:val="000B6017"/>
    <w:rsid w:val="000B6238"/>
    <w:rsid w:val="000B6318"/>
    <w:rsid w:val="000B7427"/>
    <w:rsid w:val="000B75EC"/>
    <w:rsid w:val="000B7944"/>
    <w:rsid w:val="000B7F1A"/>
    <w:rsid w:val="000C04DA"/>
    <w:rsid w:val="000C0F89"/>
    <w:rsid w:val="000C1FE1"/>
    <w:rsid w:val="000C2026"/>
    <w:rsid w:val="000C22F9"/>
    <w:rsid w:val="000C3839"/>
    <w:rsid w:val="000C470E"/>
    <w:rsid w:val="000C5A7F"/>
    <w:rsid w:val="000D63C2"/>
    <w:rsid w:val="000D6920"/>
    <w:rsid w:val="000E0A48"/>
    <w:rsid w:val="000E4149"/>
    <w:rsid w:val="000E70C0"/>
    <w:rsid w:val="000E7670"/>
    <w:rsid w:val="000F0583"/>
    <w:rsid w:val="000F4368"/>
    <w:rsid w:val="00102E8E"/>
    <w:rsid w:val="001034E8"/>
    <w:rsid w:val="00103882"/>
    <w:rsid w:val="00104069"/>
    <w:rsid w:val="00107BB8"/>
    <w:rsid w:val="00110436"/>
    <w:rsid w:val="00124794"/>
    <w:rsid w:val="00124AA1"/>
    <w:rsid w:val="00124FA1"/>
    <w:rsid w:val="00125D8A"/>
    <w:rsid w:val="00127D6C"/>
    <w:rsid w:val="00127D8C"/>
    <w:rsid w:val="001313D4"/>
    <w:rsid w:val="00136B06"/>
    <w:rsid w:val="0013721E"/>
    <w:rsid w:val="0014033A"/>
    <w:rsid w:val="00143225"/>
    <w:rsid w:val="00143B74"/>
    <w:rsid w:val="00146C8C"/>
    <w:rsid w:val="00150D99"/>
    <w:rsid w:val="001514F2"/>
    <w:rsid w:val="00154347"/>
    <w:rsid w:val="00155C4B"/>
    <w:rsid w:val="00156A52"/>
    <w:rsid w:val="001570B1"/>
    <w:rsid w:val="001611A6"/>
    <w:rsid w:val="0016207C"/>
    <w:rsid w:val="001637F2"/>
    <w:rsid w:val="00163960"/>
    <w:rsid w:val="00167990"/>
    <w:rsid w:val="00170878"/>
    <w:rsid w:val="00171A80"/>
    <w:rsid w:val="0017283C"/>
    <w:rsid w:val="00172D52"/>
    <w:rsid w:val="001734CE"/>
    <w:rsid w:val="00174972"/>
    <w:rsid w:val="00176088"/>
    <w:rsid w:val="001828CF"/>
    <w:rsid w:val="00182BA7"/>
    <w:rsid w:val="00182C6D"/>
    <w:rsid w:val="00184374"/>
    <w:rsid w:val="00185372"/>
    <w:rsid w:val="00186970"/>
    <w:rsid w:val="001903B4"/>
    <w:rsid w:val="00191168"/>
    <w:rsid w:val="00193853"/>
    <w:rsid w:val="00194076"/>
    <w:rsid w:val="001A181D"/>
    <w:rsid w:val="001A18A7"/>
    <w:rsid w:val="001A22B9"/>
    <w:rsid w:val="001A26BA"/>
    <w:rsid w:val="001A3090"/>
    <w:rsid w:val="001A37A1"/>
    <w:rsid w:val="001A4590"/>
    <w:rsid w:val="001A5E21"/>
    <w:rsid w:val="001A6045"/>
    <w:rsid w:val="001B0DF7"/>
    <w:rsid w:val="001B2817"/>
    <w:rsid w:val="001B4232"/>
    <w:rsid w:val="001B5A01"/>
    <w:rsid w:val="001C0C28"/>
    <w:rsid w:val="001C13AB"/>
    <w:rsid w:val="001C3CCC"/>
    <w:rsid w:val="001D0098"/>
    <w:rsid w:val="001D0828"/>
    <w:rsid w:val="001D20D9"/>
    <w:rsid w:val="001D3424"/>
    <w:rsid w:val="001D37D6"/>
    <w:rsid w:val="001E3DB0"/>
    <w:rsid w:val="001E6BBB"/>
    <w:rsid w:val="001E70C3"/>
    <w:rsid w:val="001F0301"/>
    <w:rsid w:val="001F0358"/>
    <w:rsid w:val="001F1C29"/>
    <w:rsid w:val="001F3D89"/>
    <w:rsid w:val="001F4113"/>
    <w:rsid w:val="001F77DF"/>
    <w:rsid w:val="002013ED"/>
    <w:rsid w:val="00203E4B"/>
    <w:rsid w:val="002050E4"/>
    <w:rsid w:val="00206ABB"/>
    <w:rsid w:val="002071E4"/>
    <w:rsid w:val="00207232"/>
    <w:rsid w:val="002076BE"/>
    <w:rsid w:val="00211F70"/>
    <w:rsid w:val="00212F70"/>
    <w:rsid w:val="00215646"/>
    <w:rsid w:val="00216FE9"/>
    <w:rsid w:val="00220D9C"/>
    <w:rsid w:val="00222C75"/>
    <w:rsid w:val="00222EF7"/>
    <w:rsid w:val="00224CEA"/>
    <w:rsid w:val="002261BA"/>
    <w:rsid w:val="00226F52"/>
    <w:rsid w:val="0023398A"/>
    <w:rsid w:val="00234726"/>
    <w:rsid w:val="00234D3A"/>
    <w:rsid w:val="002355A4"/>
    <w:rsid w:val="0023653D"/>
    <w:rsid w:val="00236907"/>
    <w:rsid w:val="00240BAD"/>
    <w:rsid w:val="002412D2"/>
    <w:rsid w:val="002417E5"/>
    <w:rsid w:val="00241D35"/>
    <w:rsid w:val="002470F7"/>
    <w:rsid w:val="00253214"/>
    <w:rsid w:val="002536BB"/>
    <w:rsid w:val="00253F84"/>
    <w:rsid w:val="00253FD0"/>
    <w:rsid w:val="00256E46"/>
    <w:rsid w:val="002572B3"/>
    <w:rsid w:val="0025776B"/>
    <w:rsid w:val="00260877"/>
    <w:rsid w:val="00262CCF"/>
    <w:rsid w:val="00264428"/>
    <w:rsid w:val="00265197"/>
    <w:rsid w:val="00266569"/>
    <w:rsid w:val="002729EF"/>
    <w:rsid w:val="00272C65"/>
    <w:rsid w:val="002743E5"/>
    <w:rsid w:val="002757B6"/>
    <w:rsid w:val="00277E64"/>
    <w:rsid w:val="0028034E"/>
    <w:rsid w:val="00280BCB"/>
    <w:rsid w:val="002819AB"/>
    <w:rsid w:val="002855DF"/>
    <w:rsid w:val="00285D89"/>
    <w:rsid w:val="0028645E"/>
    <w:rsid w:val="0028730B"/>
    <w:rsid w:val="00287A55"/>
    <w:rsid w:val="00290D6E"/>
    <w:rsid w:val="00291A95"/>
    <w:rsid w:val="00291E2C"/>
    <w:rsid w:val="00295A41"/>
    <w:rsid w:val="00295AB1"/>
    <w:rsid w:val="0029690F"/>
    <w:rsid w:val="00296F31"/>
    <w:rsid w:val="002A0438"/>
    <w:rsid w:val="002A0836"/>
    <w:rsid w:val="002A1583"/>
    <w:rsid w:val="002A2B77"/>
    <w:rsid w:val="002A2E40"/>
    <w:rsid w:val="002A3ABA"/>
    <w:rsid w:val="002A465C"/>
    <w:rsid w:val="002A6353"/>
    <w:rsid w:val="002A7D6A"/>
    <w:rsid w:val="002B119F"/>
    <w:rsid w:val="002B149A"/>
    <w:rsid w:val="002B14D9"/>
    <w:rsid w:val="002B1C3E"/>
    <w:rsid w:val="002B1E29"/>
    <w:rsid w:val="002B35B0"/>
    <w:rsid w:val="002C12A9"/>
    <w:rsid w:val="002C143A"/>
    <w:rsid w:val="002C3D2D"/>
    <w:rsid w:val="002C44F6"/>
    <w:rsid w:val="002C59EA"/>
    <w:rsid w:val="002C625B"/>
    <w:rsid w:val="002C7B02"/>
    <w:rsid w:val="002D0F01"/>
    <w:rsid w:val="002D13A1"/>
    <w:rsid w:val="002D4A2E"/>
    <w:rsid w:val="002D77A7"/>
    <w:rsid w:val="002E1802"/>
    <w:rsid w:val="002E4453"/>
    <w:rsid w:val="002E69F4"/>
    <w:rsid w:val="002F1409"/>
    <w:rsid w:val="002F58AC"/>
    <w:rsid w:val="002F6F0D"/>
    <w:rsid w:val="002F7D59"/>
    <w:rsid w:val="00302C1C"/>
    <w:rsid w:val="003114CA"/>
    <w:rsid w:val="00312098"/>
    <w:rsid w:val="003125B3"/>
    <w:rsid w:val="00312924"/>
    <w:rsid w:val="00314034"/>
    <w:rsid w:val="00314902"/>
    <w:rsid w:val="00317449"/>
    <w:rsid w:val="00317611"/>
    <w:rsid w:val="003213CF"/>
    <w:rsid w:val="00321D83"/>
    <w:rsid w:val="003240EA"/>
    <w:rsid w:val="003244B3"/>
    <w:rsid w:val="003246FF"/>
    <w:rsid w:val="00325769"/>
    <w:rsid w:val="00330A02"/>
    <w:rsid w:val="00333A94"/>
    <w:rsid w:val="0033448C"/>
    <w:rsid w:val="00335B4B"/>
    <w:rsid w:val="00336DD1"/>
    <w:rsid w:val="00340D3B"/>
    <w:rsid w:val="00343C5D"/>
    <w:rsid w:val="00344D8F"/>
    <w:rsid w:val="00347958"/>
    <w:rsid w:val="003504B4"/>
    <w:rsid w:val="003518C1"/>
    <w:rsid w:val="003522B0"/>
    <w:rsid w:val="00352F34"/>
    <w:rsid w:val="00354DEB"/>
    <w:rsid w:val="00360A97"/>
    <w:rsid w:val="00360BBD"/>
    <w:rsid w:val="00364928"/>
    <w:rsid w:val="00364F7F"/>
    <w:rsid w:val="0036549F"/>
    <w:rsid w:val="00372526"/>
    <w:rsid w:val="00374CB1"/>
    <w:rsid w:val="00375114"/>
    <w:rsid w:val="003758DA"/>
    <w:rsid w:val="0038006D"/>
    <w:rsid w:val="00380D47"/>
    <w:rsid w:val="003810F2"/>
    <w:rsid w:val="00383DFC"/>
    <w:rsid w:val="00385661"/>
    <w:rsid w:val="00387AF5"/>
    <w:rsid w:val="0039015A"/>
    <w:rsid w:val="0039251C"/>
    <w:rsid w:val="00394272"/>
    <w:rsid w:val="003965C0"/>
    <w:rsid w:val="0039736A"/>
    <w:rsid w:val="003A05EE"/>
    <w:rsid w:val="003A157E"/>
    <w:rsid w:val="003A2E15"/>
    <w:rsid w:val="003A3C2A"/>
    <w:rsid w:val="003A41CF"/>
    <w:rsid w:val="003A50A5"/>
    <w:rsid w:val="003A5467"/>
    <w:rsid w:val="003A5584"/>
    <w:rsid w:val="003A65EB"/>
    <w:rsid w:val="003B063A"/>
    <w:rsid w:val="003B21C0"/>
    <w:rsid w:val="003B3B5C"/>
    <w:rsid w:val="003B42F6"/>
    <w:rsid w:val="003C1A7C"/>
    <w:rsid w:val="003C1CB6"/>
    <w:rsid w:val="003C3352"/>
    <w:rsid w:val="003C351D"/>
    <w:rsid w:val="003D0381"/>
    <w:rsid w:val="003D2BD5"/>
    <w:rsid w:val="003D4653"/>
    <w:rsid w:val="003D4DC4"/>
    <w:rsid w:val="003D6153"/>
    <w:rsid w:val="003D7CFD"/>
    <w:rsid w:val="003D7D5A"/>
    <w:rsid w:val="003E2B6C"/>
    <w:rsid w:val="003E45A1"/>
    <w:rsid w:val="003E4FFB"/>
    <w:rsid w:val="003E58EB"/>
    <w:rsid w:val="003F0484"/>
    <w:rsid w:val="003F0609"/>
    <w:rsid w:val="003F0850"/>
    <w:rsid w:val="003F0BBA"/>
    <w:rsid w:val="003F1668"/>
    <w:rsid w:val="003F1D0E"/>
    <w:rsid w:val="003F3D90"/>
    <w:rsid w:val="003F49EC"/>
    <w:rsid w:val="003F57DF"/>
    <w:rsid w:val="003F58C6"/>
    <w:rsid w:val="003F68C1"/>
    <w:rsid w:val="003F7568"/>
    <w:rsid w:val="00403A14"/>
    <w:rsid w:val="00404A32"/>
    <w:rsid w:val="00405BB7"/>
    <w:rsid w:val="00405C3A"/>
    <w:rsid w:val="004067EF"/>
    <w:rsid w:val="00407F86"/>
    <w:rsid w:val="00411C7E"/>
    <w:rsid w:val="00414BEE"/>
    <w:rsid w:val="00414F92"/>
    <w:rsid w:val="004164B4"/>
    <w:rsid w:val="00416C47"/>
    <w:rsid w:val="00417193"/>
    <w:rsid w:val="00424D0C"/>
    <w:rsid w:val="004265DF"/>
    <w:rsid w:val="004317AF"/>
    <w:rsid w:val="00431A16"/>
    <w:rsid w:val="0043256D"/>
    <w:rsid w:val="00435706"/>
    <w:rsid w:val="00437AE4"/>
    <w:rsid w:val="00440227"/>
    <w:rsid w:val="00440F75"/>
    <w:rsid w:val="0044184B"/>
    <w:rsid w:val="00443092"/>
    <w:rsid w:val="0044482E"/>
    <w:rsid w:val="00444F28"/>
    <w:rsid w:val="00445C58"/>
    <w:rsid w:val="0045470A"/>
    <w:rsid w:val="0045503C"/>
    <w:rsid w:val="00455B5C"/>
    <w:rsid w:val="00456A00"/>
    <w:rsid w:val="0045749B"/>
    <w:rsid w:val="00457DD4"/>
    <w:rsid w:val="00460D20"/>
    <w:rsid w:val="004621C3"/>
    <w:rsid w:val="004630E9"/>
    <w:rsid w:val="00463F1F"/>
    <w:rsid w:val="00465C4A"/>
    <w:rsid w:val="004665B3"/>
    <w:rsid w:val="00471F4A"/>
    <w:rsid w:val="0047578F"/>
    <w:rsid w:val="00475CDC"/>
    <w:rsid w:val="004770EB"/>
    <w:rsid w:val="0048088C"/>
    <w:rsid w:val="004834EB"/>
    <w:rsid w:val="00484993"/>
    <w:rsid w:val="00485B46"/>
    <w:rsid w:val="0048762C"/>
    <w:rsid w:val="00492A73"/>
    <w:rsid w:val="00496961"/>
    <w:rsid w:val="004A1586"/>
    <w:rsid w:val="004A19A2"/>
    <w:rsid w:val="004A5E50"/>
    <w:rsid w:val="004A7206"/>
    <w:rsid w:val="004B225D"/>
    <w:rsid w:val="004B3B71"/>
    <w:rsid w:val="004B5533"/>
    <w:rsid w:val="004B6BFF"/>
    <w:rsid w:val="004B76A7"/>
    <w:rsid w:val="004C06FE"/>
    <w:rsid w:val="004C139E"/>
    <w:rsid w:val="004C1B2E"/>
    <w:rsid w:val="004C205A"/>
    <w:rsid w:val="004C4080"/>
    <w:rsid w:val="004C597D"/>
    <w:rsid w:val="004C6549"/>
    <w:rsid w:val="004C6A2C"/>
    <w:rsid w:val="004C72B9"/>
    <w:rsid w:val="004D08EC"/>
    <w:rsid w:val="004D4809"/>
    <w:rsid w:val="004D4A93"/>
    <w:rsid w:val="004E1B1E"/>
    <w:rsid w:val="004E1B42"/>
    <w:rsid w:val="004E2A88"/>
    <w:rsid w:val="004E399C"/>
    <w:rsid w:val="004E477E"/>
    <w:rsid w:val="004E4B03"/>
    <w:rsid w:val="004F2726"/>
    <w:rsid w:val="004F290D"/>
    <w:rsid w:val="004F3273"/>
    <w:rsid w:val="004F6FA2"/>
    <w:rsid w:val="005022EC"/>
    <w:rsid w:val="00504015"/>
    <w:rsid w:val="0050452D"/>
    <w:rsid w:val="005055EA"/>
    <w:rsid w:val="00505858"/>
    <w:rsid w:val="00505A3E"/>
    <w:rsid w:val="005061D5"/>
    <w:rsid w:val="00510A1D"/>
    <w:rsid w:val="005136B0"/>
    <w:rsid w:val="00513ACB"/>
    <w:rsid w:val="005158DD"/>
    <w:rsid w:val="0051714B"/>
    <w:rsid w:val="0052327B"/>
    <w:rsid w:val="00523607"/>
    <w:rsid w:val="0052516E"/>
    <w:rsid w:val="0052533C"/>
    <w:rsid w:val="005253E4"/>
    <w:rsid w:val="0052673E"/>
    <w:rsid w:val="00527D23"/>
    <w:rsid w:val="00527E79"/>
    <w:rsid w:val="00530E3A"/>
    <w:rsid w:val="005320A8"/>
    <w:rsid w:val="00532E45"/>
    <w:rsid w:val="00536123"/>
    <w:rsid w:val="00537792"/>
    <w:rsid w:val="00540288"/>
    <w:rsid w:val="005420C6"/>
    <w:rsid w:val="00545327"/>
    <w:rsid w:val="00546479"/>
    <w:rsid w:val="00552302"/>
    <w:rsid w:val="00552811"/>
    <w:rsid w:val="00553262"/>
    <w:rsid w:val="00553861"/>
    <w:rsid w:val="00553BDD"/>
    <w:rsid w:val="00554ED1"/>
    <w:rsid w:val="00555425"/>
    <w:rsid w:val="00560D4B"/>
    <w:rsid w:val="0056577D"/>
    <w:rsid w:val="005671AD"/>
    <w:rsid w:val="00570ADD"/>
    <w:rsid w:val="00570B17"/>
    <w:rsid w:val="00572BD0"/>
    <w:rsid w:val="00575902"/>
    <w:rsid w:val="00576158"/>
    <w:rsid w:val="00576451"/>
    <w:rsid w:val="0057773E"/>
    <w:rsid w:val="005810E9"/>
    <w:rsid w:val="00583934"/>
    <w:rsid w:val="00585B8A"/>
    <w:rsid w:val="0058646A"/>
    <w:rsid w:val="00586489"/>
    <w:rsid w:val="00586FF3"/>
    <w:rsid w:val="005878C6"/>
    <w:rsid w:val="005919D1"/>
    <w:rsid w:val="00596AD1"/>
    <w:rsid w:val="005A0FF8"/>
    <w:rsid w:val="005A1465"/>
    <w:rsid w:val="005A1598"/>
    <w:rsid w:val="005A29FF"/>
    <w:rsid w:val="005A350B"/>
    <w:rsid w:val="005A386C"/>
    <w:rsid w:val="005B0564"/>
    <w:rsid w:val="005B18D9"/>
    <w:rsid w:val="005B361B"/>
    <w:rsid w:val="005B3956"/>
    <w:rsid w:val="005B3D02"/>
    <w:rsid w:val="005B4AC0"/>
    <w:rsid w:val="005B5CFC"/>
    <w:rsid w:val="005B6045"/>
    <w:rsid w:val="005B6F59"/>
    <w:rsid w:val="005B7960"/>
    <w:rsid w:val="005C0189"/>
    <w:rsid w:val="005C0BA2"/>
    <w:rsid w:val="005C15C0"/>
    <w:rsid w:val="005C26C6"/>
    <w:rsid w:val="005C3903"/>
    <w:rsid w:val="005C4D9D"/>
    <w:rsid w:val="005C5585"/>
    <w:rsid w:val="005C7D21"/>
    <w:rsid w:val="005D2A68"/>
    <w:rsid w:val="005D2C80"/>
    <w:rsid w:val="005D6488"/>
    <w:rsid w:val="005D7686"/>
    <w:rsid w:val="005E1EB0"/>
    <w:rsid w:val="005E2C2F"/>
    <w:rsid w:val="005E504B"/>
    <w:rsid w:val="005E5B11"/>
    <w:rsid w:val="005F22CB"/>
    <w:rsid w:val="005F2C40"/>
    <w:rsid w:val="005F3521"/>
    <w:rsid w:val="005F463C"/>
    <w:rsid w:val="006011CC"/>
    <w:rsid w:val="00604881"/>
    <w:rsid w:val="00605FDA"/>
    <w:rsid w:val="00606670"/>
    <w:rsid w:val="00607F2A"/>
    <w:rsid w:val="00611FDC"/>
    <w:rsid w:val="00612F3C"/>
    <w:rsid w:val="0061327C"/>
    <w:rsid w:val="006137E5"/>
    <w:rsid w:val="006160D3"/>
    <w:rsid w:val="006177EF"/>
    <w:rsid w:val="0062233B"/>
    <w:rsid w:val="00622A7E"/>
    <w:rsid w:val="00622F54"/>
    <w:rsid w:val="0062309B"/>
    <w:rsid w:val="006232C1"/>
    <w:rsid w:val="006236D3"/>
    <w:rsid w:val="006237EE"/>
    <w:rsid w:val="00624ED8"/>
    <w:rsid w:val="00632EE1"/>
    <w:rsid w:val="00633515"/>
    <w:rsid w:val="00634B84"/>
    <w:rsid w:val="00635525"/>
    <w:rsid w:val="00635AAC"/>
    <w:rsid w:val="00637272"/>
    <w:rsid w:val="00637300"/>
    <w:rsid w:val="00641748"/>
    <w:rsid w:val="006418AB"/>
    <w:rsid w:val="00642F49"/>
    <w:rsid w:val="00650036"/>
    <w:rsid w:val="00650DB8"/>
    <w:rsid w:val="0065115E"/>
    <w:rsid w:val="00651843"/>
    <w:rsid w:val="00651884"/>
    <w:rsid w:val="00655FBF"/>
    <w:rsid w:val="006568F0"/>
    <w:rsid w:val="006579BD"/>
    <w:rsid w:val="00657BF2"/>
    <w:rsid w:val="0066150D"/>
    <w:rsid w:val="0066203F"/>
    <w:rsid w:val="00662461"/>
    <w:rsid w:val="00662469"/>
    <w:rsid w:val="00664197"/>
    <w:rsid w:val="00665CA1"/>
    <w:rsid w:val="00666449"/>
    <w:rsid w:val="006676A1"/>
    <w:rsid w:val="0067319C"/>
    <w:rsid w:val="006739C4"/>
    <w:rsid w:val="006820FE"/>
    <w:rsid w:val="00685030"/>
    <w:rsid w:val="00686240"/>
    <w:rsid w:val="006870D9"/>
    <w:rsid w:val="006904D3"/>
    <w:rsid w:val="0069181F"/>
    <w:rsid w:val="00691A48"/>
    <w:rsid w:val="0069271D"/>
    <w:rsid w:val="00692CDD"/>
    <w:rsid w:val="00694780"/>
    <w:rsid w:val="006A36AB"/>
    <w:rsid w:val="006A3E77"/>
    <w:rsid w:val="006B1176"/>
    <w:rsid w:val="006B22D0"/>
    <w:rsid w:val="006B2ACB"/>
    <w:rsid w:val="006B34E5"/>
    <w:rsid w:val="006B3D7E"/>
    <w:rsid w:val="006B4F53"/>
    <w:rsid w:val="006B6886"/>
    <w:rsid w:val="006C2FB3"/>
    <w:rsid w:val="006C44FB"/>
    <w:rsid w:val="006C5D24"/>
    <w:rsid w:val="006C6DFF"/>
    <w:rsid w:val="006C7D51"/>
    <w:rsid w:val="006D2782"/>
    <w:rsid w:val="006D379B"/>
    <w:rsid w:val="006D552F"/>
    <w:rsid w:val="006D5959"/>
    <w:rsid w:val="006D6639"/>
    <w:rsid w:val="006E1408"/>
    <w:rsid w:val="006E3E5A"/>
    <w:rsid w:val="006F16C2"/>
    <w:rsid w:val="006F293E"/>
    <w:rsid w:val="006F3F71"/>
    <w:rsid w:val="006F43B9"/>
    <w:rsid w:val="006F4B21"/>
    <w:rsid w:val="007035B6"/>
    <w:rsid w:val="007043DD"/>
    <w:rsid w:val="0070753A"/>
    <w:rsid w:val="00710019"/>
    <w:rsid w:val="007108D8"/>
    <w:rsid w:val="0071091B"/>
    <w:rsid w:val="007114DD"/>
    <w:rsid w:val="00712661"/>
    <w:rsid w:val="00713FFF"/>
    <w:rsid w:val="007160E0"/>
    <w:rsid w:val="00720026"/>
    <w:rsid w:val="00721392"/>
    <w:rsid w:val="007244BF"/>
    <w:rsid w:val="007300BF"/>
    <w:rsid w:val="00730267"/>
    <w:rsid w:val="007309CC"/>
    <w:rsid w:val="00730DA1"/>
    <w:rsid w:val="00731B9C"/>
    <w:rsid w:val="0073285F"/>
    <w:rsid w:val="00733850"/>
    <w:rsid w:val="00733F18"/>
    <w:rsid w:val="00736810"/>
    <w:rsid w:val="00737D54"/>
    <w:rsid w:val="00741526"/>
    <w:rsid w:val="00741EDD"/>
    <w:rsid w:val="00742D49"/>
    <w:rsid w:val="00744E84"/>
    <w:rsid w:val="007455CE"/>
    <w:rsid w:val="00745BA3"/>
    <w:rsid w:val="007461E5"/>
    <w:rsid w:val="00746725"/>
    <w:rsid w:val="00757A0D"/>
    <w:rsid w:val="007635E9"/>
    <w:rsid w:val="00765BE0"/>
    <w:rsid w:val="007674D0"/>
    <w:rsid w:val="00770455"/>
    <w:rsid w:val="00771D56"/>
    <w:rsid w:val="00772EAD"/>
    <w:rsid w:val="0077473D"/>
    <w:rsid w:val="00776C00"/>
    <w:rsid w:val="007770BF"/>
    <w:rsid w:val="0077787E"/>
    <w:rsid w:val="00784208"/>
    <w:rsid w:val="00785602"/>
    <w:rsid w:val="0078706D"/>
    <w:rsid w:val="00791B8E"/>
    <w:rsid w:val="00793DF9"/>
    <w:rsid w:val="0079793A"/>
    <w:rsid w:val="00797A3B"/>
    <w:rsid w:val="00797F59"/>
    <w:rsid w:val="007A078E"/>
    <w:rsid w:val="007A30A0"/>
    <w:rsid w:val="007A3936"/>
    <w:rsid w:val="007A3DF3"/>
    <w:rsid w:val="007A76BF"/>
    <w:rsid w:val="007A7DDC"/>
    <w:rsid w:val="007B1928"/>
    <w:rsid w:val="007B57A8"/>
    <w:rsid w:val="007B5A51"/>
    <w:rsid w:val="007B6350"/>
    <w:rsid w:val="007B6550"/>
    <w:rsid w:val="007B6E2E"/>
    <w:rsid w:val="007B7314"/>
    <w:rsid w:val="007B7F13"/>
    <w:rsid w:val="007C18B0"/>
    <w:rsid w:val="007C2AE7"/>
    <w:rsid w:val="007C2C13"/>
    <w:rsid w:val="007C5A3C"/>
    <w:rsid w:val="007C6CE7"/>
    <w:rsid w:val="007C7701"/>
    <w:rsid w:val="007D0C83"/>
    <w:rsid w:val="007D1EA8"/>
    <w:rsid w:val="007D4527"/>
    <w:rsid w:val="007D48C8"/>
    <w:rsid w:val="007D6C05"/>
    <w:rsid w:val="007D7CF4"/>
    <w:rsid w:val="007E246B"/>
    <w:rsid w:val="007E2FB1"/>
    <w:rsid w:val="007E6F50"/>
    <w:rsid w:val="007E7112"/>
    <w:rsid w:val="007F14CA"/>
    <w:rsid w:val="007F36DA"/>
    <w:rsid w:val="007F44BA"/>
    <w:rsid w:val="007F5A9E"/>
    <w:rsid w:val="007F6DFD"/>
    <w:rsid w:val="007F767A"/>
    <w:rsid w:val="007F7CA1"/>
    <w:rsid w:val="00801BA8"/>
    <w:rsid w:val="00802F05"/>
    <w:rsid w:val="008033C3"/>
    <w:rsid w:val="00804D8F"/>
    <w:rsid w:val="00804FEC"/>
    <w:rsid w:val="00805C28"/>
    <w:rsid w:val="00806857"/>
    <w:rsid w:val="00806FED"/>
    <w:rsid w:val="00810223"/>
    <w:rsid w:val="0081096C"/>
    <w:rsid w:val="00811173"/>
    <w:rsid w:val="00813BAC"/>
    <w:rsid w:val="00814A36"/>
    <w:rsid w:val="00816613"/>
    <w:rsid w:val="00816B80"/>
    <w:rsid w:val="00817389"/>
    <w:rsid w:val="00820246"/>
    <w:rsid w:val="00821472"/>
    <w:rsid w:val="00822E22"/>
    <w:rsid w:val="008230F5"/>
    <w:rsid w:val="008236CB"/>
    <w:rsid w:val="00823E77"/>
    <w:rsid w:val="00824C56"/>
    <w:rsid w:val="00824CBF"/>
    <w:rsid w:val="00825FE9"/>
    <w:rsid w:val="008263B4"/>
    <w:rsid w:val="008317D6"/>
    <w:rsid w:val="00837224"/>
    <w:rsid w:val="008374C8"/>
    <w:rsid w:val="00842710"/>
    <w:rsid w:val="00843A72"/>
    <w:rsid w:val="008446EA"/>
    <w:rsid w:val="008468C3"/>
    <w:rsid w:val="00847FE6"/>
    <w:rsid w:val="00850024"/>
    <w:rsid w:val="0085009D"/>
    <w:rsid w:val="00851ED7"/>
    <w:rsid w:val="008524DD"/>
    <w:rsid w:val="00853D4D"/>
    <w:rsid w:val="00855DA0"/>
    <w:rsid w:val="00856C10"/>
    <w:rsid w:val="00861D1E"/>
    <w:rsid w:val="00862966"/>
    <w:rsid w:val="00863C53"/>
    <w:rsid w:val="008640F9"/>
    <w:rsid w:val="008641C0"/>
    <w:rsid w:val="008646F6"/>
    <w:rsid w:val="00864745"/>
    <w:rsid w:val="008648CB"/>
    <w:rsid w:val="0086716B"/>
    <w:rsid w:val="0087133C"/>
    <w:rsid w:val="00874E98"/>
    <w:rsid w:val="00875CBF"/>
    <w:rsid w:val="0087683B"/>
    <w:rsid w:val="00877966"/>
    <w:rsid w:val="008830DA"/>
    <w:rsid w:val="00885543"/>
    <w:rsid w:val="00886883"/>
    <w:rsid w:val="00891449"/>
    <w:rsid w:val="008925B6"/>
    <w:rsid w:val="0089323F"/>
    <w:rsid w:val="00896CFB"/>
    <w:rsid w:val="008A1B51"/>
    <w:rsid w:val="008A2E47"/>
    <w:rsid w:val="008A417B"/>
    <w:rsid w:val="008A4C03"/>
    <w:rsid w:val="008A5DDC"/>
    <w:rsid w:val="008B036E"/>
    <w:rsid w:val="008B300E"/>
    <w:rsid w:val="008B5D3D"/>
    <w:rsid w:val="008B5EAD"/>
    <w:rsid w:val="008B7473"/>
    <w:rsid w:val="008C1E58"/>
    <w:rsid w:val="008C4026"/>
    <w:rsid w:val="008C48E8"/>
    <w:rsid w:val="008C4B2E"/>
    <w:rsid w:val="008C4EA8"/>
    <w:rsid w:val="008C4EB9"/>
    <w:rsid w:val="008C7293"/>
    <w:rsid w:val="008D1783"/>
    <w:rsid w:val="008D3512"/>
    <w:rsid w:val="008D3E32"/>
    <w:rsid w:val="008D6E1E"/>
    <w:rsid w:val="008E5396"/>
    <w:rsid w:val="008E6941"/>
    <w:rsid w:val="008E6D85"/>
    <w:rsid w:val="008F1E06"/>
    <w:rsid w:val="008F4C89"/>
    <w:rsid w:val="008F7AED"/>
    <w:rsid w:val="00900F25"/>
    <w:rsid w:val="00902607"/>
    <w:rsid w:val="00902AC4"/>
    <w:rsid w:val="00902FA7"/>
    <w:rsid w:val="009032A3"/>
    <w:rsid w:val="00905B7C"/>
    <w:rsid w:val="00906CA5"/>
    <w:rsid w:val="009114C7"/>
    <w:rsid w:val="00911CCD"/>
    <w:rsid w:val="00912238"/>
    <w:rsid w:val="00913297"/>
    <w:rsid w:val="00914826"/>
    <w:rsid w:val="00916588"/>
    <w:rsid w:val="009214C9"/>
    <w:rsid w:val="0092177F"/>
    <w:rsid w:val="009252B0"/>
    <w:rsid w:val="00925BAC"/>
    <w:rsid w:val="00926483"/>
    <w:rsid w:val="00926758"/>
    <w:rsid w:val="00927247"/>
    <w:rsid w:val="00927AB6"/>
    <w:rsid w:val="0093026E"/>
    <w:rsid w:val="0093039C"/>
    <w:rsid w:val="00932BE0"/>
    <w:rsid w:val="009333D4"/>
    <w:rsid w:val="00933E08"/>
    <w:rsid w:val="00941AC9"/>
    <w:rsid w:val="00944209"/>
    <w:rsid w:val="0094487C"/>
    <w:rsid w:val="00947161"/>
    <w:rsid w:val="00947456"/>
    <w:rsid w:val="0095214A"/>
    <w:rsid w:val="0095310E"/>
    <w:rsid w:val="00954D46"/>
    <w:rsid w:val="0095795D"/>
    <w:rsid w:val="00960875"/>
    <w:rsid w:val="009621FB"/>
    <w:rsid w:val="0096251A"/>
    <w:rsid w:val="00963779"/>
    <w:rsid w:val="009644EC"/>
    <w:rsid w:val="00965FBB"/>
    <w:rsid w:val="00967E52"/>
    <w:rsid w:val="0097033E"/>
    <w:rsid w:val="009710BB"/>
    <w:rsid w:val="00972C50"/>
    <w:rsid w:val="00975C42"/>
    <w:rsid w:val="009768F3"/>
    <w:rsid w:val="00977945"/>
    <w:rsid w:val="0098091C"/>
    <w:rsid w:val="00980FC5"/>
    <w:rsid w:val="0098193B"/>
    <w:rsid w:val="00983954"/>
    <w:rsid w:val="00985F84"/>
    <w:rsid w:val="009900B4"/>
    <w:rsid w:val="009904F5"/>
    <w:rsid w:val="00990B1A"/>
    <w:rsid w:val="009919FC"/>
    <w:rsid w:val="00991D33"/>
    <w:rsid w:val="00992BC9"/>
    <w:rsid w:val="009937C2"/>
    <w:rsid w:val="00993CC0"/>
    <w:rsid w:val="00993EF1"/>
    <w:rsid w:val="0099619F"/>
    <w:rsid w:val="00997D49"/>
    <w:rsid w:val="009A38E3"/>
    <w:rsid w:val="009A44E4"/>
    <w:rsid w:val="009A481D"/>
    <w:rsid w:val="009A52DF"/>
    <w:rsid w:val="009A6CE0"/>
    <w:rsid w:val="009A6DC1"/>
    <w:rsid w:val="009B2479"/>
    <w:rsid w:val="009B5525"/>
    <w:rsid w:val="009B5E15"/>
    <w:rsid w:val="009C0134"/>
    <w:rsid w:val="009C1E58"/>
    <w:rsid w:val="009C394E"/>
    <w:rsid w:val="009C61A3"/>
    <w:rsid w:val="009C6821"/>
    <w:rsid w:val="009D171E"/>
    <w:rsid w:val="009D1868"/>
    <w:rsid w:val="009D2446"/>
    <w:rsid w:val="009D2D85"/>
    <w:rsid w:val="009D5461"/>
    <w:rsid w:val="009D676B"/>
    <w:rsid w:val="009D6C98"/>
    <w:rsid w:val="009E1908"/>
    <w:rsid w:val="009E2AED"/>
    <w:rsid w:val="009E4975"/>
    <w:rsid w:val="009E6DFC"/>
    <w:rsid w:val="009E712A"/>
    <w:rsid w:val="009F08BC"/>
    <w:rsid w:val="009F11D2"/>
    <w:rsid w:val="009F3E2E"/>
    <w:rsid w:val="009F4057"/>
    <w:rsid w:val="009F5575"/>
    <w:rsid w:val="00A03E19"/>
    <w:rsid w:val="00A04C12"/>
    <w:rsid w:val="00A103A9"/>
    <w:rsid w:val="00A1386B"/>
    <w:rsid w:val="00A155F9"/>
    <w:rsid w:val="00A168F8"/>
    <w:rsid w:val="00A16CFB"/>
    <w:rsid w:val="00A172F0"/>
    <w:rsid w:val="00A216B2"/>
    <w:rsid w:val="00A21B8D"/>
    <w:rsid w:val="00A234F0"/>
    <w:rsid w:val="00A26C9D"/>
    <w:rsid w:val="00A31AC0"/>
    <w:rsid w:val="00A32BAA"/>
    <w:rsid w:val="00A40092"/>
    <w:rsid w:val="00A40852"/>
    <w:rsid w:val="00A40A40"/>
    <w:rsid w:val="00A40BE8"/>
    <w:rsid w:val="00A419BD"/>
    <w:rsid w:val="00A45E92"/>
    <w:rsid w:val="00A50616"/>
    <w:rsid w:val="00A52005"/>
    <w:rsid w:val="00A530E7"/>
    <w:rsid w:val="00A53358"/>
    <w:rsid w:val="00A55093"/>
    <w:rsid w:val="00A5533E"/>
    <w:rsid w:val="00A56F17"/>
    <w:rsid w:val="00A56FA5"/>
    <w:rsid w:val="00A5784B"/>
    <w:rsid w:val="00A60184"/>
    <w:rsid w:val="00A61569"/>
    <w:rsid w:val="00A61B90"/>
    <w:rsid w:val="00A62419"/>
    <w:rsid w:val="00A62D64"/>
    <w:rsid w:val="00A659D5"/>
    <w:rsid w:val="00A668DB"/>
    <w:rsid w:val="00A70361"/>
    <w:rsid w:val="00A70D29"/>
    <w:rsid w:val="00A71887"/>
    <w:rsid w:val="00A7309D"/>
    <w:rsid w:val="00A750B9"/>
    <w:rsid w:val="00A75519"/>
    <w:rsid w:val="00A75D42"/>
    <w:rsid w:val="00A769D4"/>
    <w:rsid w:val="00A7784F"/>
    <w:rsid w:val="00A77858"/>
    <w:rsid w:val="00A81038"/>
    <w:rsid w:val="00A8142C"/>
    <w:rsid w:val="00A81FC7"/>
    <w:rsid w:val="00A83C02"/>
    <w:rsid w:val="00A845F1"/>
    <w:rsid w:val="00A85114"/>
    <w:rsid w:val="00A85BA8"/>
    <w:rsid w:val="00A86E9E"/>
    <w:rsid w:val="00A87478"/>
    <w:rsid w:val="00A90172"/>
    <w:rsid w:val="00A913D8"/>
    <w:rsid w:val="00A91EBF"/>
    <w:rsid w:val="00A920F3"/>
    <w:rsid w:val="00A92773"/>
    <w:rsid w:val="00A9312C"/>
    <w:rsid w:val="00A944FB"/>
    <w:rsid w:val="00A94651"/>
    <w:rsid w:val="00A9467C"/>
    <w:rsid w:val="00AA0191"/>
    <w:rsid w:val="00AA1614"/>
    <w:rsid w:val="00AA3FB5"/>
    <w:rsid w:val="00AA435F"/>
    <w:rsid w:val="00AA57C7"/>
    <w:rsid w:val="00AA75A4"/>
    <w:rsid w:val="00AB1A79"/>
    <w:rsid w:val="00AB2B7F"/>
    <w:rsid w:val="00AC0E75"/>
    <w:rsid w:val="00AC1229"/>
    <w:rsid w:val="00AC2546"/>
    <w:rsid w:val="00AC2754"/>
    <w:rsid w:val="00AC3E49"/>
    <w:rsid w:val="00AC47BA"/>
    <w:rsid w:val="00AC676E"/>
    <w:rsid w:val="00AC6E58"/>
    <w:rsid w:val="00AD0F48"/>
    <w:rsid w:val="00AD3364"/>
    <w:rsid w:val="00AD61EA"/>
    <w:rsid w:val="00AE3934"/>
    <w:rsid w:val="00AE3D24"/>
    <w:rsid w:val="00AF1B48"/>
    <w:rsid w:val="00AF203F"/>
    <w:rsid w:val="00AF244A"/>
    <w:rsid w:val="00AF4D25"/>
    <w:rsid w:val="00AF6A34"/>
    <w:rsid w:val="00AF712E"/>
    <w:rsid w:val="00AF7EA3"/>
    <w:rsid w:val="00B00CA6"/>
    <w:rsid w:val="00B01084"/>
    <w:rsid w:val="00B01621"/>
    <w:rsid w:val="00B02A1E"/>
    <w:rsid w:val="00B03405"/>
    <w:rsid w:val="00B06736"/>
    <w:rsid w:val="00B105F1"/>
    <w:rsid w:val="00B112C0"/>
    <w:rsid w:val="00B126F1"/>
    <w:rsid w:val="00B1376D"/>
    <w:rsid w:val="00B13953"/>
    <w:rsid w:val="00B1618B"/>
    <w:rsid w:val="00B21D08"/>
    <w:rsid w:val="00B23F12"/>
    <w:rsid w:val="00B2739E"/>
    <w:rsid w:val="00B32843"/>
    <w:rsid w:val="00B35946"/>
    <w:rsid w:val="00B35EAA"/>
    <w:rsid w:val="00B36D4A"/>
    <w:rsid w:val="00B36FA6"/>
    <w:rsid w:val="00B43ABF"/>
    <w:rsid w:val="00B44C5B"/>
    <w:rsid w:val="00B4793E"/>
    <w:rsid w:val="00B502B5"/>
    <w:rsid w:val="00B50A64"/>
    <w:rsid w:val="00B5151D"/>
    <w:rsid w:val="00B52281"/>
    <w:rsid w:val="00B5460F"/>
    <w:rsid w:val="00B55888"/>
    <w:rsid w:val="00B57A78"/>
    <w:rsid w:val="00B6274A"/>
    <w:rsid w:val="00B62AEE"/>
    <w:rsid w:val="00B63218"/>
    <w:rsid w:val="00B6344D"/>
    <w:rsid w:val="00B63AB5"/>
    <w:rsid w:val="00B66327"/>
    <w:rsid w:val="00B7033D"/>
    <w:rsid w:val="00B75B60"/>
    <w:rsid w:val="00B84CD7"/>
    <w:rsid w:val="00B84D4C"/>
    <w:rsid w:val="00B85813"/>
    <w:rsid w:val="00B87936"/>
    <w:rsid w:val="00B91671"/>
    <w:rsid w:val="00B92E55"/>
    <w:rsid w:val="00B935FC"/>
    <w:rsid w:val="00B95002"/>
    <w:rsid w:val="00B96718"/>
    <w:rsid w:val="00B97305"/>
    <w:rsid w:val="00BA0167"/>
    <w:rsid w:val="00BA0B5A"/>
    <w:rsid w:val="00BA1302"/>
    <w:rsid w:val="00BA2497"/>
    <w:rsid w:val="00BA4E1A"/>
    <w:rsid w:val="00BA6457"/>
    <w:rsid w:val="00BB0CF5"/>
    <w:rsid w:val="00BB0F10"/>
    <w:rsid w:val="00BB15CF"/>
    <w:rsid w:val="00BB30CC"/>
    <w:rsid w:val="00BB3F9A"/>
    <w:rsid w:val="00BB40A5"/>
    <w:rsid w:val="00BB5099"/>
    <w:rsid w:val="00BB7C53"/>
    <w:rsid w:val="00BC026D"/>
    <w:rsid w:val="00BC2D86"/>
    <w:rsid w:val="00BC68E2"/>
    <w:rsid w:val="00BC7DEB"/>
    <w:rsid w:val="00BD048E"/>
    <w:rsid w:val="00BD18F3"/>
    <w:rsid w:val="00BD3148"/>
    <w:rsid w:val="00BD62D5"/>
    <w:rsid w:val="00BE19C8"/>
    <w:rsid w:val="00BE580B"/>
    <w:rsid w:val="00BE5ADF"/>
    <w:rsid w:val="00BF0BE2"/>
    <w:rsid w:val="00BF3BA1"/>
    <w:rsid w:val="00BF4DD7"/>
    <w:rsid w:val="00C01089"/>
    <w:rsid w:val="00C02933"/>
    <w:rsid w:val="00C05F76"/>
    <w:rsid w:val="00C1060F"/>
    <w:rsid w:val="00C10BE9"/>
    <w:rsid w:val="00C1351D"/>
    <w:rsid w:val="00C139BB"/>
    <w:rsid w:val="00C2044D"/>
    <w:rsid w:val="00C220AC"/>
    <w:rsid w:val="00C2266A"/>
    <w:rsid w:val="00C22D1A"/>
    <w:rsid w:val="00C235D3"/>
    <w:rsid w:val="00C241C5"/>
    <w:rsid w:val="00C247DC"/>
    <w:rsid w:val="00C3058D"/>
    <w:rsid w:val="00C34226"/>
    <w:rsid w:val="00C3653C"/>
    <w:rsid w:val="00C37349"/>
    <w:rsid w:val="00C37AB9"/>
    <w:rsid w:val="00C41638"/>
    <w:rsid w:val="00C44B4E"/>
    <w:rsid w:val="00C45F5E"/>
    <w:rsid w:val="00C50905"/>
    <w:rsid w:val="00C51669"/>
    <w:rsid w:val="00C544C4"/>
    <w:rsid w:val="00C54B50"/>
    <w:rsid w:val="00C55F5B"/>
    <w:rsid w:val="00C566C7"/>
    <w:rsid w:val="00C5712C"/>
    <w:rsid w:val="00C61B74"/>
    <w:rsid w:val="00C628EB"/>
    <w:rsid w:val="00C64540"/>
    <w:rsid w:val="00C64AA0"/>
    <w:rsid w:val="00C66BFC"/>
    <w:rsid w:val="00C6789E"/>
    <w:rsid w:val="00C712FF"/>
    <w:rsid w:val="00C71EA8"/>
    <w:rsid w:val="00C71F9E"/>
    <w:rsid w:val="00C73C6D"/>
    <w:rsid w:val="00C74192"/>
    <w:rsid w:val="00C743F4"/>
    <w:rsid w:val="00C832E8"/>
    <w:rsid w:val="00C839E1"/>
    <w:rsid w:val="00C85951"/>
    <w:rsid w:val="00C85C1A"/>
    <w:rsid w:val="00C86B45"/>
    <w:rsid w:val="00C90FB8"/>
    <w:rsid w:val="00C91FDB"/>
    <w:rsid w:val="00C9313C"/>
    <w:rsid w:val="00C96F72"/>
    <w:rsid w:val="00CA087C"/>
    <w:rsid w:val="00CB0E98"/>
    <w:rsid w:val="00CB1B2C"/>
    <w:rsid w:val="00CB1E19"/>
    <w:rsid w:val="00CB2A43"/>
    <w:rsid w:val="00CB2BC4"/>
    <w:rsid w:val="00CB3CE5"/>
    <w:rsid w:val="00CB55C4"/>
    <w:rsid w:val="00CB7D92"/>
    <w:rsid w:val="00CC168B"/>
    <w:rsid w:val="00CC1966"/>
    <w:rsid w:val="00CC197F"/>
    <w:rsid w:val="00CC1AAA"/>
    <w:rsid w:val="00CC37AD"/>
    <w:rsid w:val="00CC64E4"/>
    <w:rsid w:val="00CD1C27"/>
    <w:rsid w:val="00CD2548"/>
    <w:rsid w:val="00CD31E5"/>
    <w:rsid w:val="00CD35F9"/>
    <w:rsid w:val="00CD360F"/>
    <w:rsid w:val="00CD5017"/>
    <w:rsid w:val="00CE04F3"/>
    <w:rsid w:val="00CE05A4"/>
    <w:rsid w:val="00CE49DD"/>
    <w:rsid w:val="00CE78AE"/>
    <w:rsid w:val="00CE7D1B"/>
    <w:rsid w:val="00CF4A8D"/>
    <w:rsid w:val="00CF4DCE"/>
    <w:rsid w:val="00CF6176"/>
    <w:rsid w:val="00CF689B"/>
    <w:rsid w:val="00D03748"/>
    <w:rsid w:val="00D03ABB"/>
    <w:rsid w:val="00D0488A"/>
    <w:rsid w:val="00D050E4"/>
    <w:rsid w:val="00D061CA"/>
    <w:rsid w:val="00D11239"/>
    <w:rsid w:val="00D11EB1"/>
    <w:rsid w:val="00D13AA8"/>
    <w:rsid w:val="00D13B0D"/>
    <w:rsid w:val="00D153EA"/>
    <w:rsid w:val="00D1630C"/>
    <w:rsid w:val="00D2270C"/>
    <w:rsid w:val="00D22EA2"/>
    <w:rsid w:val="00D234BE"/>
    <w:rsid w:val="00D243D7"/>
    <w:rsid w:val="00D2796E"/>
    <w:rsid w:val="00D32063"/>
    <w:rsid w:val="00D32C72"/>
    <w:rsid w:val="00D403C3"/>
    <w:rsid w:val="00D425F8"/>
    <w:rsid w:val="00D43869"/>
    <w:rsid w:val="00D43B97"/>
    <w:rsid w:val="00D447F5"/>
    <w:rsid w:val="00D461C6"/>
    <w:rsid w:val="00D46CF7"/>
    <w:rsid w:val="00D46F24"/>
    <w:rsid w:val="00D46FB4"/>
    <w:rsid w:val="00D534E6"/>
    <w:rsid w:val="00D534FF"/>
    <w:rsid w:val="00D555DC"/>
    <w:rsid w:val="00D562A3"/>
    <w:rsid w:val="00D57FDE"/>
    <w:rsid w:val="00D62427"/>
    <w:rsid w:val="00D625EF"/>
    <w:rsid w:val="00D64BCB"/>
    <w:rsid w:val="00D673E7"/>
    <w:rsid w:val="00D74451"/>
    <w:rsid w:val="00D87F54"/>
    <w:rsid w:val="00D90758"/>
    <w:rsid w:val="00D90C3B"/>
    <w:rsid w:val="00D91001"/>
    <w:rsid w:val="00D9679A"/>
    <w:rsid w:val="00DA0B42"/>
    <w:rsid w:val="00DA1BED"/>
    <w:rsid w:val="00DA1C34"/>
    <w:rsid w:val="00DA21A9"/>
    <w:rsid w:val="00DA3DEA"/>
    <w:rsid w:val="00DA4385"/>
    <w:rsid w:val="00DA78D6"/>
    <w:rsid w:val="00DB2223"/>
    <w:rsid w:val="00DB2A7B"/>
    <w:rsid w:val="00DB510A"/>
    <w:rsid w:val="00DB7850"/>
    <w:rsid w:val="00DC152E"/>
    <w:rsid w:val="00DC25C3"/>
    <w:rsid w:val="00DC383B"/>
    <w:rsid w:val="00DC42ED"/>
    <w:rsid w:val="00DC679B"/>
    <w:rsid w:val="00DC765E"/>
    <w:rsid w:val="00DD3378"/>
    <w:rsid w:val="00DD4CBF"/>
    <w:rsid w:val="00DD6878"/>
    <w:rsid w:val="00DE021B"/>
    <w:rsid w:val="00DE17C4"/>
    <w:rsid w:val="00DE20ED"/>
    <w:rsid w:val="00DE3A3D"/>
    <w:rsid w:val="00DE50D0"/>
    <w:rsid w:val="00DF1C4D"/>
    <w:rsid w:val="00DF322C"/>
    <w:rsid w:val="00DF5130"/>
    <w:rsid w:val="00DF51A2"/>
    <w:rsid w:val="00E018D3"/>
    <w:rsid w:val="00E02F7C"/>
    <w:rsid w:val="00E04FC2"/>
    <w:rsid w:val="00E06001"/>
    <w:rsid w:val="00E101CE"/>
    <w:rsid w:val="00E108C9"/>
    <w:rsid w:val="00E123FE"/>
    <w:rsid w:val="00E156B5"/>
    <w:rsid w:val="00E17829"/>
    <w:rsid w:val="00E17958"/>
    <w:rsid w:val="00E21CED"/>
    <w:rsid w:val="00E242EE"/>
    <w:rsid w:val="00E26415"/>
    <w:rsid w:val="00E2704B"/>
    <w:rsid w:val="00E301DE"/>
    <w:rsid w:val="00E30575"/>
    <w:rsid w:val="00E318DF"/>
    <w:rsid w:val="00E3272E"/>
    <w:rsid w:val="00E32AEE"/>
    <w:rsid w:val="00E33C70"/>
    <w:rsid w:val="00E3506F"/>
    <w:rsid w:val="00E350BA"/>
    <w:rsid w:val="00E44CBA"/>
    <w:rsid w:val="00E44CED"/>
    <w:rsid w:val="00E45CB0"/>
    <w:rsid w:val="00E46299"/>
    <w:rsid w:val="00E4690D"/>
    <w:rsid w:val="00E46DE5"/>
    <w:rsid w:val="00E50E3A"/>
    <w:rsid w:val="00E52B0D"/>
    <w:rsid w:val="00E53E0B"/>
    <w:rsid w:val="00E53EC4"/>
    <w:rsid w:val="00E54DA9"/>
    <w:rsid w:val="00E56EEB"/>
    <w:rsid w:val="00E575A3"/>
    <w:rsid w:val="00E61E73"/>
    <w:rsid w:val="00E632A7"/>
    <w:rsid w:val="00E63746"/>
    <w:rsid w:val="00E70605"/>
    <w:rsid w:val="00E71626"/>
    <w:rsid w:val="00E7270F"/>
    <w:rsid w:val="00E7274A"/>
    <w:rsid w:val="00E77711"/>
    <w:rsid w:val="00E825DC"/>
    <w:rsid w:val="00E82D70"/>
    <w:rsid w:val="00E83562"/>
    <w:rsid w:val="00E83CA6"/>
    <w:rsid w:val="00E84EC7"/>
    <w:rsid w:val="00E85EF7"/>
    <w:rsid w:val="00E86F3C"/>
    <w:rsid w:val="00E92054"/>
    <w:rsid w:val="00E92094"/>
    <w:rsid w:val="00E93223"/>
    <w:rsid w:val="00E96B99"/>
    <w:rsid w:val="00EA1763"/>
    <w:rsid w:val="00EA3102"/>
    <w:rsid w:val="00EA4429"/>
    <w:rsid w:val="00EA6309"/>
    <w:rsid w:val="00EA6667"/>
    <w:rsid w:val="00EA6712"/>
    <w:rsid w:val="00EB1A4E"/>
    <w:rsid w:val="00EB1B86"/>
    <w:rsid w:val="00EB4C85"/>
    <w:rsid w:val="00EC2AFC"/>
    <w:rsid w:val="00EC3335"/>
    <w:rsid w:val="00ED2D25"/>
    <w:rsid w:val="00ED6391"/>
    <w:rsid w:val="00ED79D7"/>
    <w:rsid w:val="00EE30B6"/>
    <w:rsid w:val="00EE571D"/>
    <w:rsid w:val="00EE6DC9"/>
    <w:rsid w:val="00EF2712"/>
    <w:rsid w:val="00EF417C"/>
    <w:rsid w:val="00EF4380"/>
    <w:rsid w:val="00EF5B6F"/>
    <w:rsid w:val="00F017D3"/>
    <w:rsid w:val="00F028E1"/>
    <w:rsid w:val="00F02B6A"/>
    <w:rsid w:val="00F03BF5"/>
    <w:rsid w:val="00F0436A"/>
    <w:rsid w:val="00F0499C"/>
    <w:rsid w:val="00F04D06"/>
    <w:rsid w:val="00F11AC4"/>
    <w:rsid w:val="00F12051"/>
    <w:rsid w:val="00F124EF"/>
    <w:rsid w:val="00F15DB0"/>
    <w:rsid w:val="00F16E90"/>
    <w:rsid w:val="00F170BD"/>
    <w:rsid w:val="00F201BB"/>
    <w:rsid w:val="00F203B2"/>
    <w:rsid w:val="00F21396"/>
    <w:rsid w:val="00F21BC1"/>
    <w:rsid w:val="00F21C50"/>
    <w:rsid w:val="00F24B71"/>
    <w:rsid w:val="00F24C73"/>
    <w:rsid w:val="00F24FBD"/>
    <w:rsid w:val="00F25897"/>
    <w:rsid w:val="00F40E94"/>
    <w:rsid w:val="00F41A8E"/>
    <w:rsid w:val="00F421EA"/>
    <w:rsid w:val="00F449FD"/>
    <w:rsid w:val="00F44B1B"/>
    <w:rsid w:val="00F451B4"/>
    <w:rsid w:val="00F4546D"/>
    <w:rsid w:val="00F45F19"/>
    <w:rsid w:val="00F460BC"/>
    <w:rsid w:val="00F52ACC"/>
    <w:rsid w:val="00F60B51"/>
    <w:rsid w:val="00F61DA7"/>
    <w:rsid w:val="00F61E9A"/>
    <w:rsid w:val="00F62CD3"/>
    <w:rsid w:val="00F64CE2"/>
    <w:rsid w:val="00F64E34"/>
    <w:rsid w:val="00F6520D"/>
    <w:rsid w:val="00F6692C"/>
    <w:rsid w:val="00F66DE8"/>
    <w:rsid w:val="00F67585"/>
    <w:rsid w:val="00F70BF7"/>
    <w:rsid w:val="00F7209A"/>
    <w:rsid w:val="00F72AF8"/>
    <w:rsid w:val="00F7423A"/>
    <w:rsid w:val="00F8479F"/>
    <w:rsid w:val="00F84CB9"/>
    <w:rsid w:val="00F85EB5"/>
    <w:rsid w:val="00F863EB"/>
    <w:rsid w:val="00F87C06"/>
    <w:rsid w:val="00F915EA"/>
    <w:rsid w:val="00F91D5F"/>
    <w:rsid w:val="00F936C9"/>
    <w:rsid w:val="00F9372C"/>
    <w:rsid w:val="00F94A7B"/>
    <w:rsid w:val="00F94B05"/>
    <w:rsid w:val="00F97AA6"/>
    <w:rsid w:val="00FA42BE"/>
    <w:rsid w:val="00FA5E4C"/>
    <w:rsid w:val="00FA69D4"/>
    <w:rsid w:val="00FB18C1"/>
    <w:rsid w:val="00FB4B12"/>
    <w:rsid w:val="00FB74F5"/>
    <w:rsid w:val="00FB75BF"/>
    <w:rsid w:val="00FC0040"/>
    <w:rsid w:val="00FC313D"/>
    <w:rsid w:val="00FC36B1"/>
    <w:rsid w:val="00FC4FCA"/>
    <w:rsid w:val="00FC6224"/>
    <w:rsid w:val="00FC7233"/>
    <w:rsid w:val="00FC7851"/>
    <w:rsid w:val="00FD0C3F"/>
    <w:rsid w:val="00FD566B"/>
    <w:rsid w:val="00FD5823"/>
    <w:rsid w:val="00FD5BCB"/>
    <w:rsid w:val="00FE368A"/>
    <w:rsid w:val="00FE448F"/>
    <w:rsid w:val="00FE45FA"/>
    <w:rsid w:val="00FE7516"/>
    <w:rsid w:val="00FF14D1"/>
    <w:rsid w:val="00FF1B81"/>
    <w:rsid w:val="00FF38C5"/>
    <w:rsid w:val="00FF5B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50D24F44"/>
  <w15:docId w15:val="{F890CBD3-EE04-4A8E-BE42-4044EF0DF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5533E"/>
    <w:rPr>
      <w:sz w:val="24"/>
      <w:szCs w:val="24"/>
      <w:lang w:eastAsia="en-US"/>
    </w:rPr>
  </w:style>
  <w:style w:type="paragraph" w:styleId="Heading1">
    <w:name w:val="heading 1"/>
    <w:basedOn w:val="Normal"/>
    <w:next w:val="BodyText"/>
    <w:link w:val="Heading1Char"/>
    <w:uiPriority w:val="99"/>
    <w:qFormat/>
    <w:rsid w:val="00D90758"/>
    <w:pPr>
      <w:keepNext/>
      <w:spacing w:before="240" w:after="120"/>
      <w:outlineLvl w:val="0"/>
    </w:pPr>
    <w:rPr>
      <w:rFonts w:ascii="Arial Black" w:hAnsi="Arial Black"/>
      <w:color w:val="808080"/>
      <w:spacing w:val="-25"/>
      <w:kern w:val="28"/>
      <w:sz w:val="32"/>
      <w:szCs w:val="20"/>
    </w:rPr>
  </w:style>
  <w:style w:type="paragraph" w:styleId="Heading2">
    <w:name w:val="heading 2"/>
    <w:basedOn w:val="Normal"/>
    <w:next w:val="Normal"/>
    <w:link w:val="Heading2Char"/>
    <w:qFormat/>
    <w:rsid w:val="008A417B"/>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C2044D"/>
    <w:pPr>
      <w:keepNext/>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A417B"/>
    <w:pPr>
      <w:keepNext/>
      <w:spacing w:before="240" w:after="60"/>
      <w:outlineLvl w:val="3"/>
    </w:pPr>
    <w:rPr>
      <w:b/>
      <w:bCs/>
      <w:sz w:val="28"/>
      <w:szCs w:val="28"/>
    </w:rPr>
  </w:style>
  <w:style w:type="paragraph" w:styleId="Heading5">
    <w:name w:val="heading 5"/>
    <w:basedOn w:val="Normal"/>
    <w:next w:val="Normal"/>
    <w:link w:val="Heading5Char"/>
    <w:qFormat/>
    <w:rsid w:val="008A417B"/>
    <w:pPr>
      <w:spacing w:before="240" w:after="60"/>
      <w:outlineLvl w:val="4"/>
    </w:pPr>
    <w:rPr>
      <w:b/>
      <w:bCs/>
      <w:i/>
      <w:iCs/>
      <w:sz w:val="26"/>
      <w:szCs w:val="26"/>
    </w:rPr>
  </w:style>
  <w:style w:type="paragraph" w:styleId="Heading6">
    <w:name w:val="heading 6"/>
    <w:basedOn w:val="Normal"/>
    <w:next w:val="Normal"/>
    <w:link w:val="Heading6Char"/>
    <w:qFormat/>
    <w:rsid w:val="00B105F1"/>
    <w:pPr>
      <w:keepNext/>
      <w:jc w:val="both"/>
      <w:outlineLvl w:val="5"/>
    </w:pPr>
    <w:rPr>
      <w:rFonts w:ascii="Arial" w:hAnsi="Arial" w:cs="Arial"/>
      <w:b/>
      <w:bCs/>
    </w:rPr>
  </w:style>
  <w:style w:type="paragraph" w:styleId="Heading7">
    <w:name w:val="heading 7"/>
    <w:basedOn w:val="Normal"/>
    <w:next w:val="Normal"/>
    <w:link w:val="Heading7Char"/>
    <w:qFormat/>
    <w:rsid w:val="00B105F1"/>
    <w:pPr>
      <w:spacing w:before="240" w:after="60"/>
      <w:outlineLvl w:val="6"/>
    </w:pPr>
  </w:style>
  <w:style w:type="paragraph" w:styleId="Heading8">
    <w:name w:val="heading 8"/>
    <w:basedOn w:val="Normal"/>
    <w:next w:val="Normal"/>
    <w:link w:val="Heading8Char"/>
    <w:qFormat/>
    <w:rsid w:val="00B105F1"/>
    <w:pPr>
      <w:spacing w:before="240" w:after="60"/>
      <w:outlineLvl w:val="7"/>
    </w:pPr>
    <w:rPr>
      <w:i/>
      <w:iCs/>
      <w:lang w:eastAsia="en-GB"/>
    </w:rPr>
  </w:style>
  <w:style w:type="paragraph" w:styleId="Heading9">
    <w:name w:val="heading 9"/>
    <w:basedOn w:val="Normal"/>
    <w:next w:val="Normal"/>
    <w:link w:val="Heading9Char"/>
    <w:qFormat/>
    <w:rsid w:val="00947456"/>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D90758"/>
    <w:pPr>
      <w:spacing w:after="120"/>
    </w:pPr>
  </w:style>
  <w:style w:type="paragraph" w:styleId="Footer">
    <w:name w:val="footer"/>
    <w:basedOn w:val="Normal"/>
    <w:link w:val="FooterChar"/>
    <w:uiPriority w:val="99"/>
    <w:rsid w:val="00C41638"/>
    <w:pPr>
      <w:tabs>
        <w:tab w:val="center" w:pos="4153"/>
        <w:tab w:val="right" w:pos="8306"/>
      </w:tabs>
    </w:pPr>
  </w:style>
  <w:style w:type="character" w:styleId="PageNumber">
    <w:name w:val="page number"/>
    <w:basedOn w:val="DefaultParagraphFont"/>
    <w:rsid w:val="00C41638"/>
  </w:style>
  <w:style w:type="paragraph" w:styleId="BalloonText">
    <w:name w:val="Balloon Text"/>
    <w:basedOn w:val="Normal"/>
    <w:link w:val="BalloonTextChar"/>
    <w:semiHidden/>
    <w:rsid w:val="000A1E00"/>
    <w:rPr>
      <w:rFonts w:ascii="Tahoma" w:hAnsi="Tahoma" w:cs="Tahoma"/>
      <w:sz w:val="16"/>
      <w:szCs w:val="16"/>
    </w:rPr>
  </w:style>
  <w:style w:type="paragraph" w:styleId="Header">
    <w:name w:val="header"/>
    <w:basedOn w:val="Normal"/>
    <w:link w:val="HeaderChar"/>
    <w:rsid w:val="00E30575"/>
    <w:pPr>
      <w:tabs>
        <w:tab w:val="center" w:pos="4153"/>
        <w:tab w:val="right" w:pos="8306"/>
      </w:tabs>
    </w:pPr>
  </w:style>
  <w:style w:type="character" w:customStyle="1" w:styleId="HeaderChar">
    <w:name w:val="Header Char"/>
    <w:link w:val="Header"/>
    <w:locked/>
    <w:rsid w:val="00DD6878"/>
    <w:rPr>
      <w:sz w:val="24"/>
      <w:szCs w:val="24"/>
      <w:lang w:val="en-GB" w:eastAsia="en-US" w:bidi="ar-SA"/>
    </w:rPr>
  </w:style>
  <w:style w:type="paragraph" w:customStyle="1" w:styleId="Style1">
    <w:name w:val="Style1"/>
    <w:basedOn w:val="Normal"/>
    <w:rsid w:val="008A4C03"/>
    <w:pPr>
      <w:tabs>
        <w:tab w:val="left" w:pos="2160"/>
      </w:tabs>
      <w:spacing w:before="120" w:after="120"/>
      <w:ind w:left="540" w:hanging="540"/>
      <w:jc w:val="both"/>
    </w:pPr>
    <w:rPr>
      <w:rFonts w:ascii="Arial" w:hAnsi="Arial"/>
      <w:sz w:val="22"/>
      <w:szCs w:val="22"/>
    </w:rPr>
  </w:style>
  <w:style w:type="paragraph" w:styleId="BodyText3">
    <w:name w:val="Body Text 3"/>
    <w:basedOn w:val="Normal"/>
    <w:link w:val="BodyText3Char"/>
    <w:rsid w:val="008A417B"/>
    <w:pPr>
      <w:spacing w:after="120"/>
    </w:pPr>
    <w:rPr>
      <w:sz w:val="16"/>
      <w:szCs w:val="16"/>
    </w:rPr>
  </w:style>
  <w:style w:type="paragraph" w:styleId="Title">
    <w:name w:val="Title"/>
    <w:basedOn w:val="Normal"/>
    <w:link w:val="TitleChar"/>
    <w:qFormat/>
    <w:rsid w:val="008A417B"/>
    <w:pPr>
      <w:jc w:val="center"/>
    </w:pPr>
    <w:rPr>
      <w:rFonts w:ascii="Arial" w:hAnsi="Arial" w:cs="Arial"/>
      <w:b/>
      <w:bCs/>
      <w:sz w:val="28"/>
    </w:rPr>
  </w:style>
  <w:style w:type="table" w:styleId="TableGrid">
    <w:name w:val="Table Grid"/>
    <w:basedOn w:val="TableNormal"/>
    <w:uiPriority w:val="39"/>
    <w:rsid w:val="008A41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rsid w:val="00A40BE8"/>
    <w:rPr>
      <w:rFonts w:ascii="Arial" w:hAnsi="Arial" w:cs="Arial"/>
      <w:sz w:val="20"/>
      <w:szCs w:val="20"/>
      <w:lang w:eastAsia="en-GB"/>
    </w:rPr>
  </w:style>
  <w:style w:type="character" w:styleId="FootnoteReference">
    <w:name w:val="footnote reference"/>
    <w:uiPriority w:val="99"/>
    <w:semiHidden/>
    <w:rsid w:val="00A40BE8"/>
    <w:rPr>
      <w:vertAlign w:val="superscript"/>
    </w:rPr>
  </w:style>
  <w:style w:type="character" w:styleId="Hyperlink">
    <w:name w:val="Hyperlink"/>
    <w:rsid w:val="00D243D7"/>
    <w:rPr>
      <w:color w:val="0000FF"/>
      <w:u w:val="single"/>
    </w:rPr>
  </w:style>
  <w:style w:type="paragraph" w:customStyle="1" w:styleId="Default">
    <w:name w:val="Default"/>
    <w:rsid w:val="00DD6878"/>
    <w:pPr>
      <w:autoSpaceDE w:val="0"/>
      <w:autoSpaceDN w:val="0"/>
      <w:adjustRightInd w:val="0"/>
    </w:pPr>
    <w:rPr>
      <w:rFonts w:ascii="Arial" w:hAnsi="Arial" w:cs="Arial"/>
      <w:color w:val="000000"/>
      <w:sz w:val="24"/>
      <w:szCs w:val="24"/>
    </w:rPr>
  </w:style>
  <w:style w:type="paragraph" w:customStyle="1" w:styleId="CharChar1CharCharCharCharCharCharCharCharCharCharCharCharChar">
    <w:name w:val="Char Char1 Char Char Char Char Char Char Char Char Char Char Char Char Char"/>
    <w:basedOn w:val="Normal"/>
    <w:rsid w:val="002729EF"/>
    <w:pPr>
      <w:spacing w:after="160" w:line="240" w:lineRule="exact"/>
    </w:pPr>
    <w:rPr>
      <w:rFonts w:ascii="Verdana" w:hAnsi="Verdana" w:cs="Verdana"/>
      <w:sz w:val="20"/>
      <w:szCs w:val="20"/>
      <w:lang w:val="en-US"/>
    </w:rPr>
  </w:style>
  <w:style w:type="paragraph" w:styleId="BlockText">
    <w:name w:val="Block Text"/>
    <w:basedOn w:val="Normal"/>
    <w:rsid w:val="002729EF"/>
    <w:pPr>
      <w:ind w:left="-500" w:right="-428"/>
    </w:pPr>
    <w:rPr>
      <w:rFonts w:ascii="Arial" w:hAnsi="Arial" w:cs="Arial"/>
    </w:rPr>
  </w:style>
  <w:style w:type="paragraph" w:styleId="BodyTextIndent">
    <w:name w:val="Body Text Indent"/>
    <w:basedOn w:val="Normal"/>
    <w:link w:val="BodyTextIndentChar"/>
    <w:rsid w:val="00947456"/>
    <w:pPr>
      <w:spacing w:after="120"/>
      <w:ind w:left="283"/>
    </w:pPr>
  </w:style>
  <w:style w:type="character" w:styleId="CommentReference">
    <w:name w:val="annotation reference"/>
    <w:semiHidden/>
    <w:rsid w:val="006418AB"/>
    <w:rPr>
      <w:sz w:val="16"/>
      <w:szCs w:val="16"/>
    </w:rPr>
  </w:style>
  <w:style w:type="paragraph" w:styleId="CommentText">
    <w:name w:val="annotation text"/>
    <w:basedOn w:val="Normal"/>
    <w:link w:val="CommentTextChar"/>
    <w:semiHidden/>
    <w:rsid w:val="006418AB"/>
    <w:rPr>
      <w:sz w:val="20"/>
      <w:szCs w:val="20"/>
    </w:rPr>
  </w:style>
  <w:style w:type="paragraph" w:styleId="CommentSubject">
    <w:name w:val="annotation subject"/>
    <w:basedOn w:val="CommentText"/>
    <w:next w:val="CommentText"/>
    <w:link w:val="CommentSubjectChar"/>
    <w:semiHidden/>
    <w:rsid w:val="006418AB"/>
    <w:rPr>
      <w:b/>
      <w:bCs/>
    </w:rPr>
  </w:style>
  <w:style w:type="character" w:styleId="Strong">
    <w:name w:val="Strong"/>
    <w:uiPriority w:val="22"/>
    <w:qFormat/>
    <w:rsid w:val="007F767A"/>
    <w:rPr>
      <w:b/>
      <w:bCs/>
    </w:rPr>
  </w:style>
  <w:style w:type="paragraph" w:customStyle="1" w:styleId="Header1">
    <w:name w:val="Header 1"/>
    <w:basedOn w:val="Normal"/>
    <w:rsid w:val="00576451"/>
    <w:pPr>
      <w:numPr>
        <w:numId w:val="5"/>
      </w:numPr>
      <w:spacing w:before="480" w:after="240"/>
    </w:pPr>
    <w:rPr>
      <w:rFonts w:ascii="Century Gothic" w:hAnsi="Century Gothic"/>
      <w:b/>
      <w:lang w:eastAsia="en-GB"/>
    </w:rPr>
  </w:style>
  <w:style w:type="paragraph" w:customStyle="1" w:styleId="Header2">
    <w:name w:val="Header 2"/>
    <w:basedOn w:val="Header1"/>
    <w:rsid w:val="00576451"/>
    <w:pPr>
      <w:numPr>
        <w:ilvl w:val="1"/>
      </w:numPr>
    </w:pPr>
    <w:rPr>
      <w:b w:val="0"/>
    </w:rPr>
  </w:style>
  <w:style w:type="paragraph" w:customStyle="1" w:styleId="Header3">
    <w:name w:val="Header 3"/>
    <w:basedOn w:val="Header1"/>
    <w:rsid w:val="00576451"/>
    <w:pPr>
      <w:numPr>
        <w:ilvl w:val="2"/>
      </w:numPr>
    </w:pPr>
    <w:rPr>
      <w:b w:val="0"/>
    </w:rPr>
  </w:style>
  <w:style w:type="character" w:customStyle="1" w:styleId="CharChar1">
    <w:name w:val="Char Char1"/>
    <w:locked/>
    <w:rsid w:val="00576451"/>
    <w:rPr>
      <w:sz w:val="24"/>
      <w:szCs w:val="24"/>
      <w:lang w:val="en-GB" w:eastAsia="en-US" w:bidi="ar-SA"/>
    </w:rPr>
  </w:style>
  <w:style w:type="paragraph" w:customStyle="1" w:styleId="Practicepointtext">
    <w:name w:val="Practice point text"/>
    <w:basedOn w:val="Normal"/>
    <w:next w:val="Normal"/>
    <w:rsid w:val="00A52005"/>
    <w:pPr>
      <w:keepLines/>
      <w:pBdr>
        <w:top w:val="single" w:sz="6" w:space="6" w:color="FFFFFF"/>
        <w:left w:val="single" w:sz="6" w:space="6" w:color="FFFFFF"/>
        <w:bottom w:val="single" w:sz="6" w:space="6" w:color="FFFFFF"/>
        <w:right w:val="single" w:sz="6" w:space="6" w:color="FFFFFF"/>
      </w:pBdr>
      <w:shd w:val="pct10" w:color="auto" w:fill="auto"/>
      <w:spacing w:after="120" w:line="276" w:lineRule="auto"/>
      <w:jc w:val="both"/>
    </w:pPr>
    <w:rPr>
      <w:rFonts w:ascii="Tahoma" w:hAnsi="Tahoma" w:cs="Tahoma"/>
      <w:sz w:val="21"/>
      <w:szCs w:val="21"/>
    </w:rPr>
  </w:style>
  <w:style w:type="character" w:customStyle="1" w:styleId="odatagridcontent">
    <w:name w:val="odatagridcontent"/>
    <w:basedOn w:val="DefaultParagraphFont"/>
    <w:rsid w:val="00B105F1"/>
  </w:style>
  <w:style w:type="character" w:customStyle="1" w:styleId="CharChar">
    <w:name w:val="Char Char"/>
    <w:rsid w:val="00B105F1"/>
    <w:rPr>
      <w:rFonts w:ascii="Arial" w:hAnsi="Arial" w:cs="Arial"/>
      <w:sz w:val="24"/>
      <w:szCs w:val="24"/>
      <w:lang w:val="en-GB" w:eastAsia="en-US"/>
    </w:rPr>
  </w:style>
  <w:style w:type="character" w:customStyle="1" w:styleId="CharChar11">
    <w:name w:val="Char Char11"/>
    <w:rsid w:val="00B105F1"/>
    <w:rPr>
      <w:rFonts w:cs="Times New Roman"/>
      <w:lang w:val="en-GB" w:eastAsia="en-US"/>
    </w:rPr>
  </w:style>
  <w:style w:type="character" w:customStyle="1" w:styleId="CharChar3">
    <w:name w:val="Char Char3"/>
    <w:rsid w:val="00B105F1"/>
    <w:rPr>
      <w:rFonts w:cs="Times New Roman"/>
      <w:lang w:val="en-GB" w:eastAsia="en-US"/>
    </w:rPr>
  </w:style>
  <w:style w:type="paragraph" w:styleId="BodyTextIndent3">
    <w:name w:val="Body Text Indent 3"/>
    <w:basedOn w:val="Normal"/>
    <w:link w:val="BodyTextIndent3Char"/>
    <w:rsid w:val="00B105F1"/>
    <w:pPr>
      <w:ind w:firstLine="1"/>
    </w:pPr>
    <w:rPr>
      <w:rFonts w:ascii="Arial" w:hAnsi="Arial" w:cs="Arial"/>
    </w:rPr>
  </w:style>
  <w:style w:type="paragraph" w:customStyle="1" w:styleId="CharChar2">
    <w:name w:val="Char Char2"/>
    <w:basedOn w:val="Normal"/>
    <w:rsid w:val="00B105F1"/>
    <w:pPr>
      <w:spacing w:after="160" w:line="240" w:lineRule="exact"/>
    </w:pPr>
    <w:rPr>
      <w:rFonts w:ascii="Verdana" w:hAnsi="Verdana" w:cs="Verdana"/>
      <w:sz w:val="20"/>
      <w:szCs w:val="20"/>
      <w:lang w:val="en-US"/>
    </w:rPr>
  </w:style>
  <w:style w:type="paragraph" w:customStyle="1" w:styleId="CharChar4">
    <w:name w:val="Char Char4"/>
    <w:basedOn w:val="Normal"/>
    <w:rsid w:val="00B105F1"/>
    <w:pPr>
      <w:spacing w:after="160" w:line="240" w:lineRule="exact"/>
    </w:pPr>
    <w:rPr>
      <w:rFonts w:ascii="Verdana" w:hAnsi="Verdana" w:cs="Verdana"/>
      <w:sz w:val="20"/>
      <w:szCs w:val="20"/>
      <w:lang w:val="en-US"/>
    </w:rPr>
  </w:style>
  <w:style w:type="paragraph" w:styleId="ListParagraph">
    <w:name w:val="List Paragraph"/>
    <w:basedOn w:val="Normal"/>
    <w:uiPriority w:val="34"/>
    <w:qFormat/>
    <w:rsid w:val="002B35B0"/>
    <w:pPr>
      <w:ind w:left="720"/>
    </w:pPr>
  </w:style>
  <w:style w:type="paragraph" w:customStyle="1" w:styleId="default0">
    <w:name w:val="default"/>
    <w:basedOn w:val="Normal"/>
    <w:rsid w:val="0033448C"/>
    <w:rPr>
      <w:lang w:eastAsia="en-GB"/>
    </w:rPr>
  </w:style>
  <w:style w:type="character" w:customStyle="1" w:styleId="Heading3Char">
    <w:name w:val="Heading 3 Char"/>
    <w:link w:val="Heading3"/>
    <w:rsid w:val="00FB75BF"/>
    <w:rPr>
      <w:rFonts w:ascii="Arial" w:hAnsi="Arial" w:cs="Arial"/>
      <w:b/>
      <w:bCs/>
      <w:sz w:val="26"/>
      <w:szCs w:val="26"/>
      <w:lang w:eastAsia="en-US"/>
    </w:rPr>
  </w:style>
  <w:style w:type="paragraph" w:customStyle="1" w:styleId="Normal1">
    <w:name w:val="Normal1"/>
    <w:basedOn w:val="Normal"/>
    <w:rsid w:val="00505A3E"/>
    <w:pPr>
      <w:spacing w:before="100" w:beforeAutospacing="1" w:after="100" w:afterAutospacing="1"/>
    </w:pPr>
    <w:rPr>
      <w:lang w:eastAsia="en-GB"/>
    </w:rPr>
  </w:style>
  <w:style w:type="character" w:customStyle="1" w:styleId="normalchar">
    <w:name w:val="normal__char"/>
    <w:basedOn w:val="DefaultParagraphFont"/>
    <w:rsid w:val="00505A3E"/>
  </w:style>
  <w:style w:type="paragraph" w:customStyle="1" w:styleId="list0020paragraph">
    <w:name w:val="list_0020paragraph"/>
    <w:basedOn w:val="Normal"/>
    <w:rsid w:val="00505A3E"/>
    <w:pPr>
      <w:spacing w:before="100" w:beforeAutospacing="1" w:after="100" w:afterAutospacing="1"/>
    </w:pPr>
    <w:rPr>
      <w:lang w:eastAsia="en-GB"/>
    </w:rPr>
  </w:style>
  <w:style w:type="character" w:customStyle="1" w:styleId="list0020paragraphchar">
    <w:name w:val="list_0020paragraph__char"/>
    <w:basedOn w:val="DefaultParagraphFont"/>
    <w:rsid w:val="00505A3E"/>
  </w:style>
  <w:style w:type="character" w:customStyle="1" w:styleId="apple-converted-space">
    <w:name w:val="apple-converted-space"/>
    <w:basedOn w:val="DefaultParagraphFont"/>
    <w:rsid w:val="00505A3E"/>
  </w:style>
  <w:style w:type="character" w:customStyle="1" w:styleId="FooterChar">
    <w:name w:val="Footer Char"/>
    <w:basedOn w:val="DefaultParagraphFont"/>
    <w:link w:val="Footer"/>
    <w:uiPriority w:val="99"/>
    <w:rsid w:val="00496961"/>
    <w:rPr>
      <w:sz w:val="24"/>
      <w:szCs w:val="24"/>
      <w:lang w:eastAsia="en-US"/>
    </w:rPr>
  </w:style>
  <w:style w:type="character" w:styleId="FollowedHyperlink">
    <w:name w:val="FollowedHyperlink"/>
    <w:basedOn w:val="DefaultParagraphFont"/>
    <w:semiHidden/>
    <w:unhideWhenUsed/>
    <w:rsid w:val="00387AF5"/>
    <w:rPr>
      <w:color w:val="954F72" w:themeColor="followedHyperlink"/>
      <w:u w:val="single"/>
    </w:rPr>
  </w:style>
  <w:style w:type="paragraph" w:styleId="NormalWeb">
    <w:name w:val="Normal (Web)"/>
    <w:basedOn w:val="Normal"/>
    <w:uiPriority w:val="99"/>
    <w:semiHidden/>
    <w:unhideWhenUsed/>
    <w:rsid w:val="00A920F3"/>
    <w:pPr>
      <w:spacing w:before="100" w:beforeAutospacing="1" w:after="100" w:afterAutospacing="1"/>
    </w:pPr>
    <w:rPr>
      <w:lang w:eastAsia="en-GB"/>
    </w:rPr>
  </w:style>
  <w:style w:type="character" w:customStyle="1" w:styleId="Heading1Char">
    <w:name w:val="Heading 1 Char"/>
    <w:basedOn w:val="DefaultParagraphFont"/>
    <w:link w:val="Heading1"/>
    <w:rsid w:val="00226F52"/>
    <w:rPr>
      <w:rFonts w:ascii="Arial Black" w:hAnsi="Arial Black"/>
      <w:color w:val="808080"/>
      <w:spacing w:val="-25"/>
      <w:kern w:val="28"/>
      <w:sz w:val="32"/>
      <w:lang w:eastAsia="en-US"/>
    </w:rPr>
  </w:style>
  <w:style w:type="character" w:customStyle="1" w:styleId="Heading2Char">
    <w:name w:val="Heading 2 Char"/>
    <w:basedOn w:val="DefaultParagraphFont"/>
    <w:link w:val="Heading2"/>
    <w:rsid w:val="00226F52"/>
    <w:rPr>
      <w:rFonts w:ascii="Arial" w:hAnsi="Arial" w:cs="Arial"/>
      <w:b/>
      <w:bCs/>
      <w:i/>
      <w:iCs/>
      <w:sz w:val="28"/>
      <w:szCs w:val="28"/>
      <w:lang w:eastAsia="en-US"/>
    </w:rPr>
  </w:style>
  <w:style w:type="character" w:customStyle="1" w:styleId="Heading4Char">
    <w:name w:val="Heading 4 Char"/>
    <w:basedOn w:val="DefaultParagraphFont"/>
    <w:link w:val="Heading4"/>
    <w:rsid w:val="00226F52"/>
    <w:rPr>
      <w:b/>
      <w:bCs/>
      <w:sz w:val="28"/>
      <w:szCs w:val="28"/>
      <w:lang w:eastAsia="en-US"/>
    </w:rPr>
  </w:style>
  <w:style w:type="character" w:customStyle="1" w:styleId="Heading5Char">
    <w:name w:val="Heading 5 Char"/>
    <w:basedOn w:val="DefaultParagraphFont"/>
    <w:link w:val="Heading5"/>
    <w:rsid w:val="00226F52"/>
    <w:rPr>
      <w:b/>
      <w:bCs/>
      <w:i/>
      <w:iCs/>
      <w:sz w:val="26"/>
      <w:szCs w:val="26"/>
      <w:lang w:eastAsia="en-US"/>
    </w:rPr>
  </w:style>
  <w:style w:type="character" w:customStyle="1" w:styleId="Heading6Char">
    <w:name w:val="Heading 6 Char"/>
    <w:basedOn w:val="DefaultParagraphFont"/>
    <w:link w:val="Heading6"/>
    <w:rsid w:val="00226F52"/>
    <w:rPr>
      <w:rFonts w:ascii="Arial" w:hAnsi="Arial" w:cs="Arial"/>
      <w:b/>
      <w:bCs/>
      <w:sz w:val="24"/>
      <w:szCs w:val="24"/>
      <w:lang w:eastAsia="en-US"/>
    </w:rPr>
  </w:style>
  <w:style w:type="character" w:customStyle="1" w:styleId="Heading7Char">
    <w:name w:val="Heading 7 Char"/>
    <w:basedOn w:val="DefaultParagraphFont"/>
    <w:link w:val="Heading7"/>
    <w:rsid w:val="00226F52"/>
    <w:rPr>
      <w:sz w:val="24"/>
      <w:szCs w:val="24"/>
      <w:lang w:eastAsia="en-US"/>
    </w:rPr>
  </w:style>
  <w:style w:type="character" w:customStyle="1" w:styleId="Heading8Char">
    <w:name w:val="Heading 8 Char"/>
    <w:basedOn w:val="DefaultParagraphFont"/>
    <w:link w:val="Heading8"/>
    <w:rsid w:val="00226F52"/>
    <w:rPr>
      <w:i/>
      <w:iCs/>
      <w:sz w:val="24"/>
      <w:szCs w:val="24"/>
    </w:rPr>
  </w:style>
  <w:style w:type="character" w:customStyle="1" w:styleId="Heading9Char">
    <w:name w:val="Heading 9 Char"/>
    <w:basedOn w:val="DefaultParagraphFont"/>
    <w:link w:val="Heading9"/>
    <w:rsid w:val="00226F52"/>
    <w:rPr>
      <w:rFonts w:ascii="Arial" w:hAnsi="Arial" w:cs="Arial"/>
      <w:sz w:val="22"/>
      <w:szCs w:val="22"/>
      <w:lang w:eastAsia="en-US"/>
    </w:rPr>
  </w:style>
  <w:style w:type="character" w:customStyle="1" w:styleId="BodyTextChar">
    <w:name w:val="Body Text Char"/>
    <w:basedOn w:val="DefaultParagraphFont"/>
    <w:link w:val="BodyText"/>
    <w:rsid w:val="00226F52"/>
    <w:rPr>
      <w:sz w:val="24"/>
      <w:szCs w:val="24"/>
      <w:lang w:eastAsia="en-US"/>
    </w:rPr>
  </w:style>
  <w:style w:type="character" w:customStyle="1" w:styleId="BodyText3Char">
    <w:name w:val="Body Text 3 Char"/>
    <w:basedOn w:val="DefaultParagraphFont"/>
    <w:link w:val="BodyText3"/>
    <w:rsid w:val="00226F52"/>
    <w:rPr>
      <w:sz w:val="16"/>
      <w:szCs w:val="16"/>
      <w:lang w:eastAsia="en-US"/>
    </w:rPr>
  </w:style>
  <w:style w:type="character" w:customStyle="1" w:styleId="TitleChar">
    <w:name w:val="Title Char"/>
    <w:basedOn w:val="DefaultParagraphFont"/>
    <w:link w:val="Title"/>
    <w:rsid w:val="00226F52"/>
    <w:rPr>
      <w:rFonts w:ascii="Arial" w:hAnsi="Arial" w:cs="Arial"/>
      <w:b/>
      <w:bCs/>
      <w:sz w:val="28"/>
      <w:szCs w:val="24"/>
      <w:lang w:eastAsia="en-US"/>
    </w:rPr>
  </w:style>
  <w:style w:type="character" w:customStyle="1" w:styleId="BalloonTextChar">
    <w:name w:val="Balloon Text Char"/>
    <w:basedOn w:val="DefaultParagraphFont"/>
    <w:link w:val="BalloonText"/>
    <w:semiHidden/>
    <w:rsid w:val="00226F52"/>
    <w:rPr>
      <w:rFonts w:ascii="Tahoma" w:hAnsi="Tahoma" w:cs="Tahoma"/>
      <w:sz w:val="16"/>
      <w:szCs w:val="16"/>
      <w:lang w:eastAsia="en-US"/>
    </w:rPr>
  </w:style>
  <w:style w:type="character" w:customStyle="1" w:styleId="FootnoteTextChar">
    <w:name w:val="Footnote Text Char"/>
    <w:basedOn w:val="DefaultParagraphFont"/>
    <w:link w:val="FootnoteText"/>
    <w:uiPriority w:val="99"/>
    <w:semiHidden/>
    <w:rsid w:val="00226F52"/>
    <w:rPr>
      <w:rFonts w:ascii="Arial" w:hAnsi="Arial" w:cs="Arial"/>
    </w:rPr>
  </w:style>
  <w:style w:type="character" w:customStyle="1" w:styleId="BodyTextIndentChar">
    <w:name w:val="Body Text Indent Char"/>
    <w:basedOn w:val="DefaultParagraphFont"/>
    <w:link w:val="BodyTextIndent"/>
    <w:rsid w:val="00226F52"/>
    <w:rPr>
      <w:sz w:val="24"/>
      <w:szCs w:val="24"/>
      <w:lang w:eastAsia="en-US"/>
    </w:rPr>
  </w:style>
  <w:style w:type="character" w:customStyle="1" w:styleId="BodyTextIndent3Char">
    <w:name w:val="Body Text Indent 3 Char"/>
    <w:basedOn w:val="DefaultParagraphFont"/>
    <w:link w:val="BodyTextIndent3"/>
    <w:rsid w:val="00226F52"/>
    <w:rPr>
      <w:rFonts w:ascii="Arial" w:hAnsi="Arial" w:cs="Arial"/>
      <w:sz w:val="24"/>
      <w:szCs w:val="24"/>
      <w:lang w:eastAsia="en-US"/>
    </w:rPr>
  </w:style>
  <w:style w:type="character" w:customStyle="1" w:styleId="CommentTextChar">
    <w:name w:val="Comment Text Char"/>
    <w:basedOn w:val="DefaultParagraphFont"/>
    <w:link w:val="CommentText"/>
    <w:semiHidden/>
    <w:rsid w:val="00226F52"/>
    <w:rPr>
      <w:lang w:eastAsia="en-US"/>
    </w:rPr>
  </w:style>
  <w:style w:type="character" w:customStyle="1" w:styleId="CommentSubjectChar">
    <w:name w:val="Comment Subject Char"/>
    <w:basedOn w:val="CommentTextChar"/>
    <w:link w:val="CommentSubject"/>
    <w:semiHidden/>
    <w:rsid w:val="00226F52"/>
    <w:rPr>
      <w:b/>
      <w:bCs/>
      <w:lang w:eastAsia="en-US"/>
    </w:rPr>
  </w:style>
  <w:style w:type="paragraph" w:customStyle="1" w:styleId="xxmsonormal">
    <w:name w:val="x_x_msonormal"/>
    <w:basedOn w:val="Normal"/>
    <w:rsid w:val="00622F54"/>
    <w:rPr>
      <w:rFonts w:eastAsiaTheme="minorHAnsi"/>
      <w:lang w:eastAsia="en-GB"/>
    </w:rPr>
  </w:style>
  <w:style w:type="paragraph" w:customStyle="1" w:styleId="xxparagraph">
    <w:name w:val="x_x_paragraph"/>
    <w:basedOn w:val="Normal"/>
    <w:rsid w:val="00622F54"/>
    <w:rPr>
      <w:rFonts w:eastAsiaTheme="minorHAnsi"/>
      <w:lang w:eastAsia="en-GB"/>
    </w:rPr>
  </w:style>
  <w:style w:type="character" w:customStyle="1" w:styleId="xxnormaltextrun">
    <w:name w:val="x_x_normaltextrun"/>
    <w:basedOn w:val="DefaultParagraphFont"/>
    <w:rsid w:val="00622F54"/>
  </w:style>
  <w:style w:type="character" w:customStyle="1" w:styleId="xxeop">
    <w:name w:val="x_x_eop"/>
    <w:basedOn w:val="DefaultParagraphFont"/>
    <w:rsid w:val="00622F54"/>
  </w:style>
  <w:style w:type="character" w:customStyle="1" w:styleId="normaltextrun">
    <w:name w:val="normaltextrun"/>
    <w:basedOn w:val="DefaultParagraphFont"/>
    <w:rsid w:val="00713FFF"/>
  </w:style>
  <w:style w:type="paragraph" w:customStyle="1" w:styleId="Level1heading">
    <w:name w:val="Level 1 heading"/>
    <w:basedOn w:val="Heading1"/>
    <w:next w:val="Normal"/>
    <w:link w:val="Level1headingChar"/>
    <w:qFormat/>
    <w:rsid w:val="00085486"/>
    <w:pPr>
      <w:keepNext w:val="0"/>
      <w:spacing w:before="0" w:after="500"/>
    </w:pPr>
    <w:rPr>
      <w:rFonts w:ascii="Arial" w:hAnsi="Arial" w:cs="Arial"/>
      <w:b/>
      <w:color w:val="009FDF"/>
      <w:spacing w:val="0"/>
      <w:kern w:val="0"/>
      <w:sz w:val="48"/>
      <w:szCs w:val="48"/>
      <w:lang w:eastAsia="en-GB"/>
    </w:rPr>
  </w:style>
  <w:style w:type="character" w:customStyle="1" w:styleId="Level1headingChar">
    <w:name w:val="Level 1 heading Char"/>
    <w:link w:val="Level1heading"/>
    <w:rsid w:val="00085486"/>
    <w:rPr>
      <w:rFonts w:ascii="Arial" w:hAnsi="Arial" w:cs="Arial"/>
      <w:b/>
      <w:color w:val="009FDF"/>
      <w:sz w:val="48"/>
      <w:szCs w:val="48"/>
    </w:rPr>
  </w:style>
  <w:style w:type="paragraph" w:customStyle="1" w:styleId="Level4heading">
    <w:name w:val="Level 4 heading"/>
    <w:basedOn w:val="Heading4"/>
    <w:next w:val="Normal"/>
    <w:link w:val="Level4headingChar"/>
    <w:qFormat/>
    <w:rsid w:val="00085486"/>
    <w:pPr>
      <w:keepNext w:val="0"/>
      <w:spacing w:before="0" w:after="0"/>
    </w:pPr>
    <w:rPr>
      <w:rFonts w:ascii="Arial" w:hAnsi="Arial" w:cs="Arial"/>
      <w:bCs w:val="0"/>
      <w:color w:val="009FDF"/>
      <w:sz w:val="24"/>
      <w:szCs w:val="22"/>
      <w:lang w:eastAsia="en-GB"/>
    </w:rPr>
  </w:style>
  <w:style w:type="character" w:customStyle="1" w:styleId="Level4headingChar">
    <w:name w:val="Level 4 heading Char"/>
    <w:link w:val="Level4heading"/>
    <w:rsid w:val="00085486"/>
    <w:rPr>
      <w:rFonts w:ascii="Arial" w:hAnsi="Arial" w:cs="Arial"/>
      <w:b/>
      <w:color w:val="009FDF"/>
      <w:sz w:val="24"/>
      <w:szCs w:val="22"/>
    </w:rPr>
  </w:style>
  <w:style w:type="character" w:styleId="UnresolvedMention">
    <w:name w:val="Unresolved Mention"/>
    <w:basedOn w:val="DefaultParagraphFont"/>
    <w:uiPriority w:val="99"/>
    <w:semiHidden/>
    <w:unhideWhenUsed/>
    <w:rsid w:val="00D64B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520103">
      <w:bodyDiv w:val="1"/>
      <w:marLeft w:val="0"/>
      <w:marRight w:val="0"/>
      <w:marTop w:val="0"/>
      <w:marBottom w:val="0"/>
      <w:divBdr>
        <w:top w:val="none" w:sz="0" w:space="0" w:color="auto"/>
        <w:left w:val="none" w:sz="0" w:space="0" w:color="auto"/>
        <w:bottom w:val="none" w:sz="0" w:space="0" w:color="auto"/>
        <w:right w:val="none" w:sz="0" w:space="0" w:color="auto"/>
      </w:divBdr>
    </w:div>
    <w:div w:id="74402862">
      <w:bodyDiv w:val="1"/>
      <w:marLeft w:val="0"/>
      <w:marRight w:val="0"/>
      <w:marTop w:val="0"/>
      <w:marBottom w:val="0"/>
      <w:divBdr>
        <w:top w:val="none" w:sz="0" w:space="0" w:color="auto"/>
        <w:left w:val="none" w:sz="0" w:space="0" w:color="auto"/>
        <w:bottom w:val="none" w:sz="0" w:space="0" w:color="auto"/>
        <w:right w:val="none" w:sz="0" w:space="0" w:color="auto"/>
      </w:divBdr>
      <w:divsChild>
        <w:div w:id="355429273">
          <w:marLeft w:val="547"/>
          <w:marRight w:val="0"/>
          <w:marTop w:val="0"/>
          <w:marBottom w:val="0"/>
          <w:divBdr>
            <w:top w:val="none" w:sz="0" w:space="0" w:color="auto"/>
            <w:left w:val="none" w:sz="0" w:space="0" w:color="auto"/>
            <w:bottom w:val="none" w:sz="0" w:space="0" w:color="auto"/>
            <w:right w:val="none" w:sz="0" w:space="0" w:color="auto"/>
          </w:divBdr>
        </w:div>
      </w:divsChild>
    </w:div>
    <w:div w:id="90010856">
      <w:bodyDiv w:val="1"/>
      <w:marLeft w:val="0"/>
      <w:marRight w:val="0"/>
      <w:marTop w:val="0"/>
      <w:marBottom w:val="0"/>
      <w:divBdr>
        <w:top w:val="none" w:sz="0" w:space="0" w:color="auto"/>
        <w:left w:val="none" w:sz="0" w:space="0" w:color="auto"/>
        <w:bottom w:val="none" w:sz="0" w:space="0" w:color="auto"/>
        <w:right w:val="none" w:sz="0" w:space="0" w:color="auto"/>
      </w:divBdr>
      <w:divsChild>
        <w:div w:id="1278827963">
          <w:marLeft w:val="0"/>
          <w:marRight w:val="0"/>
          <w:marTop w:val="0"/>
          <w:marBottom w:val="0"/>
          <w:divBdr>
            <w:top w:val="none" w:sz="0" w:space="0" w:color="auto"/>
            <w:left w:val="none" w:sz="0" w:space="0" w:color="auto"/>
            <w:bottom w:val="none" w:sz="0" w:space="0" w:color="auto"/>
            <w:right w:val="none" w:sz="0" w:space="0" w:color="auto"/>
          </w:divBdr>
        </w:div>
      </w:divsChild>
    </w:div>
    <w:div w:id="169218543">
      <w:bodyDiv w:val="1"/>
      <w:marLeft w:val="0"/>
      <w:marRight w:val="0"/>
      <w:marTop w:val="0"/>
      <w:marBottom w:val="0"/>
      <w:divBdr>
        <w:top w:val="none" w:sz="0" w:space="0" w:color="auto"/>
        <w:left w:val="none" w:sz="0" w:space="0" w:color="auto"/>
        <w:bottom w:val="none" w:sz="0" w:space="0" w:color="auto"/>
        <w:right w:val="none" w:sz="0" w:space="0" w:color="auto"/>
      </w:divBdr>
    </w:div>
    <w:div w:id="180896747">
      <w:bodyDiv w:val="1"/>
      <w:marLeft w:val="0"/>
      <w:marRight w:val="0"/>
      <w:marTop w:val="0"/>
      <w:marBottom w:val="0"/>
      <w:divBdr>
        <w:top w:val="none" w:sz="0" w:space="0" w:color="auto"/>
        <w:left w:val="none" w:sz="0" w:space="0" w:color="auto"/>
        <w:bottom w:val="none" w:sz="0" w:space="0" w:color="auto"/>
        <w:right w:val="none" w:sz="0" w:space="0" w:color="auto"/>
      </w:divBdr>
      <w:divsChild>
        <w:div w:id="1099259224">
          <w:marLeft w:val="547"/>
          <w:marRight w:val="0"/>
          <w:marTop w:val="0"/>
          <w:marBottom w:val="0"/>
          <w:divBdr>
            <w:top w:val="none" w:sz="0" w:space="0" w:color="auto"/>
            <w:left w:val="none" w:sz="0" w:space="0" w:color="auto"/>
            <w:bottom w:val="none" w:sz="0" w:space="0" w:color="auto"/>
            <w:right w:val="none" w:sz="0" w:space="0" w:color="auto"/>
          </w:divBdr>
        </w:div>
      </w:divsChild>
    </w:div>
    <w:div w:id="219286209">
      <w:bodyDiv w:val="1"/>
      <w:marLeft w:val="0"/>
      <w:marRight w:val="0"/>
      <w:marTop w:val="0"/>
      <w:marBottom w:val="0"/>
      <w:divBdr>
        <w:top w:val="none" w:sz="0" w:space="0" w:color="auto"/>
        <w:left w:val="none" w:sz="0" w:space="0" w:color="auto"/>
        <w:bottom w:val="none" w:sz="0" w:space="0" w:color="auto"/>
        <w:right w:val="none" w:sz="0" w:space="0" w:color="auto"/>
      </w:divBdr>
      <w:divsChild>
        <w:div w:id="433281507">
          <w:marLeft w:val="547"/>
          <w:marRight w:val="0"/>
          <w:marTop w:val="134"/>
          <w:marBottom w:val="0"/>
          <w:divBdr>
            <w:top w:val="none" w:sz="0" w:space="0" w:color="auto"/>
            <w:left w:val="none" w:sz="0" w:space="0" w:color="auto"/>
            <w:bottom w:val="none" w:sz="0" w:space="0" w:color="auto"/>
            <w:right w:val="none" w:sz="0" w:space="0" w:color="auto"/>
          </w:divBdr>
        </w:div>
      </w:divsChild>
    </w:div>
    <w:div w:id="265774718">
      <w:bodyDiv w:val="1"/>
      <w:marLeft w:val="0"/>
      <w:marRight w:val="0"/>
      <w:marTop w:val="0"/>
      <w:marBottom w:val="0"/>
      <w:divBdr>
        <w:top w:val="none" w:sz="0" w:space="0" w:color="auto"/>
        <w:left w:val="none" w:sz="0" w:space="0" w:color="auto"/>
        <w:bottom w:val="none" w:sz="0" w:space="0" w:color="auto"/>
        <w:right w:val="none" w:sz="0" w:space="0" w:color="auto"/>
      </w:divBdr>
      <w:divsChild>
        <w:div w:id="1902322771">
          <w:marLeft w:val="0"/>
          <w:marRight w:val="0"/>
          <w:marTop w:val="0"/>
          <w:marBottom w:val="0"/>
          <w:divBdr>
            <w:top w:val="none" w:sz="0" w:space="0" w:color="auto"/>
            <w:left w:val="none" w:sz="0" w:space="0" w:color="auto"/>
            <w:bottom w:val="none" w:sz="0" w:space="0" w:color="auto"/>
            <w:right w:val="none" w:sz="0" w:space="0" w:color="auto"/>
          </w:divBdr>
        </w:div>
      </w:divsChild>
    </w:div>
    <w:div w:id="273371390">
      <w:bodyDiv w:val="1"/>
      <w:marLeft w:val="0"/>
      <w:marRight w:val="0"/>
      <w:marTop w:val="0"/>
      <w:marBottom w:val="0"/>
      <w:divBdr>
        <w:top w:val="none" w:sz="0" w:space="0" w:color="auto"/>
        <w:left w:val="none" w:sz="0" w:space="0" w:color="auto"/>
        <w:bottom w:val="none" w:sz="0" w:space="0" w:color="auto"/>
        <w:right w:val="none" w:sz="0" w:space="0" w:color="auto"/>
      </w:divBdr>
      <w:divsChild>
        <w:div w:id="1824740545">
          <w:marLeft w:val="0"/>
          <w:marRight w:val="0"/>
          <w:marTop w:val="0"/>
          <w:marBottom w:val="0"/>
          <w:divBdr>
            <w:top w:val="none" w:sz="0" w:space="0" w:color="auto"/>
            <w:left w:val="none" w:sz="0" w:space="0" w:color="auto"/>
            <w:bottom w:val="none" w:sz="0" w:space="0" w:color="auto"/>
            <w:right w:val="none" w:sz="0" w:space="0" w:color="auto"/>
          </w:divBdr>
          <w:divsChild>
            <w:div w:id="1783571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930111">
      <w:bodyDiv w:val="1"/>
      <w:marLeft w:val="0"/>
      <w:marRight w:val="0"/>
      <w:marTop w:val="0"/>
      <w:marBottom w:val="0"/>
      <w:divBdr>
        <w:top w:val="none" w:sz="0" w:space="0" w:color="auto"/>
        <w:left w:val="none" w:sz="0" w:space="0" w:color="auto"/>
        <w:bottom w:val="none" w:sz="0" w:space="0" w:color="auto"/>
        <w:right w:val="none" w:sz="0" w:space="0" w:color="auto"/>
      </w:divBdr>
      <w:divsChild>
        <w:div w:id="1920170350">
          <w:marLeft w:val="0"/>
          <w:marRight w:val="0"/>
          <w:marTop w:val="0"/>
          <w:marBottom w:val="0"/>
          <w:divBdr>
            <w:top w:val="none" w:sz="0" w:space="0" w:color="auto"/>
            <w:left w:val="none" w:sz="0" w:space="0" w:color="auto"/>
            <w:bottom w:val="none" w:sz="0" w:space="0" w:color="auto"/>
            <w:right w:val="none" w:sz="0" w:space="0" w:color="auto"/>
          </w:divBdr>
        </w:div>
      </w:divsChild>
    </w:div>
    <w:div w:id="320618474">
      <w:bodyDiv w:val="1"/>
      <w:marLeft w:val="0"/>
      <w:marRight w:val="0"/>
      <w:marTop w:val="0"/>
      <w:marBottom w:val="0"/>
      <w:divBdr>
        <w:top w:val="none" w:sz="0" w:space="0" w:color="auto"/>
        <w:left w:val="none" w:sz="0" w:space="0" w:color="auto"/>
        <w:bottom w:val="none" w:sz="0" w:space="0" w:color="auto"/>
        <w:right w:val="none" w:sz="0" w:space="0" w:color="auto"/>
      </w:divBdr>
      <w:divsChild>
        <w:div w:id="1690644524">
          <w:marLeft w:val="547"/>
          <w:marRight w:val="0"/>
          <w:marTop w:val="0"/>
          <w:marBottom w:val="0"/>
          <w:divBdr>
            <w:top w:val="none" w:sz="0" w:space="0" w:color="auto"/>
            <w:left w:val="none" w:sz="0" w:space="0" w:color="auto"/>
            <w:bottom w:val="none" w:sz="0" w:space="0" w:color="auto"/>
            <w:right w:val="none" w:sz="0" w:space="0" w:color="auto"/>
          </w:divBdr>
        </w:div>
        <w:div w:id="1973051587">
          <w:marLeft w:val="547"/>
          <w:marRight w:val="0"/>
          <w:marTop w:val="0"/>
          <w:marBottom w:val="0"/>
          <w:divBdr>
            <w:top w:val="none" w:sz="0" w:space="0" w:color="auto"/>
            <w:left w:val="none" w:sz="0" w:space="0" w:color="auto"/>
            <w:bottom w:val="none" w:sz="0" w:space="0" w:color="auto"/>
            <w:right w:val="none" w:sz="0" w:space="0" w:color="auto"/>
          </w:divBdr>
        </w:div>
      </w:divsChild>
    </w:div>
    <w:div w:id="390278183">
      <w:bodyDiv w:val="1"/>
      <w:marLeft w:val="0"/>
      <w:marRight w:val="0"/>
      <w:marTop w:val="0"/>
      <w:marBottom w:val="0"/>
      <w:divBdr>
        <w:top w:val="none" w:sz="0" w:space="0" w:color="auto"/>
        <w:left w:val="none" w:sz="0" w:space="0" w:color="auto"/>
        <w:bottom w:val="none" w:sz="0" w:space="0" w:color="auto"/>
        <w:right w:val="none" w:sz="0" w:space="0" w:color="auto"/>
      </w:divBdr>
      <w:divsChild>
        <w:div w:id="61218161">
          <w:marLeft w:val="0"/>
          <w:marRight w:val="0"/>
          <w:marTop w:val="0"/>
          <w:marBottom w:val="0"/>
          <w:divBdr>
            <w:top w:val="none" w:sz="0" w:space="0" w:color="auto"/>
            <w:left w:val="none" w:sz="0" w:space="0" w:color="auto"/>
            <w:bottom w:val="none" w:sz="0" w:space="0" w:color="auto"/>
            <w:right w:val="none" w:sz="0" w:space="0" w:color="auto"/>
          </w:divBdr>
          <w:divsChild>
            <w:div w:id="156637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2802234">
      <w:bodyDiv w:val="1"/>
      <w:marLeft w:val="0"/>
      <w:marRight w:val="0"/>
      <w:marTop w:val="0"/>
      <w:marBottom w:val="0"/>
      <w:divBdr>
        <w:top w:val="none" w:sz="0" w:space="0" w:color="auto"/>
        <w:left w:val="none" w:sz="0" w:space="0" w:color="auto"/>
        <w:bottom w:val="none" w:sz="0" w:space="0" w:color="auto"/>
        <w:right w:val="none" w:sz="0" w:space="0" w:color="auto"/>
      </w:divBdr>
      <w:divsChild>
        <w:div w:id="1204631990">
          <w:marLeft w:val="0"/>
          <w:marRight w:val="0"/>
          <w:marTop w:val="0"/>
          <w:marBottom w:val="0"/>
          <w:divBdr>
            <w:top w:val="none" w:sz="0" w:space="0" w:color="auto"/>
            <w:left w:val="none" w:sz="0" w:space="0" w:color="auto"/>
            <w:bottom w:val="none" w:sz="0" w:space="0" w:color="auto"/>
            <w:right w:val="none" w:sz="0" w:space="0" w:color="auto"/>
          </w:divBdr>
          <w:divsChild>
            <w:div w:id="396366884">
              <w:marLeft w:val="0"/>
              <w:marRight w:val="0"/>
              <w:marTop w:val="0"/>
              <w:marBottom w:val="0"/>
              <w:divBdr>
                <w:top w:val="none" w:sz="0" w:space="0" w:color="auto"/>
                <w:left w:val="none" w:sz="0" w:space="0" w:color="auto"/>
                <w:bottom w:val="none" w:sz="0" w:space="0" w:color="auto"/>
                <w:right w:val="none" w:sz="0" w:space="0" w:color="auto"/>
              </w:divBdr>
            </w:div>
            <w:div w:id="905147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527812">
      <w:bodyDiv w:val="1"/>
      <w:marLeft w:val="0"/>
      <w:marRight w:val="0"/>
      <w:marTop w:val="0"/>
      <w:marBottom w:val="0"/>
      <w:divBdr>
        <w:top w:val="none" w:sz="0" w:space="0" w:color="auto"/>
        <w:left w:val="none" w:sz="0" w:space="0" w:color="auto"/>
        <w:bottom w:val="none" w:sz="0" w:space="0" w:color="auto"/>
        <w:right w:val="none" w:sz="0" w:space="0" w:color="auto"/>
      </w:divBdr>
      <w:divsChild>
        <w:div w:id="1978339583">
          <w:marLeft w:val="547"/>
          <w:marRight w:val="0"/>
          <w:marTop w:val="0"/>
          <w:marBottom w:val="0"/>
          <w:divBdr>
            <w:top w:val="none" w:sz="0" w:space="0" w:color="auto"/>
            <w:left w:val="none" w:sz="0" w:space="0" w:color="auto"/>
            <w:bottom w:val="none" w:sz="0" w:space="0" w:color="auto"/>
            <w:right w:val="none" w:sz="0" w:space="0" w:color="auto"/>
          </w:divBdr>
        </w:div>
      </w:divsChild>
    </w:div>
    <w:div w:id="503670794">
      <w:bodyDiv w:val="1"/>
      <w:marLeft w:val="0"/>
      <w:marRight w:val="0"/>
      <w:marTop w:val="0"/>
      <w:marBottom w:val="0"/>
      <w:divBdr>
        <w:top w:val="none" w:sz="0" w:space="0" w:color="auto"/>
        <w:left w:val="none" w:sz="0" w:space="0" w:color="auto"/>
        <w:bottom w:val="none" w:sz="0" w:space="0" w:color="auto"/>
        <w:right w:val="none" w:sz="0" w:space="0" w:color="auto"/>
      </w:divBdr>
      <w:divsChild>
        <w:div w:id="1020349579">
          <w:marLeft w:val="0"/>
          <w:marRight w:val="0"/>
          <w:marTop w:val="0"/>
          <w:marBottom w:val="0"/>
          <w:divBdr>
            <w:top w:val="none" w:sz="0" w:space="0" w:color="auto"/>
            <w:left w:val="none" w:sz="0" w:space="0" w:color="auto"/>
            <w:bottom w:val="none" w:sz="0" w:space="0" w:color="auto"/>
            <w:right w:val="none" w:sz="0" w:space="0" w:color="auto"/>
          </w:divBdr>
          <w:divsChild>
            <w:div w:id="277874200">
              <w:marLeft w:val="0"/>
              <w:marRight w:val="0"/>
              <w:marTop w:val="0"/>
              <w:marBottom w:val="0"/>
              <w:divBdr>
                <w:top w:val="none" w:sz="0" w:space="0" w:color="auto"/>
                <w:left w:val="none" w:sz="0" w:space="0" w:color="auto"/>
                <w:bottom w:val="none" w:sz="0" w:space="0" w:color="auto"/>
                <w:right w:val="none" w:sz="0" w:space="0" w:color="auto"/>
              </w:divBdr>
            </w:div>
            <w:div w:id="684401579">
              <w:marLeft w:val="0"/>
              <w:marRight w:val="0"/>
              <w:marTop w:val="0"/>
              <w:marBottom w:val="0"/>
              <w:divBdr>
                <w:top w:val="none" w:sz="0" w:space="0" w:color="auto"/>
                <w:left w:val="none" w:sz="0" w:space="0" w:color="auto"/>
                <w:bottom w:val="none" w:sz="0" w:space="0" w:color="auto"/>
                <w:right w:val="none" w:sz="0" w:space="0" w:color="auto"/>
              </w:divBdr>
            </w:div>
            <w:div w:id="1611622656">
              <w:marLeft w:val="0"/>
              <w:marRight w:val="0"/>
              <w:marTop w:val="0"/>
              <w:marBottom w:val="0"/>
              <w:divBdr>
                <w:top w:val="none" w:sz="0" w:space="0" w:color="auto"/>
                <w:left w:val="none" w:sz="0" w:space="0" w:color="auto"/>
                <w:bottom w:val="none" w:sz="0" w:space="0" w:color="auto"/>
                <w:right w:val="none" w:sz="0" w:space="0" w:color="auto"/>
              </w:divBdr>
            </w:div>
            <w:div w:id="1645770579">
              <w:marLeft w:val="0"/>
              <w:marRight w:val="0"/>
              <w:marTop w:val="0"/>
              <w:marBottom w:val="0"/>
              <w:divBdr>
                <w:top w:val="none" w:sz="0" w:space="0" w:color="auto"/>
                <w:left w:val="none" w:sz="0" w:space="0" w:color="auto"/>
                <w:bottom w:val="none" w:sz="0" w:space="0" w:color="auto"/>
                <w:right w:val="none" w:sz="0" w:space="0" w:color="auto"/>
              </w:divBdr>
            </w:div>
            <w:div w:id="1755665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434735">
      <w:bodyDiv w:val="1"/>
      <w:marLeft w:val="0"/>
      <w:marRight w:val="0"/>
      <w:marTop w:val="0"/>
      <w:marBottom w:val="0"/>
      <w:divBdr>
        <w:top w:val="none" w:sz="0" w:space="0" w:color="auto"/>
        <w:left w:val="none" w:sz="0" w:space="0" w:color="auto"/>
        <w:bottom w:val="none" w:sz="0" w:space="0" w:color="auto"/>
        <w:right w:val="none" w:sz="0" w:space="0" w:color="auto"/>
      </w:divBdr>
    </w:div>
    <w:div w:id="710803920">
      <w:bodyDiv w:val="1"/>
      <w:marLeft w:val="0"/>
      <w:marRight w:val="0"/>
      <w:marTop w:val="0"/>
      <w:marBottom w:val="0"/>
      <w:divBdr>
        <w:top w:val="none" w:sz="0" w:space="0" w:color="auto"/>
        <w:left w:val="none" w:sz="0" w:space="0" w:color="auto"/>
        <w:bottom w:val="none" w:sz="0" w:space="0" w:color="auto"/>
        <w:right w:val="none" w:sz="0" w:space="0" w:color="auto"/>
      </w:divBdr>
    </w:div>
    <w:div w:id="729185314">
      <w:bodyDiv w:val="1"/>
      <w:marLeft w:val="0"/>
      <w:marRight w:val="0"/>
      <w:marTop w:val="0"/>
      <w:marBottom w:val="0"/>
      <w:divBdr>
        <w:top w:val="none" w:sz="0" w:space="0" w:color="auto"/>
        <w:left w:val="none" w:sz="0" w:space="0" w:color="auto"/>
        <w:bottom w:val="none" w:sz="0" w:space="0" w:color="auto"/>
        <w:right w:val="none" w:sz="0" w:space="0" w:color="auto"/>
      </w:divBdr>
      <w:divsChild>
        <w:div w:id="1023820779">
          <w:marLeft w:val="547"/>
          <w:marRight w:val="0"/>
          <w:marTop w:val="0"/>
          <w:marBottom w:val="0"/>
          <w:divBdr>
            <w:top w:val="none" w:sz="0" w:space="0" w:color="auto"/>
            <w:left w:val="none" w:sz="0" w:space="0" w:color="auto"/>
            <w:bottom w:val="none" w:sz="0" w:space="0" w:color="auto"/>
            <w:right w:val="none" w:sz="0" w:space="0" w:color="auto"/>
          </w:divBdr>
        </w:div>
      </w:divsChild>
    </w:div>
    <w:div w:id="738748274">
      <w:bodyDiv w:val="1"/>
      <w:marLeft w:val="0"/>
      <w:marRight w:val="0"/>
      <w:marTop w:val="0"/>
      <w:marBottom w:val="0"/>
      <w:divBdr>
        <w:top w:val="none" w:sz="0" w:space="0" w:color="auto"/>
        <w:left w:val="none" w:sz="0" w:space="0" w:color="auto"/>
        <w:bottom w:val="none" w:sz="0" w:space="0" w:color="auto"/>
        <w:right w:val="none" w:sz="0" w:space="0" w:color="auto"/>
      </w:divBdr>
    </w:div>
    <w:div w:id="751318968">
      <w:bodyDiv w:val="1"/>
      <w:marLeft w:val="0"/>
      <w:marRight w:val="0"/>
      <w:marTop w:val="0"/>
      <w:marBottom w:val="0"/>
      <w:divBdr>
        <w:top w:val="none" w:sz="0" w:space="0" w:color="auto"/>
        <w:left w:val="none" w:sz="0" w:space="0" w:color="auto"/>
        <w:bottom w:val="none" w:sz="0" w:space="0" w:color="auto"/>
        <w:right w:val="none" w:sz="0" w:space="0" w:color="auto"/>
      </w:divBdr>
    </w:div>
    <w:div w:id="773668894">
      <w:bodyDiv w:val="1"/>
      <w:marLeft w:val="0"/>
      <w:marRight w:val="0"/>
      <w:marTop w:val="0"/>
      <w:marBottom w:val="0"/>
      <w:divBdr>
        <w:top w:val="none" w:sz="0" w:space="0" w:color="auto"/>
        <w:left w:val="none" w:sz="0" w:space="0" w:color="auto"/>
        <w:bottom w:val="none" w:sz="0" w:space="0" w:color="auto"/>
        <w:right w:val="none" w:sz="0" w:space="0" w:color="auto"/>
      </w:divBdr>
    </w:div>
    <w:div w:id="1160123444">
      <w:bodyDiv w:val="1"/>
      <w:marLeft w:val="0"/>
      <w:marRight w:val="0"/>
      <w:marTop w:val="0"/>
      <w:marBottom w:val="0"/>
      <w:divBdr>
        <w:top w:val="none" w:sz="0" w:space="0" w:color="auto"/>
        <w:left w:val="none" w:sz="0" w:space="0" w:color="auto"/>
        <w:bottom w:val="none" w:sz="0" w:space="0" w:color="auto"/>
        <w:right w:val="none" w:sz="0" w:space="0" w:color="auto"/>
      </w:divBdr>
    </w:div>
    <w:div w:id="1191798567">
      <w:bodyDiv w:val="1"/>
      <w:marLeft w:val="0"/>
      <w:marRight w:val="0"/>
      <w:marTop w:val="0"/>
      <w:marBottom w:val="0"/>
      <w:divBdr>
        <w:top w:val="none" w:sz="0" w:space="0" w:color="auto"/>
        <w:left w:val="none" w:sz="0" w:space="0" w:color="auto"/>
        <w:bottom w:val="none" w:sz="0" w:space="0" w:color="auto"/>
        <w:right w:val="none" w:sz="0" w:space="0" w:color="auto"/>
      </w:divBdr>
      <w:divsChild>
        <w:div w:id="1384254480">
          <w:marLeft w:val="0"/>
          <w:marRight w:val="0"/>
          <w:marTop w:val="0"/>
          <w:marBottom w:val="0"/>
          <w:divBdr>
            <w:top w:val="none" w:sz="0" w:space="0" w:color="auto"/>
            <w:left w:val="none" w:sz="0" w:space="0" w:color="auto"/>
            <w:bottom w:val="none" w:sz="0" w:space="0" w:color="auto"/>
            <w:right w:val="none" w:sz="0" w:space="0" w:color="auto"/>
          </w:divBdr>
        </w:div>
      </w:divsChild>
    </w:div>
    <w:div w:id="1198927897">
      <w:bodyDiv w:val="1"/>
      <w:marLeft w:val="0"/>
      <w:marRight w:val="0"/>
      <w:marTop w:val="0"/>
      <w:marBottom w:val="0"/>
      <w:divBdr>
        <w:top w:val="none" w:sz="0" w:space="0" w:color="auto"/>
        <w:left w:val="none" w:sz="0" w:space="0" w:color="auto"/>
        <w:bottom w:val="none" w:sz="0" w:space="0" w:color="auto"/>
        <w:right w:val="none" w:sz="0" w:space="0" w:color="auto"/>
      </w:divBdr>
    </w:div>
    <w:div w:id="1248805326">
      <w:bodyDiv w:val="1"/>
      <w:marLeft w:val="0"/>
      <w:marRight w:val="0"/>
      <w:marTop w:val="0"/>
      <w:marBottom w:val="0"/>
      <w:divBdr>
        <w:top w:val="none" w:sz="0" w:space="0" w:color="auto"/>
        <w:left w:val="none" w:sz="0" w:space="0" w:color="auto"/>
        <w:bottom w:val="none" w:sz="0" w:space="0" w:color="auto"/>
        <w:right w:val="none" w:sz="0" w:space="0" w:color="auto"/>
      </w:divBdr>
    </w:div>
    <w:div w:id="1275330751">
      <w:bodyDiv w:val="1"/>
      <w:marLeft w:val="0"/>
      <w:marRight w:val="0"/>
      <w:marTop w:val="0"/>
      <w:marBottom w:val="0"/>
      <w:divBdr>
        <w:top w:val="none" w:sz="0" w:space="0" w:color="auto"/>
        <w:left w:val="none" w:sz="0" w:space="0" w:color="auto"/>
        <w:bottom w:val="none" w:sz="0" w:space="0" w:color="auto"/>
        <w:right w:val="none" w:sz="0" w:space="0" w:color="auto"/>
      </w:divBdr>
    </w:div>
    <w:div w:id="1280725305">
      <w:bodyDiv w:val="1"/>
      <w:marLeft w:val="0"/>
      <w:marRight w:val="0"/>
      <w:marTop w:val="0"/>
      <w:marBottom w:val="0"/>
      <w:divBdr>
        <w:top w:val="none" w:sz="0" w:space="0" w:color="auto"/>
        <w:left w:val="none" w:sz="0" w:space="0" w:color="auto"/>
        <w:bottom w:val="none" w:sz="0" w:space="0" w:color="auto"/>
        <w:right w:val="none" w:sz="0" w:space="0" w:color="auto"/>
      </w:divBdr>
      <w:divsChild>
        <w:div w:id="1607887738">
          <w:marLeft w:val="0"/>
          <w:marRight w:val="0"/>
          <w:marTop w:val="0"/>
          <w:marBottom w:val="0"/>
          <w:divBdr>
            <w:top w:val="none" w:sz="0" w:space="0" w:color="auto"/>
            <w:left w:val="none" w:sz="0" w:space="0" w:color="auto"/>
            <w:bottom w:val="none" w:sz="0" w:space="0" w:color="auto"/>
            <w:right w:val="none" w:sz="0" w:space="0" w:color="auto"/>
          </w:divBdr>
          <w:divsChild>
            <w:div w:id="501362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753661">
      <w:bodyDiv w:val="1"/>
      <w:marLeft w:val="0"/>
      <w:marRight w:val="0"/>
      <w:marTop w:val="0"/>
      <w:marBottom w:val="0"/>
      <w:divBdr>
        <w:top w:val="none" w:sz="0" w:space="0" w:color="auto"/>
        <w:left w:val="none" w:sz="0" w:space="0" w:color="auto"/>
        <w:bottom w:val="none" w:sz="0" w:space="0" w:color="auto"/>
        <w:right w:val="none" w:sz="0" w:space="0" w:color="auto"/>
      </w:divBdr>
      <w:divsChild>
        <w:div w:id="414595799">
          <w:marLeft w:val="0"/>
          <w:marRight w:val="0"/>
          <w:marTop w:val="0"/>
          <w:marBottom w:val="0"/>
          <w:divBdr>
            <w:top w:val="none" w:sz="0" w:space="0" w:color="auto"/>
            <w:left w:val="none" w:sz="0" w:space="0" w:color="auto"/>
            <w:bottom w:val="none" w:sz="0" w:space="0" w:color="auto"/>
            <w:right w:val="none" w:sz="0" w:space="0" w:color="auto"/>
          </w:divBdr>
          <w:divsChild>
            <w:div w:id="42295060">
              <w:marLeft w:val="0"/>
              <w:marRight w:val="0"/>
              <w:marTop w:val="0"/>
              <w:marBottom w:val="0"/>
              <w:divBdr>
                <w:top w:val="none" w:sz="0" w:space="0" w:color="auto"/>
                <w:left w:val="none" w:sz="0" w:space="0" w:color="auto"/>
                <w:bottom w:val="none" w:sz="0" w:space="0" w:color="auto"/>
                <w:right w:val="none" w:sz="0" w:space="0" w:color="auto"/>
              </w:divBdr>
            </w:div>
            <w:div w:id="459232107">
              <w:marLeft w:val="0"/>
              <w:marRight w:val="0"/>
              <w:marTop w:val="0"/>
              <w:marBottom w:val="0"/>
              <w:divBdr>
                <w:top w:val="none" w:sz="0" w:space="0" w:color="auto"/>
                <w:left w:val="none" w:sz="0" w:space="0" w:color="auto"/>
                <w:bottom w:val="none" w:sz="0" w:space="0" w:color="auto"/>
                <w:right w:val="none" w:sz="0" w:space="0" w:color="auto"/>
              </w:divBdr>
            </w:div>
            <w:div w:id="623078977">
              <w:marLeft w:val="0"/>
              <w:marRight w:val="0"/>
              <w:marTop w:val="0"/>
              <w:marBottom w:val="0"/>
              <w:divBdr>
                <w:top w:val="none" w:sz="0" w:space="0" w:color="auto"/>
                <w:left w:val="none" w:sz="0" w:space="0" w:color="auto"/>
                <w:bottom w:val="none" w:sz="0" w:space="0" w:color="auto"/>
                <w:right w:val="none" w:sz="0" w:space="0" w:color="auto"/>
              </w:divBdr>
            </w:div>
            <w:div w:id="1133905114">
              <w:marLeft w:val="0"/>
              <w:marRight w:val="0"/>
              <w:marTop w:val="0"/>
              <w:marBottom w:val="0"/>
              <w:divBdr>
                <w:top w:val="none" w:sz="0" w:space="0" w:color="auto"/>
                <w:left w:val="none" w:sz="0" w:space="0" w:color="auto"/>
                <w:bottom w:val="none" w:sz="0" w:space="0" w:color="auto"/>
                <w:right w:val="none" w:sz="0" w:space="0" w:color="auto"/>
              </w:divBdr>
            </w:div>
            <w:div w:id="1193347669">
              <w:marLeft w:val="0"/>
              <w:marRight w:val="0"/>
              <w:marTop w:val="0"/>
              <w:marBottom w:val="0"/>
              <w:divBdr>
                <w:top w:val="none" w:sz="0" w:space="0" w:color="auto"/>
                <w:left w:val="none" w:sz="0" w:space="0" w:color="auto"/>
                <w:bottom w:val="none" w:sz="0" w:space="0" w:color="auto"/>
                <w:right w:val="none" w:sz="0" w:space="0" w:color="auto"/>
              </w:divBdr>
            </w:div>
            <w:div w:id="1601569085">
              <w:marLeft w:val="0"/>
              <w:marRight w:val="0"/>
              <w:marTop w:val="0"/>
              <w:marBottom w:val="0"/>
              <w:divBdr>
                <w:top w:val="none" w:sz="0" w:space="0" w:color="auto"/>
                <w:left w:val="none" w:sz="0" w:space="0" w:color="auto"/>
                <w:bottom w:val="none" w:sz="0" w:space="0" w:color="auto"/>
                <w:right w:val="none" w:sz="0" w:space="0" w:color="auto"/>
              </w:divBdr>
            </w:div>
            <w:div w:id="1746681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918256">
      <w:bodyDiv w:val="1"/>
      <w:marLeft w:val="0"/>
      <w:marRight w:val="0"/>
      <w:marTop w:val="0"/>
      <w:marBottom w:val="0"/>
      <w:divBdr>
        <w:top w:val="none" w:sz="0" w:space="0" w:color="auto"/>
        <w:left w:val="none" w:sz="0" w:space="0" w:color="auto"/>
        <w:bottom w:val="none" w:sz="0" w:space="0" w:color="auto"/>
        <w:right w:val="none" w:sz="0" w:space="0" w:color="auto"/>
      </w:divBdr>
    </w:div>
    <w:div w:id="1528564069">
      <w:bodyDiv w:val="1"/>
      <w:marLeft w:val="0"/>
      <w:marRight w:val="0"/>
      <w:marTop w:val="0"/>
      <w:marBottom w:val="0"/>
      <w:divBdr>
        <w:top w:val="none" w:sz="0" w:space="0" w:color="auto"/>
        <w:left w:val="none" w:sz="0" w:space="0" w:color="auto"/>
        <w:bottom w:val="none" w:sz="0" w:space="0" w:color="auto"/>
        <w:right w:val="none" w:sz="0" w:space="0" w:color="auto"/>
      </w:divBdr>
    </w:div>
    <w:div w:id="1577667677">
      <w:bodyDiv w:val="1"/>
      <w:marLeft w:val="0"/>
      <w:marRight w:val="0"/>
      <w:marTop w:val="0"/>
      <w:marBottom w:val="0"/>
      <w:divBdr>
        <w:top w:val="none" w:sz="0" w:space="0" w:color="auto"/>
        <w:left w:val="none" w:sz="0" w:space="0" w:color="auto"/>
        <w:bottom w:val="none" w:sz="0" w:space="0" w:color="auto"/>
        <w:right w:val="none" w:sz="0" w:space="0" w:color="auto"/>
      </w:divBdr>
    </w:div>
    <w:div w:id="1611083741">
      <w:bodyDiv w:val="1"/>
      <w:marLeft w:val="0"/>
      <w:marRight w:val="0"/>
      <w:marTop w:val="0"/>
      <w:marBottom w:val="0"/>
      <w:divBdr>
        <w:top w:val="none" w:sz="0" w:space="0" w:color="auto"/>
        <w:left w:val="none" w:sz="0" w:space="0" w:color="auto"/>
        <w:bottom w:val="none" w:sz="0" w:space="0" w:color="auto"/>
        <w:right w:val="none" w:sz="0" w:space="0" w:color="auto"/>
      </w:divBdr>
    </w:div>
    <w:div w:id="1627736206">
      <w:bodyDiv w:val="1"/>
      <w:marLeft w:val="0"/>
      <w:marRight w:val="0"/>
      <w:marTop w:val="0"/>
      <w:marBottom w:val="0"/>
      <w:divBdr>
        <w:top w:val="none" w:sz="0" w:space="0" w:color="auto"/>
        <w:left w:val="none" w:sz="0" w:space="0" w:color="auto"/>
        <w:bottom w:val="none" w:sz="0" w:space="0" w:color="auto"/>
        <w:right w:val="none" w:sz="0" w:space="0" w:color="auto"/>
      </w:divBdr>
    </w:div>
    <w:div w:id="1762605517">
      <w:bodyDiv w:val="1"/>
      <w:marLeft w:val="0"/>
      <w:marRight w:val="0"/>
      <w:marTop w:val="0"/>
      <w:marBottom w:val="0"/>
      <w:divBdr>
        <w:top w:val="none" w:sz="0" w:space="0" w:color="auto"/>
        <w:left w:val="none" w:sz="0" w:space="0" w:color="auto"/>
        <w:bottom w:val="none" w:sz="0" w:space="0" w:color="auto"/>
        <w:right w:val="none" w:sz="0" w:space="0" w:color="auto"/>
      </w:divBdr>
    </w:div>
    <w:div w:id="1799565750">
      <w:bodyDiv w:val="1"/>
      <w:marLeft w:val="0"/>
      <w:marRight w:val="0"/>
      <w:marTop w:val="0"/>
      <w:marBottom w:val="0"/>
      <w:divBdr>
        <w:top w:val="none" w:sz="0" w:space="0" w:color="auto"/>
        <w:left w:val="none" w:sz="0" w:space="0" w:color="auto"/>
        <w:bottom w:val="none" w:sz="0" w:space="0" w:color="auto"/>
        <w:right w:val="none" w:sz="0" w:space="0" w:color="auto"/>
      </w:divBdr>
    </w:div>
    <w:div w:id="2065445889">
      <w:bodyDiv w:val="1"/>
      <w:marLeft w:val="0"/>
      <w:marRight w:val="0"/>
      <w:marTop w:val="0"/>
      <w:marBottom w:val="0"/>
      <w:divBdr>
        <w:top w:val="none" w:sz="0" w:space="0" w:color="auto"/>
        <w:left w:val="none" w:sz="0" w:space="0" w:color="auto"/>
        <w:bottom w:val="none" w:sz="0" w:space="0" w:color="auto"/>
        <w:right w:val="none" w:sz="0" w:space="0" w:color="auto"/>
      </w:divBdr>
      <w:divsChild>
        <w:div w:id="1153450952">
          <w:marLeft w:val="0"/>
          <w:marRight w:val="0"/>
          <w:marTop w:val="0"/>
          <w:marBottom w:val="0"/>
          <w:divBdr>
            <w:top w:val="none" w:sz="0" w:space="0" w:color="auto"/>
            <w:left w:val="none" w:sz="0" w:space="0" w:color="auto"/>
            <w:bottom w:val="none" w:sz="0" w:space="0" w:color="auto"/>
            <w:right w:val="none" w:sz="0" w:space="0" w:color="auto"/>
          </w:divBdr>
          <w:divsChild>
            <w:div w:id="2104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9478128">
      <w:bodyDiv w:val="1"/>
      <w:marLeft w:val="0"/>
      <w:marRight w:val="0"/>
      <w:marTop w:val="0"/>
      <w:marBottom w:val="0"/>
      <w:divBdr>
        <w:top w:val="none" w:sz="0" w:space="0" w:color="auto"/>
        <w:left w:val="none" w:sz="0" w:space="0" w:color="auto"/>
        <w:bottom w:val="none" w:sz="0" w:space="0" w:color="auto"/>
        <w:right w:val="none" w:sz="0" w:space="0" w:color="auto"/>
      </w:divBdr>
      <w:divsChild>
        <w:div w:id="16709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package" Target="embeddings/Microsoft_Word_Document.docx"/><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safelives.org.uk/sites/default/files/resources/Representatives%20toolkit_0_1.pdf" TargetMode="External"/><Relationship Id="rId2" Type="http://schemas.openxmlformats.org/officeDocument/2006/relationships/hyperlink" Target="http://www.safelives.org.uk/sites/default/files/resources/Representatives%20toolkit_0.pdf" TargetMode="External"/><Relationship Id="rId1" Type="http://schemas.openxmlformats.org/officeDocument/2006/relationships/hyperlink" Target="http://www.safelives.org.uk/sites/default/files/resources/Representatives%20toolkit_0_1.pdf" TargetMode="External"/><Relationship Id="rId4" Type="http://schemas.openxmlformats.org/officeDocument/2006/relationships/hyperlink" Target="http://www.safelives.org.uk/sites/default/files/resources/Representatives%20toolkit_0.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0D21B0-0EB9-496D-8F91-2467EDA61F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15</Pages>
  <Words>4493</Words>
  <Characters>24095</Characters>
  <Application>Microsoft Office Word</Application>
  <DocSecurity>0</DocSecurity>
  <Lines>200</Lines>
  <Paragraphs>57</Paragraphs>
  <ScaleCrop>false</ScaleCrop>
  <HeadingPairs>
    <vt:vector size="2" baseType="variant">
      <vt:variant>
        <vt:lpstr>Title</vt:lpstr>
      </vt:variant>
      <vt:variant>
        <vt:i4>1</vt:i4>
      </vt:variant>
    </vt:vector>
  </HeadingPairs>
  <TitlesOfParts>
    <vt:vector size="1" baseType="lpstr">
      <vt:lpstr>PROTOCOL FOR THE</vt:lpstr>
    </vt:vector>
  </TitlesOfParts>
  <Company>LCD</Company>
  <LinksUpToDate>false</LinksUpToDate>
  <CharactersWithSpaces>28531</CharactersWithSpaces>
  <SharedDoc>false</SharedDoc>
  <HLinks>
    <vt:vector size="54" baseType="variant">
      <vt:variant>
        <vt:i4>3604553</vt:i4>
      </vt:variant>
      <vt:variant>
        <vt:i4>390</vt:i4>
      </vt:variant>
      <vt:variant>
        <vt:i4>0</vt:i4>
      </vt:variant>
      <vt:variant>
        <vt:i4>5</vt:i4>
      </vt:variant>
      <vt:variant>
        <vt:lpwstr>mailto:vulnerable.people@notts-fire.gov.uk</vt:lpwstr>
      </vt:variant>
      <vt:variant>
        <vt:lpwstr/>
      </vt:variant>
      <vt:variant>
        <vt:i4>7602201</vt:i4>
      </vt:variant>
      <vt:variant>
        <vt:i4>387</vt:i4>
      </vt:variant>
      <vt:variant>
        <vt:i4>0</vt:i4>
      </vt:variant>
      <vt:variant>
        <vt:i4>5</vt:i4>
      </vt:variant>
      <vt:variant>
        <vt:lpwstr>mailto:maracadmin.north@nottinghamshire.pnn.police.uk</vt:lpwstr>
      </vt:variant>
      <vt:variant>
        <vt:lpwstr/>
      </vt:variant>
      <vt:variant>
        <vt:i4>7602179</vt:i4>
      </vt:variant>
      <vt:variant>
        <vt:i4>384</vt:i4>
      </vt:variant>
      <vt:variant>
        <vt:i4>0</vt:i4>
      </vt:variant>
      <vt:variant>
        <vt:i4>5</vt:i4>
      </vt:variant>
      <vt:variant>
        <vt:lpwstr>mailto:maracadmin.south@nottinghamshire.pnn.police.uk</vt:lpwstr>
      </vt:variant>
      <vt:variant>
        <vt:lpwstr/>
      </vt:variant>
      <vt:variant>
        <vt:i4>4456556</vt:i4>
      </vt:variant>
      <vt:variant>
        <vt:i4>381</vt:i4>
      </vt:variant>
      <vt:variant>
        <vt:i4>0</vt:i4>
      </vt:variant>
      <vt:variant>
        <vt:i4>5</vt:i4>
      </vt:variant>
      <vt:variant>
        <vt:lpwstr>mailto:dart@nottinghamcity.gcsx.gov.uk</vt:lpwstr>
      </vt:variant>
      <vt:variant>
        <vt:lpwstr/>
      </vt:variant>
      <vt:variant>
        <vt:i4>4522035</vt:i4>
      </vt:variant>
      <vt:variant>
        <vt:i4>378</vt:i4>
      </vt:variant>
      <vt:variant>
        <vt:i4>0</vt:i4>
      </vt:variant>
      <vt:variant>
        <vt:i4>5</vt:i4>
      </vt:variant>
      <vt:variant>
        <vt:lpwstr>mailto:Mash.safeguarding@nottscc.gcsx.gov.uk</vt:lpwstr>
      </vt:variant>
      <vt:variant>
        <vt:lpwstr/>
      </vt:variant>
      <vt:variant>
        <vt:i4>4456556</vt:i4>
      </vt:variant>
      <vt:variant>
        <vt:i4>375</vt:i4>
      </vt:variant>
      <vt:variant>
        <vt:i4>0</vt:i4>
      </vt:variant>
      <vt:variant>
        <vt:i4>5</vt:i4>
      </vt:variant>
      <vt:variant>
        <vt:lpwstr>mailto:dart@nottinghamcity.gcsx.gov.uk</vt:lpwstr>
      </vt:variant>
      <vt:variant>
        <vt:lpwstr/>
      </vt:variant>
      <vt:variant>
        <vt:i4>4522035</vt:i4>
      </vt:variant>
      <vt:variant>
        <vt:i4>372</vt:i4>
      </vt:variant>
      <vt:variant>
        <vt:i4>0</vt:i4>
      </vt:variant>
      <vt:variant>
        <vt:i4>5</vt:i4>
      </vt:variant>
      <vt:variant>
        <vt:lpwstr>mailto:Mash.safeguarding@nottscc.gcsx.gov.uk</vt:lpwstr>
      </vt:variant>
      <vt:variant>
        <vt:lpwstr/>
      </vt:variant>
      <vt:variant>
        <vt:i4>4456556</vt:i4>
      </vt:variant>
      <vt:variant>
        <vt:i4>369</vt:i4>
      </vt:variant>
      <vt:variant>
        <vt:i4>0</vt:i4>
      </vt:variant>
      <vt:variant>
        <vt:i4>5</vt:i4>
      </vt:variant>
      <vt:variant>
        <vt:lpwstr>mailto:dart@nottinghamcity.gcsx.gov.uk</vt:lpwstr>
      </vt:variant>
      <vt:variant>
        <vt:lpwstr/>
      </vt:variant>
      <vt:variant>
        <vt:i4>4718696</vt:i4>
      </vt:variant>
      <vt:variant>
        <vt:i4>0</vt:i4>
      </vt:variant>
      <vt:variant>
        <vt:i4>0</vt:i4>
      </vt:variant>
      <vt:variant>
        <vt:i4>5</vt:i4>
      </vt:variant>
      <vt:variant>
        <vt:lpwstr>http://www.safelives.org.uk/sites/default/files/resources/Representatives toolkit_0.pdf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PROTOCOL FOR THE</dc:title>
  <dc:subject/>
  <dc:creator>yvette.schloss1</dc:creator>
  <cp:keywords/>
  <dc:description/>
  <cp:lastModifiedBy>Rachel Street</cp:lastModifiedBy>
  <cp:revision>11</cp:revision>
  <cp:lastPrinted>2021-12-20T15:46:00Z</cp:lastPrinted>
  <dcterms:created xsi:type="dcterms:W3CDTF">2024-09-20T08:57:00Z</dcterms:created>
  <dcterms:modified xsi:type="dcterms:W3CDTF">2024-11-15T11:24:00Z</dcterms:modified>
</cp:coreProperties>
</file>