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B6B2B4" w14:textId="77777777" w:rsidR="00BB046A" w:rsidRDefault="00B118AD">
      <w:pPr>
        <w:spacing w:after="60"/>
      </w:pPr>
      <w:r>
        <w:rPr>
          <w:b/>
          <w:bCs/>
          <w:sz w:val="36"/>
          <w:szCs w:val="36"/>
        </w:rPr>
        <w:t>Person Specification</w:t>
      </w:r>
    </w:p>
    <w:p w14:paraId="73F28C23" w14:textId="77777777" w:rsidR="00BB046A" w:rsidRDefault="00B118AD">
      <w:pPr>
        <w:spacing w:after="220"/>
      </w:pPr>
      <w:r>
        <w:rPr>
          <w:i/>
          <w:iCs/>
          <w:color w:val="016368"/>
          <w:sz w:val="22"/>
          <w:szCs w:val="22"/>
        </w:rPr>
        <w:t>Safe Accommodation Support and Outreach Worker (County)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06"/>
      </w:tblGrid>
      <w:tr w:rsidR="00BB046A" w14:paraId="346EBF84" w14:textId="77777777">
        <w:tc>
          <w:tcPr>
            <w:tcW w:w="9906" w:type="dxa"/>
            <w:tcBorders>
              <w:top w:val="none" w:sz="0" w:space="0" w:color="FFFFFF"/>
              <w:left w:val="single" w:sz="24" w:space="0" w:color="07B8B0"/>
              <w:bottom w:val="none" w:sz="0" w:space="0" w:color="FFFFFF"/>
              <w:right w:val="none" w:sz="0" w:space="0" w:color="FFFFFF"/>
            </w:tcBorders>
            <w:shd w:val="clear" w:color="auto" w:fill="D9F0DB"/>
            <w:tcMar>
              <w:top w:w="140" w:type="dxa"/>
              <w:left w:w="220" w:type="dxa"/>
              <w:bottom w:w="140" w:type="dxa"/>
              <w:right w:w="220" w:type="dxa"/>
            </w:tcMar>
          </w:tcPr>
          <w:p w14:paraId="3AF7185F" w14:textId="77777777" w:rsidR="00BB046A" w:rsidRDefault="00B118AD">
            <w:r>
              <w:rPr>
                <w:b/>
                <w:bCs/>
                <w:color w:val="016368"/>
              </w:rPr>
              <w:t xml:space="preserve">Key: </w:t>
            </w:r>
            <w:r>
              <w:t xml:space="preserve">E = Essential   D = Desirable   A = Application </w:t>
            </w:r>
            <w:proofErr w:type="gramStart"/>
            <w:r>
              <w:t>form</w:t>
            </w:r>
            <w:proofErr w:type="gramEnd"/>
            <w:r>
              <w:t xml:space="preserve">   I = Interview   C = </w:t>
            </w:r>
            <w:proofErr w:type="gramStart"/>
            <w:r>
              <w:t>Pre-employment</w:t>
            </w:r>
            <w:proofErr w:type="gramEnd"/>
            <w:r>
              <w:t xml:space="preserve"> check</w:t>
            </w:r>
          </w:p>
        </w:tc>
      </w:tr>
    </w:tbl>
    <w:p w14:paraId="17B5FDFA" w14:textId="77777777" w:rsidR="00BB046A" w:rsidRDefault="00BB046A">
      <w:pPr>
        <w:spacing w:before="200"/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106"/>
        <w:gridCol w:w="1300"/>
        <w:gridCol w:w="1500"/>
      </w:tblGrid>
      <w:tr w:rsidR="00BB046A" w14:paraId="638F56D9" w14:textId="77777777">
        <w:trPr>
          <w:tblHeader/>
        </w:trPr>
        <w:tc>
          <w:tcPr>
            <w:tcW w:w="7106" w:type="dxa"/>
            <w:tcBorders>
              <w:top w:val="single" w:sz="4" w:space="0" w:color="BFD9D6"/>
              <w:left w:val="single" w:sz="4" w:space="0" w:color="BFD9D6"/>
              <w:bottom w:val="single" w:sz="4" w:space="0" w:color="BFD9D6"/>
              <w:right w:val="single" w:sz="4" w:space="0" w:color="BFD9D6"/>
            </w:tcBorders>
            <w:shd w:val="clear" w:color="auto" w:fill="0D193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DD1D30" w14:textId="77777777" w:rsidR="00BB046A" w:rsidRDefault="00B118AD">
            <w:r>
              <w:rPr>
                <w:b/>
                <w:bCs/>
                <w:color w:val="FFFFFF"/>
              </w:rPr>
              <w:t>Criteria</w:t>
            </w:r>
          </w:p>
        </w:tc>
        <w:tc>
          <w:tcPr>
            <w:tcW w:w="1300" w:type="dxa"/>
            <w:tcBorders>
              <w:top w:val="single" w:sz="4" w:space="0" w:color="BFD9D6"/>
              <w:left w:val="single" w:sz="4" w:space="0" w:color="BFD9D6"/>
              <w:bottom w:val="single" w:sz="4" w:space="0" w:color="BFD9D6"/>
              <w:right w:val="single" w:sz="4" w:space="0" w:color="BFD9D6"/>
            </w:tcBorders>
            <w:shd w:val="clear" w:color="auto" w:fill="0D193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B58B36" w14:textId="77777777" w:rsidR="00BB046A" w:rsidRDefault="00B118AD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Essential / Desirable</w:t>
            </w:r>
          </w:p>
        </w:tc>
        <w:tc>
          <w:tcPr>
            <w:tcW w:w="1500" w:type="dxa"/>
            <w:tcBorders>
              <w:top w:val="single" w:sz="4" w:space="0" w:color="BFD9D6"/>
              <w:left w:val="single" w:sz="4" w:space="0" w:color="BFD9D6"/>
              <w:bottom w:val="single" w:sz="4" w:space="0" w:color="BFD9D6"/>
              <w:right w:val="single" w:sz="4" w:space="0" w:color="BFD9D6"/>
            </w:tcBorders>
            <w:shd w:val="clear" w:color="auto" w:fill="0D193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AA691D" w14:textId="77777777" w:rsidR="00BB046A" w:rsidRDefault="00B118AD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How assessed</w:t>
            </w:r>
          </w:p>
        </w:tc>
      </w:tr>
      <w:tr w:rsidR="00BB046A" w14:paraId="61952203" w14:textId="77777777">
        <w:trPr>
          <w:cantSplit/>
        </w:trPr>
        <w:tc>
          <w:tcPr>
            <w:tcW w:w="9906" w:type="dxa"/>
            <w:gridSpan w:val="3"/>
            <w:tcBorders>
              <w:top w:val="single" w:sz="4" w:space="0" w:color="BFD9D6"/>
              <w:left w:val="single" w:sz="4" w:space="0" w:color="BFD9D6"/>
              <w:bottom w:val="single" w:sz="4" w:space="0" w:color="BFD9D6"/>
              <w:right w:val="single" w:sz="4" w:space="0" w:color="BFD9D6"/>
            </w:tcBorders>
            <w:shd w:val="clear" w:color="auto" w:fill="D9F0D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03B075" w14:textId="77777777" w:rsidR="00BB046A" w:rsidRDefault="00B118AD">
            <w:pPr>
              <w:keepNext/>
            </w:pPr>
            <w:r>
              <w:rPr>
                <w:b/>
                <w:bCs/>
                <w:color w:val="016368"/>
                <w:sz w:val="21"/>
                <w:szCs w:val="21"/>
              </w:rPr>
              <w:t>Experience</w:t>
            </w:r>
          </w:p>
        </w:tc>
      </w:tr>
      <w:tr w:rsidR="00BB046A" w14:paraId="631F4F8A" w14:textId="77777777">
        <w:trPr>
          <w:cantSplit/>
        </w:trPr>
        <w:tc>
          <w:tcPr>
            <w:tcW w:w="7106" w:type="dxa"/>
            <w:tcBorders>
              <w:top w:val="single" w:sz="4" w:space="0" w:color="BFD9D6"/>
              <w:left w:val="single" w:sz="4" w:space="0" w:color="BFD9D6"/>
              <w:bottom w:val="single" w:sz="4" w:space="0" w:color="BFD9D6"/>
              <w:right w:val="single" w:sz="4" w:space="0" w:color="BFD9D6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46BF0F" w14:textId="77777777" w:rsidR="00BB046A" w:rsidRDefault="00B118AD">
            <w:pPr>
              <w:tabs>
                <w:tab w:val="left" w:pos="454"/>
              </w:tabs>
              <w:ind w:left="454" w:hanging="454"/>
            </w:pPr>
            <w:r>
              <w:rPr>
                <w:b/>
                <w:bCs/>
                <w:color w:val="016368"/>
                <w:sz w:val="19"/>
                <w:szCs w:val="19"/>
              </w:rPr>
              <w:t>1.1</w:t>
            </w:r>
            <w:r>
              <w:rPr>
                <w:sz w:val="19"/>
                <w:szCs w:val="19"/>
              </w:rPr>
              <w:tab/>
              <w:t>Working with people experiencing domestic abuse, or supporting people in a front-line service</w:t>
            </w:r>
          </w:p>
        </w:tc>
        <w:tc>
          <w:tcPr>
            <w:tcW w:w="1300" w:type="dxa"/>
            <w:tcBorders>
              <w:top w:val="single" w:sz="4" w:space="0" w:color="BFD9D6"/>
              <w:left w:val="single" w:sz="4" w:space="0" w:color="BFD9D6"/>
              <w:bottom w:val="single" w:sz="4" w:space="0" w:color="BFD9D6"/>
              <w:right w:val="single" w:sz="4" w:space="0" w:color="BFD9D6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1C607E" w14:textId="77777777" w:rsidR="00BB046A" w:rsidRDefault="00B118AD">
            <w:pPr>
              <w:jc w:val="center"/>
            </w:pPr>
            <w:r>
              <w:rPr>
                <w:b/>
                <w:bCs/>
                <w:color w:val="016368"/>
              </w:rPr>
              <w:t>E</w:t>
            </w:r>
          </w:p>
        </w:tc>
        <w:tc>
          <w:tcPr>
            <w:tcW w:w="1500" w:type="dxa"/>
            <w:tcBorders>
              <w:top w:val="single" w:sz="4" w:space="0" w:color="BFD9D6"/>
              <w:left w:val="single" w:sz="4" w:space="0" w:color="BFD9D6"/>
              <w:bottom w:val="single" w:sz="4" w:space="0" w:color="BFD9D6"/>
              <w:right w:val="single" w:sz="4" w:space="0" w:color="BFD9D6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AE848A" w14:textId="77777777" w:rsidR="00BB046A" w:rsidRDefault="00B118AD">
            <w:pPr>
              <w:jc w:val="center"/>
            </w:pPr>
            <w:r>
              <w:t>A/I</w:t>
            </w:r>
          </w:p>
        </w:tc>
      </w:tr>
      <w:tr w:rsidR="00BB046A" w14:paraId="257B006B" w14:textId="77777777">
        <w:trPr>
          <w:cantSplit/>
        </w:trPr>
        <w:tc>
          <w:tcPr>
            <w:tcW w:w="7106" w:type="dxa"/>
            <w:tcBorders>
              <w:top w:val="single" w:sz="4" w:space="0" w:color="BFD9D6"/>
              <w:left w:val="single" w:sz="4" w:space="0" w:color="BFD9D6"/>
              <w:bottom w:val="single" w:sz="4" w:space="0" w:color="BFD9D6"/>
              <w:right w:val="single" w:sz="4" w:space="0" w:color="BFD9D6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3B54D2" w14:textId="77777777" w:rsidR="00BB046A" w:rsidRDefault="00B118AD">
            <w:pPr>
              <w:tabs>
                <w:tab w:val="left" w:pos="454"/>
              </w:tabs>
              <w:ind w:left="454" w:hanging="454"/>
            </w:pPr>
            <w:r>
              <w:rPr>
                <w:b/>
                <w:bCs/>
                <w:color w:val="016368"/>
                <w:sz w:val="19"/>
                <w:szCs w:val="19"/>
              </w:rPr>
              <w:t>1.2</w:t>
            </w:r>
            <w:r>
              <w:rPr>
                <w:sz w:val="19"/>
                <w:szCs w:val="19"/>
              </w:rPr>
              <w:tab/>
              <w:t>Working in partnership with, or within, housing or homelessness services</w:t>
            </w:r>
          </w:p>
        </w:tc>
        <w:tc>
          <w:tcPr>
            <w:tcW w:w="1300" w:type="dxa"/>
            <w:tcBorders>
              <w:top w:val="single" w:sz="4" w:space="0" w:color="BFD9D6"/>
              <w:left w:val="single" w:sz="4" w:space="0" w:color="BFD9D6"/>
              <w:bottom w:val="single" w:sz="4" w:space="0" w:color="BFD9D6"/>
              <w:right w:val="single" w:sz="4" w:space="0" w:color="BFD9D6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31E783" w14:textId="77777777" w:rsidR="00BB046A" w:rsidRDefault="00B118AD">
            <w:pPr>
              <w:jc w:val="center"/>
            </w:pPr>
            <w:r>
              <w:rPr>
                <w:b/>
                <w:bCs/>
              </w:rPr>
              <w:t>D</w:t>
            </w:r>
          </w:p>
        </w:tc>
        <w:tc>
          <w:tcPr>
            <w:tcW w:w="1500" w:type="dxa"/>
            <w:tcBorders>
              <w:top w:val="single" w:sz="4" w:space="0" w:color="BFD9D6"/>
              <w:left w:val="single" w:sz="4" w:space="0" w:color="BFD9D6"/>
              <w:bottom w:val="single" w:sz="4" w:space="0" w:color="BFD9D6"/>
              <w:right w:val="single" w:sz="4" w:space="0" w:color="BFD9D6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8B63A8" w14:textId="77777777" w:rsidR="00BB046A" w:rsidRDefault="00B118AD">
            <w:pPr>
              <w:jc w:val="center"/>
            </w:pPr>
            <w:r>
              <w:t>A/I</w:t>
            </w:r>
          </w:p>
        </w:tc>
      </w:tr>
      <w:tr w:rsidR="00BB046A" w14:paraId="2AA1C540" w14:textId="77777777">
        <w:trPr>
          <w:cantSplit/>
        </w:trPr>
        <w:tc>
          <w:tcPr>
            <w:tcW w:w="7106" w:type="dxa"/>
            <w:tcBorders>
              <w:top w:val="single" w:sz="4" w:space="0" w:color="BFD9D6"/>
              <w:left w:val="single" w:sz="4" w:space="0" w:color="BFD9D6"/>
              <w:bottom w:val="single" w:sz="4" w:space="0" w:color="BFD9D6"/>
              <w:right w:val="single" w:sz="4" w:space="0" w:color="BFD9D6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CBE149" w14:textId="77777777" w:rsidR="00BB046A" w:rsidRDefault="00B118AD">
            <w:pPr>
              <w:tabs>
                <w:tab w:val="left" w:pos="454"/>
              </w:tabs>
              <w:ind w:left="454" w:hanging="454"/>
            </w:pPr>
            <w:r>
              <w:rPr>
                <w:b/>
                <w:bCs/>
                <w:color w:val="016368"/>
                <w:sz w:val="19"/>
                <w:szCs w:val="19"/>
              </w:rPr>
              <w:t>1.3</w:t>
            </w:r>
            <w:r>
              <w:rPr>
                <w:sz w:val="19"/>
                <w:szCs w:val="19"/>
              </w:rPr>
              <w:tab/>
              <w:t>Working within a multi-agency and legislative framework</w:t>
            </w:r>
          </w:p>
        </w:tc>
        <w:tc>
          <w:tcPr>
            <w:tcW w:w="1300" w:type="dxa"/>
            <w:tcBorders>
              <w:top w:val="single" w:sz="4" w:space="0" w:color="BFD9D6"/>
              <w:left w:val="single" w:sz="4" w:space="0" w:color="BFD9D6"/>
              <w:bottom w:val="single" w:sz="4" w:space="0" w:color="BFD9D6"/>
              <w:right w:val="single" w:sz="4" w:space="0" w:color="BFD9D6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8E943E" w14:textId="77777777" w:rsidR="00BB046A" w:rsidRDefault="00B118AD">
            <w:pPr>
              <w:jc w:val="center"/>
            </w:pPr>
            <w:r>
              <w:rPr>
                <w:b/>
                <w:bCs/>
                <w:color w:val="016368"/>
              </w:rPr>
              <w:t>E</w:t>
            </w:r>
          </w:p>
        </w:tc>
        <w:tc>
          <w:tcPr>
            <w:tcW w:w="1500" w:type="dxa"/>
            <w:tcBorders>
              <w:top w:val="single" w:sz="4" w:space="0" w:color="BFD9D6"/>
              <w:left w:val="single" w:sz="4" w:space="0" w:color="BFD9D6"/>
              <w:bottom w:val="single" w:sz="4" w:space="0" w:color="BFD9D6"/>
              <w:right w:val="single" w:sz="4" w:space="0" w:color="BFD9D6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DA0FED" w14:textId="77777777" w:rsidR="00BB046A" w:rsidRDefault="00B118AD">
            <w:pPr>
              <w:jc w:val="center"/>
            </w:pPr>
            <w:r>
              <w:t>A/I</w:t>
            </w:r>
          </w:p>
        </w:tc>
      </w:tr>
      <w:tr w:rsidR="00BB046A" w14:paraId="157D3513" w14:textId="77777777">
        <w:trPr>
          <w:cantSplit/>
        </w:trPr>
        <w:tc>
          <w:tcPr>
            <w:tcW w:w="7106" w:type="dxa"/>
            <w:tcBorders>
              <w:top w:val="single" w:sz="4" w:space="0" w:color="BFD9D6"/>
              <w:left w:val="single" w:sz="4" w:space="0" w:color="BFD9D6"/>
              <w:bottom w:val="single" w:sz="4" w:space="0" w:color="BFD9D6"/>
              <w:right w:val="single" w:sz="4" w:space="0" w:color="BFD9D6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18ED09" w14:textId="77777777" w:rsidR="00BB046A" w:rsidRDefault="00B118AD">
            <w:pPr>
              <w:tabs>
                <w:tab w:val="left" w:pos="454"/>
              </w:tabs>
              <w:ind w:left="454" w:hanging="454"/>
            </w:pPr>
            <w:r>
              <w:rPr>
                <w:b/>
                <w:bCs/>
                <w:color w:val="016368"/>
                <w:sz w:val="19"/>
                <w:szCs w:val="19"/>
              </w:rPr>
              <w:t>1.4</w:t>
            </w:r>
            <w:r>
              <w:rPr>
                <w:sz w:val="19"/>
                <w:szCs w:val="19"/>
              </w:rPr>
              <w:tab/>
              <w:t>Applying safeguarding procedures for children and adults at risk</w:t>
            </w:r>
          </w:p>
        </w:tc>
        <w:tc>
          <w:tcPr>
            <w:tcW w:w="1300" w:type="dxa"/>
            <w:tcBorders>
              <w:top w:val="single" w:sz="4" w:space="0" w:color="BFD9D6"/>
              <w:left w:val="single" w:sz="4" w:space="0" w:color="BFD9D6"/>
              <w:bottom w:val="single" w:sz="4" w:space="0" w:color="BFD9D6"/>
              <w:right w:val="single" w:sz="4" w:space="0" w:color="BFD9D6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4A425F" w14:textId="77777777" w:rsidR="00BB046A" w:rsidRDefault="00B118AD">
            <w:pPr>
              <w:jc w:val="center"/>
            </w:pPr>
            <w:r>
              <w:rPr>
                <w:b/>
                <w:bCs/>
              </w:rPr>
              <w:t>D</w:t>
            </w:r>
          </w:p>
        </w:tc>
        <w:tc>
          <w:tcPr>
            <w:tcW w:w="1500" w:type="dxa"/>
            <w:tcBorders>
              <w:top w:val="single" w:sz="4" w:space="0" w:color="BFD9D6"/>
              <w:left w:val="single" w:sz="4" w:space="0" w:color="BFD9D6"/>
              <w:bottom w:val="single" w:sz="4" w:space="0" w:color="BFD9D6"/>
              <w:right w:val="single" w:sz="4" w:space="0" w:color="BFD9D6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E0F0A9" w14:textId="77777777" w:rsidR="00BB046A" w:rsidRDefault="00B118AD">
            <w:pPr>
              <w:jc w:val="center"/>
            </w:pPr>
            <w:r>
              <w:t>A/I</w:t>
            </w:r>
          </w:p>
        </w:tc>
      </w:tr>
      <w:tr w:rsidR="00BB046A" w14:paraId="20F082C6" w14:textId="77777777">
        <w:trPr>
          <w:cantSplit/>
        </w:trPr>
        <w:tc>
          <w:tcPr>
            <w:tcW w:w="7106" w:type="dxa"/>
            <w:tcBorders>
              <w:top w:val="single" w:sz="4" w:space="0" w:color="BFD9D6"/>
              <w:left w:val="single" w:sz="4" w:space="0" w:color="BFD9D6"/>
              <w:bottom w:val="single" w:sz="4" w:space="0" w:color="BFD9D6"/>
              <w:right w:val="single" w:sz="4" w:space="0" w:color="BFD9D6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69DDC9" w14:textId="77777777" w:rsidR="00BB046A" w:rsidRDefault="00B118AD">
            <w:pPr>
              <w:tabs>
                <w:tab w:val="left" w:pos="454"/>
              </w:tabs>
              <w:ind w:left="454" w:hanging="454"/>
            </w:pPr>
            <w:r>
              <w:rPr>
                <w:b/>
                <w:bCs/>
                <w:color w:val="016368"/>
                <w:sz w:val="19"/>
                <w:szCs w:val="19"/>
              </w:rPr>
              <w:t>1.5</w:t>
            </w:r>
            <w:r>
              <w:rPr>
                <w:sz w:val="19"/>
                <w:szCs w:val="19"/>
              </w:rPr>
              <w:tab/>
              <w:t>Risk assessment, safety planning and developing support plans with service users</w:t>
            </w:r>
          </w:p>
        </w:tc>
        <w:tc>
          <w:tcPr>
            <w:tcW w:w="1300" w:type="dxa"/>
            <w:tcBorders>
              <w:top w:val="single" w:sz="4" w:space="0" w:color="BFD9D6"/>
              <w:left w:val="single" w:sz="4" w:space="0" w:color="BFD9D6"/>
              <w:bottom w:val="single" w:sz="4" w:space="0" w:color="BFD9D6"/>
              <w:right w:val="single" w:sz="4" w:space="0" w:color="BFD9D6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6E5797" w14:textId="77777777" w:rsidR="00BB046A" w:rsidRDefault="00B118AD">
            <w:pPr>
              <w:jc w:val="center"/>
            </w:pPr>
            <w:r>
              <w:rPr>
                <w:b/>
                <w:bCs/>
              </w:rPr>
              <w:t>D</w:t>
            </w:r>
          </w:p>
        </w:tc>
        <w:tc>
          <w:tcPr>
            <w:tcW w:w="1500" w:type="dxa"/>
            <w:tcBorders>
              <w:top w:val="single" w:sz="4" w:space="0" w:color="BFD9D6"/>
              <w:left w:val="single" w:sz="4" w:space="0" w:color="BFD9D6"/>
              <w:bottom w:val="single" w:sz="4" w:space="0" w:color="BFD9D6"/>
              <w:right w:val="single" w:sz="4" w:space="0" w:color="BFD9D6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230129" w14:textId="77777777" w:rsidR="00BB046A" w:rsidRDefault="00B118AD">
            <w:pPr>
              <w:jc w:val="center"/>
            </w:pPr>
            <w:r>
              <w:t>A/I</w:t>
            </w:r>
          </w:p>
        </w:tc>
      </w:tr>
      <w:tr w:rsidR="00BB046A" w14:paraId="2C4E266E" w14:textId="77777777">
        <w:trPr>
          <w:cantSplit/>
        </w:trPr>
        <w:tc>
          <w:tcPr>
            <w:tcW w:w="7106" w:type="dxa"/>
            <w:tcBorders>
              <w:top w:val="single" w:sz="4" w:space="0" w:color="BFD9D6"/>
              <w:left w:val="single" w:sz="4" w:space="0" w:color="BFD9D6"/>
              <w:bottom w:val="single" w:sz="4" w:space="0" w:color="BFD9D6"/>
              <w:right w:val="single" w:sz="4" w:space="0" w:color="BFD9D6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D5A997" w14:textId="77777777" w:rsidR="00BB046A" w:rsidRDefault="00B118AD">
            <w:pPr>
              <w:tabs>
                <w:tab w:val="left" w:pos="454"/>
              </w:tabs>
              <w:ind w:left="454" w:hanging="454"/>
            </w:pPr>
            <w:r>
              <w:rPr>
                <w:b/>
                <w:bCs/>
                <w:color w:val="016368"/>
                <w:sz w:val="19"/>
                <w:szCs w:val="19"/>
              </w:rPr>
              <w:t>1.6</w:t>
            </w:r>
            <w:r>
              <w:rPr>
                <w:sz w:val="19"/>
                <w:szCs w:val="19"/>
              </w:rPr>
              <w:tab/>
              <w:t>Research, collating and analysing information to develop strategies and monitoring reports</w:t>
            </w:r>
          </w:p>
        </w:tc>
        <w:tc>
          <w:tcPr>
            <w:tcW w:w="1300" w:type="dxa"/>
            <w:tcBorders>
              <w:top w:val="single" w:sz="4" w:space="0" w:color="BFD9D6"/>
              <w:left w:val="single" w:sz="4" w:space="0" w:color="BFD9D6"/>
              <w:bottom w:val="single" w:sz="4" w:space="0" w:color="BFD9D6"/>
              <w:right w:val="single" w:sz="4" w:space="0" w:color="BFD9D6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D7E085" w14:textId="77777777" w:rsidR="00BB046A" w:rsidRDefault="00B118AD">
            <w:pPr>
              <w:jc w:val="center"/>
            </w:pPr>
            <w:r>
              <w:rPr>
                <w:b/>
                <w:bCs/>
              </w:rPr>
              <w:t>D</w:t>
            </w:r>
          </w:p>
        </w:tc>
        <w:tc>
          <w:tcPr>
            <w:tcW w:w="1500" w:type="dxa"/>
            <w:tcBorders>
              <w:top w:val="single" w:sz="4" w:space="0" w:color="BFD9D6"/>
              <w:left w:val="single" w:sz="4" w:space="0" w:color="BFD9D6"/>
              <w:bottom w:val="single" w:sz="4" w:space="0" w:color="BFD9D6"/>
              <w:right w:val="single" w:sz="4" w:space="0" w:color="BFD9D6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CD1FE9" w14:textId="77777777" w:rsidR="00BB046A" w:rsidRDefault="00B118AD">
            <w:pPr>
              <w:jc w:val="center"/>
            </w:pPr>
            <w:r>
              <w:t>A/I</w:t>
            </w:r>
          </w:p>
        </w:tc>
      </w:tr>
      <w:tr w:rsidR="00BB046A" w14:paraId="23BBCE14" w14:textId="77777777">
        <w:trPr>
          <w:cantSplit/>
        </w:trPr>
        <w:tc>
          <w:tcPr>
            <w:tcW w:w="9906" w:type="dxa"/>
            <w:gridSpan w:val="3"/>
            <w:tcBorders>
              <w:top w:val="single" w:sz="4" w:space="0" w:color="BFD9D6"/>
              <w:left w:val="single" w:sz="4" w:space="0" w:color="BFD9D6"/>
              <w:bottom w:val="single" w:sz="4" w:space="0" w:color="BFD9D6"/>
              <w:right w:val="single" w:sz="4" w:space="0" w:color="BFD9D6"/>
            </w:tcBorders>
            <w:shd w:val="clear" w:color="auto" w:fill="D9F0D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D251C4F" w14:textId="77777777" w:rsidR="00BB046A" w:rsidRDefault="00B118AD">
            <w:pPr>
              <w:keepNext/>
            </w:pPr>
            <w:r>
              <w:rPr>
                <w:b/>
                <w:bCs/>
                <w:color w:val="016368"/>
                <w:sz w:val="21"/>
                <w:szCs w:val="21"/>
              </w:rPr>
              <w:t>Qualifications and training</w:t>
            </w:r>
          </w:p>
        </w:tc>
      </w:tr>
      <w:tr w:rsidR="00BB046A" w14:paraId="296C8326" w14:textId="77777777">
        <w:trPr>
          <w:cantSplit/>
        </w:trPr>
        <w:tc>
          <w:tcPr>
            <w:tcW w:w="7106" w:type="dxa"/>
            <w:tcBorders>
              <w:top w:val="single" w:sz="4" w:space="0" w:color="BFD9D6"/>
              <w:left w:val="single" w:sz="4" w:space="0" w:color="BFD9D6"/>
              <w:bottom w:val="single" w:sz="4" w:space="0" w:color="BFD9D6"/>
              <w:right w:val="single" w:sz="4" w:space="0" w:color="BFD9D6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DDA4C3" w14:textId="77777777" w:rsidR="00BB046A" w:rsidRDefault="00B118AD">
            <w:pPr>
              <w:tabs>
                <w:tab w:val="left" w:pos="454"/>
              </w:tabs>
              <w:ind w:left="454" w:hanging="454"/>
            </w:pPr>
            <w:r>
              <w:rPr>
                <w:b/>
                <w:bCs/>
                <w:color w:val="016368"/>
                <w:sz w:val="19"/>
                <w:szCs w:val="19"/>
              </w:rPr>
              <w:t>2.1</w:t>
            </w:r>
            <w:r>
              <w:rPr>
                <w:sz w:val="19"/>
                <w:szCs w:val="19"/>
              </w:rPr>
              <w:tab/>
              <w:t>Domestic abuse training based on power and control, e.g. Equation's Understanding and Responding to Domestic Violence and Abuse, or Challenging Domestic Violence</w:t>
            </w:r>
          </w:p>
        </w:tc>
        <w:tc>
          <w:tcPr>
            <w:tcW w:w="1300" w:type="dxa"/>
            <w:tcBorders>
              <w:top w:val="single" w:sz="4" w:space="0" w:color="BFD9D6"/>
              <w:left w:val="single" w:sz="4" w:space="0" w:color="BFD9D6"/>
              <w:bottom w:val="single" w:sz="4" w:space="0" w:color="BFD9D6"/>
              <w:right w:val="single" w:sz="4" w:space="0" w:color="BFD9D6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06C254" w14:textId="77777777" w:rsidR="00BB046A" w:rsidRDefault="00B118AD">
            <w:pPr>
              <w:jc w:val="center"/>
            </w:pPr>
            <w:r>
              <w:rPr>
                <w:b/>
                <w:bCs/>
              </w:rPr>
              <w:t>D</w:t>
            </w:r>
          </w:p>
        </w:tc>
        <w:tc>
          <w:tcPr>
            <w:tcW w:w="1500" w:type="dxa"/>
            <w:tcBorders>
              <w:top w:val="single" w:sz="4" w:space="0" w:color="BFD9D6"/>
              <w:left w:val="single" w:sz="4" w:space="0" w:color="BFD9D6"/>
              <w:bottom w:val="single" w:sz="4" w:space="0" w:color="BFD9D6"/>
              <w:right w:val="single" w:sz="4" w:space="0" w:color="BFD9D6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59E32A" w14:textId="77777777" w:rsidR="00BB046A" w:rsidRDefault="00B118AD">
            <w:pPr>
              <w:jc w:val="center"/>
            </w:pPr>
            <w:r>
              <w:t>A</w:t>
            </w:r>
          </w:p>
        </w:tc>
      </w:tr>
      <w:tr w:rsidR="00BB046A" w14:paraId="6D35A83B" w14:textId="77777777">
        <w:trPr>
          <w:cantSplit/>
        </w:trPr>
        <w:tc>
          <w:tcPr>
            <w:tcW w:w="7106" w:type="dxa"/>
            <w:tcBorders>
              <w:top w:val="single" w:sz="4" w:space="0" w:color="BFD9D6"/>
              <w:left w:val="single" w:sz="4" w:space="0" w:color="BFD9D6"/>
              <w:bottom w:val="single" w:sz="4" w:space="0" w:color="BFD9D6"/>
              <w:right w:val="single" w:sz="4" w:space="0" w:color="BFD9D6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F007D2" w14:textId="77777777" w:rsidR="00BB046A" w:rsidRDefault="00B118AD">
            <w:pPr>
              <w:tabs>
                <w:tab w:val="left" w:pos="454"/>
              </w:tabs>
              <w:ind w:left="454" w:hanging="454"/>
            </w:pPr>
            <w:r>
              <w:rPr>
                <w:b/>
                <w:bCs/>
                <w:color w:val="016368"/>
                <w:sz w:val="19"/>
                <w:szCs w:val="19"/>
              </w:rPr>
              <w:t>2.2</w:t>
            </w:r>
            <w:r>
              <w:rPr>
                <w:sz w:val="19"/>
                <w:szCs w:val="19"/>
              </w:rPr>
              <w:tab/>
            </w:r>
            <w:r>
              <w:rPr>
                <w:sz w:val="19"/>
                <w:szCs w:val="19"/>
              </w:rPr>
              <w:t>IDVA qualification, or willingness to work towards one</w:t>
            </w:r>
          </w:p>
        </w:tc>
        <w:tc>
          <w:tcPr>
            <w:tcW w:w="1300" w:type="dxa"/>
            <w:tcBorders>
              <w:top w:val="single" w:sz="4" w:space="0" w:color="BFD9D6"/>
              <w:left w:val="single" w:sz="4" w:space="0" w:color="BFD9D6"/>
              <w:bottom w:val="single" w:sz="4" w:space="0" w:color="BFD9D6"/>
              <w:right w:val="single" w:sz="4" w:space="0" w:color="BFD9D6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D68D3EA" w14:textId="77777777" w:rsidR="00BB046A" w:rsidRDefault="00B118AD">
            <w:pPr>
              <w:jc w:val="center"/>
            </w:pPr>
            <w:r>
              <w:rPr>
                <w:b/>
                <w:bCs/>
              </w:rPr>
              <w:t>D</w:t>
            </w:r>
          </w:p>
        </w:tc>
        <w:tc>
          <w:tcPr>
            <w:tcW w:w="1500" w:type="dxa"/>
            <w:tcBorders>
              <w:top w:val="single" w:sz="4" w:space="0" w:color="BFD9D6"/>
              <w:left w:val="single" w:sz="4" w:space="0" w:color="BFD9D6"/>
              <w:bottom w:val="single" w:sz="4" w:space="0" w:color="BFD9D6"/>
              <w:right w:val="single" w:sz="4" w:space="0" w:color="BFD9D6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967C92" w14:textId="77777777" w:rsidR="00BB046A" w:rsidRDefault="00B118AD">
            <w:pPr>
              <w:jc w:val="center"/>
            </w:pPr>
            <w:r>
              <w:t>A</w:t>
            </w:r>
          </w:p>
        </w:tc>
      </w:tr>
      <w:tr w:rsidR="00BB046A" w14:paraId="282E875D" w14:textId="77777777">
        <w:trPr>
          <w:cantSplit/>
        </w:trPr>
        <w:tc>
          <w:tcPr>
            <w:tcW w:w="7106" w:type="dxa"/>
            <w:tcBorders>
              <w:top w:val="single" w:sz="4" w:space="0" w:color="BFD9D6"/>
              <w:left w:val="single" w:sz="4" w:space="0" w:color="BFD9D6"/>
              <w:bottom w:val="single" w:sz="4" w:space="0" w:color="BFD9D6"/>
              <w:right w:val="single" w:sz="4" w:space="0" w:color="BFD9D6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83CC4E" w14:textId="77777777" w:rsidR="00BB046A" w:rsidRDefault="00B118AD">
            <w:pPr>
              <w:tabs>
                <w:tab w:val="left" w:pos="454"/>
              </w:tabs>
              <w:ind w:left="454" w:hanging="454"/>
            </w:pPr>
            <w:r>
              <w:rPr>
                <w:b/>
                <w:bCs/>
                <w:color w:val="016368"/>
                <w:sz w:val="19"/>
                <w:szCs w:val="19"/>
              </w:rPr>
              <w:t>2.3</w:t>
            </w:r>
            <w:r>
              <w:rPr>
                <w:sz w:val="19"/>
                <w:szCs w:val="19"/>
              </w:rPr>
              <w:tab/>
              <w:t>Safeguarding training</w:t>
            </w:r>
          </w:p>
        </w:tc>
        <w:tc>
          <w:tcPr>
            <w:tcW w:w="1300" w:type="dxa"/>
            <w:tcBorders>
              <w:top w:val="single" w:sz="4" w:space="0" w:color="BFD9D6"/>
              <w:left w:val="single" w:sz="4" w:space="0" w:color="BFD9D6"/>
              <w:bottom w:val="single" w:sz="4" w:space="0" w:color="BFD9D6"/>
              <w:right w:val="single" w:sz="4" w:space="0" w:color="BFD9D6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41A353" w14:textId="77777777" w:rsidR="00BB046A" w:rsidRDefault="00B118AD">
            <w:pPr>
              <w:jc w:val="center"/>
            </w:pPr>
            <w:r>
              <w:rPr>
                <w:b/>
                <w:bCs/>
              </w:rPr>
              <w:t>D</w:t>
            </w:r>
          </w:p>
        </w:tc>
        <w:tc>
          <w:tcPr>
            <w:tcW w:w="1500" w:type="dxa"/>
            <w:tcBorders>
              <w:top w:val="single" w:sz="4" w:space="0" w:color="BFD9D6"/>
              <w:left w:val="single" w:sz="4" w:space="0" w:color="BFD9D6"/>
              <w:bottom w:val="single" w:sz="4" w:space="0" w:color="BFD9D6"/>
              <w:right w:val="single" w:sz="4" w:space="0" w:color="BFD9D6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23A2EF" w14:textId="77777777" w:rsidR="00BB046A" w:rsidRDefault="00B118AD">
            <w:pPr>
              <w:jc w:val="center"/>
            </w:pPr>
            <w:r>
              <w:t>A</w:t>
            </w:r>
          </w:p>
        </w:tc>
      </w:tr>
      <w:tr w:rsidR="00BB046A" w14:paraId="6E8D4CC5" w14:textId="77777777">
        <w:trPr>
          <w:cantSplit/>
        </w:trPr>
        <w:tc>
          <w:tcPr>
            <w:tcW w:w="7106" w:type="dxa"/>
            <w:tcBorders>
              <w:top w:val="single" w:sz="4" w:space="0" w:color="BFD9D6"/>
              <w:left w:val="single" w:sz="4" w:space="0" w:color="BFD9D6"/>
              <w:bottom w:val="single" w:sz="4" w:space="0" w:color="BFD9D6"/>
              <w:right w:val="single" w:sz="4" w:space="0" w:color="BFD9D6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0BBAC7" w14:textId="77777777" w:rsidR="00BB046A" w:rsidRDefault="00B118AD">
            <w:pPr>
              <w:tabs>
                <w:tab w:val="left" w:pos="454"/>
              </w:tabs>
              <w:ind w:left="454" w:hanging="454"/>
            </w:pPr>
            <w:r>
              <w:rPr>
                <w:b/>
                <w:bCs/>
                <w:color w:val="016368"/>
                <w:sz w:val="19"/>
                <w:szCs w:val="19"/>
              </w:rPr>
              <w:t>2.4</w:t>
            </w:r>
            <w:r>
              <w:rPr>
                <w:sz w:val="19"/>
                <w:szCs w:val="19"/>
              </w:rPr>
              <w:tab/>
              <w:t>Equality, diversity and inclusion training</w:t>
            </w:r>
          </w:p>
        </w:tc>
        <w:tc>
          <w:tcPr>
            <w:tcW w:w="1300" w:type="dxa"/>
            <w:tcBorders>
              <w:top w:val="single" w:sz="4" w:space="0" w:color="BFD9D6"/>
              <w:left w:val="single" w:sz="4" w:space="0" w:color="BFD9D6"/>
              <w:bottom w:val="single" w:sz="4" w:space="0" w:color="BFD9D6"/>
              <w:right w:val="single" w:sz="4" w:space="0" w:color="BFD9D6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091C6B" w14:textId="77777777" w:rsidR="00BB046A" w:rsidRDefault="00B118AD">
            <w:pPr>
              <w:jc w:val="center"/>
            </w:pPr>
            <w:r>
              <w:rPr>
                <w:b/>
                <w:bCs/>
              </w:rPr>
              <w:t>D</w:t>
            </w:r>
          </w:p>
        </w:tc>
        <w:tc>
          <w:tcPr>
            <w:tcW w:w="1500" w:type="dxa"/>
            <w:tcBorders>
              <w:top w:val="single" w:sz="4" w:space="0" w:color="BFD9D6"/>
              <w:left w:val="single" w:sz="4" w:space="0" w:color="BFD9D6"/>
              <w:bottom w:val="single" w:sz="4" w:space="0" w:color="BFD9D6"/>
              <w:right w:val="single" w:sz="4" w:space="0" w:color="BFD9D6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93EA38" w14:textId="77777777" w:rsidR="00BB046A" w:rsidRDefault="00B118AD">
            <w:pPr>
              <w:jc w:val="center"/>
            </w:pPr>
            <w:r>
              <w:t>A</w:t>
            </w:r>
          </w:p>
        </w:tc>
      </w:tr>
      <w:tr w:rsidR="00BB046A" w14:paraId="1765228F" w14:textId="77777777">
        <w:trPr>
          <w:cantSplit/>
        </w:trPr>
        <w:tc>
          <w:tcPr>
            <w:tcW w:w="9906" w:type="dxa"/>
            <w:gridSpan w:val="3"/>
            <w:tcBorders>
              <w:top w:val="single" w:sz="4" w:space="0" w:color="BFD9D6"/>
              <w:left w:val="single" w:sz="4" w:space="0" w:color="BFD9D6"/>
              <w:bottom w:val="single" w:sz="4" w:space="0" w:color="BFD9D6"/>
              <w:right w:val="single" w:sz="4" w:space="0" w:color="BFD9D6"/>
            </w:tcBorders>
            <w:shd w:val="clear" w:color="auto" w:fill="D9F0D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C70705" w14:textId="77777777" w:rsidR="00BB046A" w:rsidRDefault="00B118AD">
            <w:pPr>
              <w:keepNext/>
            </w:pPr>
            <w:r>
              <w:rPr>
                <w:b/>
                <w:bCs/>
                <w:color w:val="016368"/>
                <w:sz w:val="21"/>
                <w:szCs w:val="21"/>
              </w:rPr>
              <w:t>Skills and knowledge</w:t>
            </w:r>
          </w:p>
        </w:tc>
      </w:tr>
      <w:tr w:rsidR="00BB046A" w14:paraId="5B0F4585" w14:textId="77777777">
        <w:trPr>
          <w:cantSplit/>
        </w:trPr>
        <w:tc>
          <w:tcPr>
            <w:tcW w:w="7106" w:type="dxa"/>
            <w:tcBorders>
              <w:top w:val="single" w:sz="4" w:space="0" w:color="BFD9D6"/>
              <w:left w:val="single" w:sz="4" w:space="0" w:color="BFD9D6"/>
              <w:bottom w:val="single" w:sz="4" w:space="0" w:color="BFD9D6"/>
              <w:right w:val="single" w:sz="4" w:space="0" w:color="BFD9D6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EB9654" w14:textId="77777777" w:rsidR="00BB046A" w:rsidRDefault="00B118AD">
            <w:pPr>
              <w:tabs>
                <w:tab w:val="left" w:pos="454"/>
              </w:tabs>
              <w:ind w:left="454" w:hanging="454"/>
            </w:pPr>
            <w:r>
              <w:rPr>
                <w:b/>
                <w:bCs/>
                <w:color w:val="016368"/>
                <w:sz w:val="19"/>
                <w:szCs w:val="19"/>
              </w:rPr>
              <w:t>3.1</w:t>
            </w:r>
            <w:r>
              <w:rPr>
                <w:sz w:val="19"/>
                <w:szCs w:val="19"/>
              </w:rPr>
              <w:tab/>
              <w:t>Knowledge of domestic abuse legislation, including the Domestic Abuse Act 2021, criminal and civil remedies, housing and homelessness law, welfare benefits and immigration (including No Recourse to Public Funds)</w:t>
            </w:r>
          </w:p>
        </w:tc>
        <w:tc>
          <w:tcPr>
            <w:tcW w:w="1300" w:type="dxa"/>
            <w:tcBorders>
              <w:top w:val="single" w:sz="4" w:space="0" w:color="BFD9D6"/>
              <w:left w:val="single" w:sz="4" w:space="0" w:color="BFD9D6"/>
              <w:bottom w:val="single" w:sz="4" w:space="0" w:color="BFD9D6"/>
              <w:right w:val="single" w:sz="4" w:space="0" w:color="BFD9D6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F2C7D7" w14:textId="77777777" w:rsidR="00BB046A" w:rsidRDefault="00B118AD">
            <w:pPr>
              <w:jc w:val="center"/>
            </w:pPr>
            <w:r>
              <w:rPr>
                <w:b/>
                <w:bCs/>
              </w:rPr>
              <w:t>D</w:t>
            </w:r>
          </w:p>
        </w:tc>
        <w:tc>
          <w:tcPr>
            <w:tcW w:w="1500" w:type="dxa"/>
            <w:tcBorders>
              <w:top w:val="single" w:sz="4" w:space="0" w:color="BFD9D6"/>
              <w:left w:val="single" w:sz="4" w:space="0" w:color="BFD9D6"/>
              <w:bottom w:val="single" w:sz="4" w:space="0" w:color="BFD9D6"/>
              <w:right w:val="single" w:sz="4" w:space="0" w:color="BFD9D6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E96D35" w14:textId="77777777" w:rsidR="00BB046A" w:rsidRDefault="00B118AD">
            <w:pPr>
              <w:jc w:val="center"/>
            </w:pPr>
            <w:r>
              <w:t>A/I</w:t>
            </w:r>
          </w:p>
        </w:tc>
      </w:tr>
      <w:tr w:rsidR="00BB046A" w14:paraId="67D64F9C" w14:textId="77777777">
        <w:trPr>
          <w:cantSplit/>
        </w:trPr>
        <w:tc>
          <w:tcPr>
            <w:tcW w:w="7106" w:type="dxa"/>
            <w:tcBorders>
              <w:top w:val="single" w:sz="4" w:space="0" w:color="BFD9D6"/>
              <w:left w:val="single" w:sz="4" w:space="0" w:color="BFD9D6"/>
              <w:bottom w:val="single" w:sz="4" w:space="0" w:color="BFD9D6"/>
              <w:right w:val="single" w:sz="4" w:space="0" w:color="BFD9D6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EAF327" w14:textId="77777777" w:rsidR="00BB046A" w:rsidRDefault="00B118AD">
            <w:pPr>
              <w:tabs>
                <w:tab w:val="left" w:pos="454"/>
              </w:tabs>
              <w:ind w:left="454" w:hanging="454"/>
            </w:pPr>
            <w:r>
              <w:rPr>
                <w:b/>
                <w:bCs/>
                <w:color w:val="016368"/>
                <w:sz w:val="19"/>
                <w:szCs w:val="19"/>
              </w:rPr>
              <w:t>3.2</w:t>
            </w:r>
            <w:r>
              <w:rPr>
                <w:sz w:val="19"/>
                <w:szCs w:val="19"/>
              </w:rPr>
              <w:tab/>
              <w:t>Understanding of risk assessment tools and processes, such as DASH-RIC and MARAC</w:t>
            </w:r>
          </w:p>
        </w:tc>
        <w:tc>
          <w:tcPr>
            <w:tcW w:w="1300" w:type="dxa"/>
            <w:tcBorders>
              <w:top w:val="single" w:sz="4" w:space="0" w:color="BFD9D6"/>
              <w:left w:val="single" w:sz="4" w:space="0" w:color="BFD9D6"/>
              <w:bottom w:val="single" w:sz="4" w:space="0" w:color="BFD9D6"/>
              <w:right w:val="single" w:sz="4" w:space="0" w:color="BFD9D6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7F1854" w14:textId="77777777" w:rsidR="00BB046A" w:rsidRDefault="00B118AD">
            <w:pPr>
              <w:jc w:val="center"/>
            </w:pPr>
            <w:r>
              <w:rPr>
                <w:b/>
                <w:bCs/>
              </w:rPr>
              <w:t>D</w:t>
            </w:r>
          </w:p>
        </w:tc>
        <w:tc>
          <w:tcPr>
            <w:tcW w:w="1500" w:type="dxa"/>
            <w:tcBorders>
              <w:top w:val="single" w:sz="4" w:space="0" w:color="BFD9D6"/>
              <w:left w:val="single" w:sz="4" w:space="0" w:color="BFD9D6"/>
              <w:bottom w:val="single" w:sz="4" w:space="0" w:color="BFD9D6"/>
              <w:right w:val="single" w:sz="4" w:space="0" w:color="BFD9D6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1D51D6B" w14:textId="77777777" w:rsidR="00BB046A" w:rsidRDefault="00B118AD">
            <w:pPr>
              <w:jc w:val="center"/>
            </w:pPr>
            <w:r>
              <w:t>A/I</w:t>
            </w:r>
          </w:p>
        </w:tc>
      </w:tr>
      <w:tr w:rsidR="00BB046A" w14:paraId="164DF959" w14:textId="77777777">
        <w:trPr>
          <w:cantSplit/>
        </w:trPr>
        <w:tc>
          <w:tcPr>
            <w:tcW w:w="7106" w:type="dxa"/>
            <w:tcBorders>
              <w:top w:val="single" w:sz="4" w:space="0" w:color="BFD9D6"/>
              <w:left w:val="single" w:sz="4" w:space="0" w:color="BFD9D6"/>
              <w:bottom w:val="single" w:sz="4" w:space="0" w:color="BFD9D6"/>
              <w:right w:val="single" w:sz="4" w:space="0" w:color="BFD9D6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B9074A" w14:textId="77777777" w:rsidR="00BB046A" w:rsidRDefault="00B118AD">
            <w:pPr>
              <w:tabs>
                <w:tab w:val="left" w:pos="454"/>
              </w:tabs>
              <w:ind w:left="454" w:hanging="454"/>
            </w:pPr>
            <w:r>
              <w:rPr>
                <w:b/>
                <w:bCs/>
                <w:color w:val="016368"/>
                <w:sz w:val="19"/>
                <w:szCs w:val="19"/>
              </w:rPr>
              <w:t>3.3</w:t>
            </w:r>
            <w:r>
              <w:rPr>
                <w:sz w:val="19"/>
                <w:szCs w:val="19"/>
              </w:rPr>
              <w:tab/>
            </w:r>
            <w:r>
              <w:rPr>
                <w:sz w:val="19"/>
                <w:szCs w:val="19"/>
              </w:rPr>
              <w:t>Knowledge of the effects of domestic and sexual abuse on individuals, children, families and society</w:t>
            </w:r>
          </w:p>
        </w:tc>
        <w:tc>
          <w:tcPr>
            <w:tcW w:w="1300" w:type="dxa"/>
            <w:tcBorders>
              <w:top w:val="single" w:sz="4" w:space="0" w:color="BFD9D6"/>
              <w:left w:val="single" w:sz="4" w:space="0" w:color="BFD9D6"/>
              <w:bottom w:val="single" w:sz="4" w:space="0" w:color="BFD9D6"/>
              <w:right w:val="single" w:sz="4" w:space="0" w:color="BFD9D6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5976C8" w14:textId="77777777" w:rsidR="00BB046A" w:rsidRDefault="00B118AD">
            <w:pPr>
              <w:jc w:val="center"/>
            </w:pPr>
            <w:r>
              <w:rPr>
                <w:b/>
                <w:bCs/>
                <w:color w:val="016368"/>
              </w:rPr>
              <w:t>E</w:t>
            </w:r>
          </w:p>
        </w:tc>
        <w:tc>
          <w:tcPr>
            <w:tcW w:w="1500" w:type="dxa"/>
            <w:tcBorders>
              <w:top w:val="single" w:sz="4" w:space="0" w:color="BFD9D6"/>
              <w:left w:val="single" w:sz="4" w:space="0" w:color="BFD9D6"/>
              <w:bottom w:val="single" w:sz="4" w:space="0" w:color="BFD9D6"/>
              <w:right w:val="single" w:sz="4" w:space="0" w:color="BFD9D6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2E826A" w14:textId="77777777" w:rsidR="00BB046A" w:rsidRDefault="00B118AD">
            <w:pPr>
              <w:jc w:val="center"/>
            </w:pPr>
            <w:r>
              <w:t>A/I</w:t>
            </w:r>
          </w:p>
        </w:tc>
      </w:tr>
      <w:tr w:rsidR="00BB046A" w14:paraId="0CD9E31F" w14:textId="77777777">
        <w:trPr>
          <w:cantSplit/>
        </w:trPr>
        <w:tc>
          <w:tcPr>
            <w:tcW w:w="7106" w:type="dxa"/>
            <w:tcBorders>
              <w:top w:val="single" w:sz="4" w:space="0" w:color="BFD9D6"/>
              <w:left w:val="single" w:sz="4" w:space="0" w:color="BFD9D6"/>
              <w:bottom w:val="single" w:sz="4" w:space="0" w:color="BFD9D6"/>
              <w:right w:val="single" w:sz="4" w:space="0" w:color="BFD9D6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6380D5" w14:textId="77777777" w:rsidR="00BB046A" w:rsidRDefault="00B118AD">
            <w:pPr>
              <w:tabs>
                <w:tab w:val="left" w:pos="454"/>
              </w:tabs>
              <w:ind w:left="454" w:hanging="454"/>
            </w:pPr>
            <w:r>
              <w:rPr>
                <w:b/>
                <w:bCs/>
                <w:color w:val="016368"/>
                <w:sz w:val="19"/>
                <w:szCs w:val="19"/>
              </w:rPr>
              <w:t>3.4</w:t>
            </w:r>
            <w:r>
              <w:rPr>
                <w:sz w:val="19"/>
                <w:szCs w:val="19"/>
              </w:rPr>
              <w:tab/>
              <w:t>Knowledge of the effects of homelessness and housing insecurity</w:t>
            </w:r>
          </w:p>
        </w:tc>
        <w:tc>
          <w:tcPr>
            <w:tcW w:w="1300" w:type="dxa"/>
            <w:tcBorders>
              <w:top w:val="single" w:sz="4" w:space="0" w:color="BFD9D6"/>
              <w:left w:val="single" w:sz="4" w:space="0" w:color="BFD9D6"/>
              <w:bottom w:val="single" w:sz="4" w:space="0" w:color="BFD9D6"/>
              <w:right w:val="single" w:sz="4" w:space="0" w:color="BFD9D6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523961" w14:textId="77777777" w:rsidR="00BB046A" w:rsidRDefault="00B118AD">
            <w:pPr>
              <w:jc w:val="center"/>
            </w:pPr>
            <w:r>
              <w:rPr>
                <w:b/>
                <w:bCs/>
              </w:rPr>
              <w:t>D</w:t>
            </w:r>
          </w:p>
        </w:tc>
        <w:tc>
          <w:tcPr>
            <w:tcW w:w="1500" w:type="dxa"/>
            <w:tcBorders>
              <w:top w:val="single" w:sz="4" w:space="0" w:color="BFD9D6"/>
              <w:left w:val="single" w:sz="4" w:space="0" w:color="BFD9D6"/>
              <w:bottom w:val="single" w:sz="4" w:space="0" w:color="BFD9D6"/>
              <w:right w:val="single" w:sz="4" w:space="0" w:color="BFD9D6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701B72" w14:textId="77777777" w:rsidR="00BB046A" w:rsidRDefault="00B118AD">
            <w:pPr>
              <w:jc w:val="center"/>
            </w:pPr>
            <w:r>
              <w:t>A/I</w:t>
            </w:r>
          </w:p>
        </w:tc>
      </w:tr>
      <w:tr w:rsidR="00BB046A" w14:paraId="7762B24F" w14:textId="77777777">
        <w:trPr>
          <w:cantSplit/>
        </w:trPr>
        <w:tc>
          <w:tcPr>
            <w:tcW w:w="7106" w:type="dxa"/>
            <w:tcBorders>
              <w:top w:val="single" w:sz="4" w:space="0" w:color="BFD9D6"/>
              <w:left w:val="single" w:sz="4" w:space="0" w:color="BFD9D6"/>
              <w:bottom w:val="single" w:sz="4" w:space="0" w:color="BFD9D6"/>
              <w:right w:val="single" w:sz="4" w:space="0" w:color="BFD9D6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EAD5A9" w14:textId="77777777" w:rsidR="00BB046A" w:rsidRDefault="00B118AD">
            <w:pPr>
              <w:tabs>
                <w:tab w:val="left" w:pos="454"/>
              </w:tabs>
              <w:ind w:left="454" w:hanging="454"/>
            </w:pPr>
            <w:r>
              <w:rPr>
                <w:b/>
                <w:bCs/>
                <w:color w:val="016368"/>
                <w:sz w:val="19"/>
                <w:szCs w:val="19"/>
              </w:rPr>
              <w:t>3.5</w:t>
            </w:r>
            <w:r>
              <w:rPr>
                <w:sz w:val="19"/>
                <w:szCs w:val="19"/>
              </w:rPr>
              <w:tab/>
              <w:t>Knowledge of the issues and barriers faced by male survivors of domestic abuse</w:t>
            </w:r>
          </w:p>
        </w:tc>
        <w:tc>
          <w:tcPr>
            <w:tcW w:w="1300" w:type="dxa"/>
            <w:tcBorders>
              <w:top w:val="single" w:sz="4" w:space="0" w:color="BFD9D6"/>
              <w:left w:val="single" w:sz="4" w:space="0" w:color="BFD9D6"/>
              <w:bottom w:val="single" w:sz="4" w:space="0" w:color="BFD9D6"/>
              <w:right w:val="single" w:sz="4" w:space="0" w:color="BFD9D6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136D1D" w14:textId="77777777" w:rsidR="00BB046A" w:rsidRDefault="00B118AD">
            <w:pPr>
              <w:jc w:val="center"/>
            </w:pPr>
            <w:r>
              <w:rPr>
                <w:b/>
                <w:bCs/>
                <w:color w:val="016368"/>
              </w:rPr>
              <w:t>E</w:t>
            </w:r>
          </w:p>
        </w:tc>
        <w:tc>
          <w:tcPr>
            <w:tcW w:w="1500" w:type="dxa"/>
            <w:tcBorders>
              <w:top w:val="single" w:sz="4" w:space="0" w:color="BFD9D6"/>
              <w:left w:val="single" w:sz="4" w:space="0" w:color="BFD9D6"/>
              <w:bottom w:val="single" w:sz="4" w:space="0" w:color="BFD9D6"/>
              <w:right w:val="single" w:sz="4" w:space="0" w:color="BFD9D6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4DDEA1" w14:textId="77777777" w:rsidR="00BB046A" w:rsidRDefault="00B118AD">
            <w:pPr>
              <w:jc w:val="center"/>
            </w:pPr>
            <w:r>
              <w:t>A/I</w:t>
            </w:r>
          </w:p>
        </w:tc>
      </w:tr>
      <w:tr w:rsidR="00BB046A" w14:paraId="6E31BB9D" w14:textId="77777777">
        <w:trPr>
          <w:cantSplit/>
        </w:trPr>
        <w:tc>
          <w:tcPr>
            <w:tcW w:w="7106" w:type="dxa"/>
            <w:tcBorders>
              <w:top w:val="single" w:sz="4" w:space="0" w:color="BFD9D6"/>
              <w:left w:val="single" w:sz="4" w:space="0" w:color="BFD9D6"/>
              <w:bottom w:val="single" w:sz="4" w:space="0" w:color="BFD9D6"/>
              <w:right w:val="single" w:sz="4" w:space="0" w:color="BFD9D6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5F6927" w14:textId="77777777" w:rsidR="00BB046A" w:rsidRDefault="00B118AD">
            <w:pPr>
              <w:tabs>
                <w:tab w:val="left" w:pos="454"/>
              </w:tabs>
              <w:ind w:left="454" w:hanging="454"/>
            </w:pPr>
            <w:r>
              <w:rPr>
                <w:b/>
                <w:bCs/>
                <w:color w:val="016368"/>
                <w:sz w:val="19"/>
                <w:szCs w:val="19"/>
              </w:rPr>
              <w:t>3.6</w:t>
            </w:r>
            <w:r>
              <w:rPr>
                <w:sz w:val="19"/>
                <w:szCs w:val="19"/>
              </w:rPr>
              <w:tab/>
              <w:t>Understanding of trauma-informed and strengths-based ways of working</w:t>
            </w:r>
          </w:p>
        </w:tc>
        <w:tc>
          <w:tcPr>
            <w:tcW w:w="1300" w:type="dxa"/>
            <w:tcBorders>
              <w:top w:val="single" w:sz="4" w:space="0" w:color="BFD9D6"/>
              <w:left w:val="single" w:sz="4" w:space="0" w:color="BFD9D6"/>
              <w:bottom w:val="single" w:sz="4" w:space="0" w:color="BFD9D6"/>
              <w:right w:val="single" w:sz="4" w:space="0" w:color="BFD9D6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51B8BD" w14:textId="77777777" w:rsidR="00BB046A" w:rsidRDefault="00B118AD">
            <w:pPr>
              <w:jc w:val="center"/>
            </w:pPr>
            <w:r>
              <w:rPr>
                <w:b/>
                <w:bCs/>
                <w:color w:val="016368"/>
              </w:rPr>
              <w:t>E</w:t>
            </w:r>
          </w:p>
        </w:tc>
        <w:tc>
          <w:tcPr>
            <w:tcW w:w="1500" w:type="dxa"/>
            <w:tcBorders>
              <w:top w:val="single" w:sz="4" w:space="0" w:color="BFD9D6"/>
              <w:left w:val="single" w:sz="4" w:space="0" w:color="BFD9D6"/>
              <w:bottom w:val="single" w:sz="4" w:space="0" w:color="BFD9D6"/>
              <w:right w:val="single" w:sz="4" w:space="0" w:color="BFD9D6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28EDA5" w14:textId="77777777" w:rsidR="00BB046A" w:rsidRDefault="00B118AD">
            <w:pPr>
              <w:jc w:val="center"/>
            </w:pPr>
            <w:r>
              <w:t>A/I</w:t>
            </w:r>
          </w:p>
        </w:tc>
      </w:tr>
      <w:tr w:rsidR="00BB046A" w14:paraId="70CD690A" w14:textId="77777777">
        <w:trPr>
          <w:cantSplit/>
        </w:trPr>
        <w:tc>
          <w:tcPr>
            <w:tcW w:w="7106" w:type="dxa"/>
            <w:tcBorders>
              <w:top w:val="single" w:sz="4" w:space="0" w:color="BFD9D6"/>
              <w:left w:val="single" w:sz="4" w:space="0" w:color="BFD9D6"/>
              <w:bottom w:val="single" w:sz="4" w:space="0" w:color="BFD9D6"/>
              <w:right w:val="single" w:sz="4" w:space="0" w:color="BFD9D6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F76CBA" w14:textId="77777777" w:rsidR="00BB046A" w:rsidRDefault="00B118AD">
            <w:pPr>
              <w:tabs>
                <w:tab w:val="left" w:pos="454"/>
              </w:tabs>
              <w:ind w:left="454" w:hanging="454"/>
            </w:pPr>
            <w:r>
              <w:rPr>
                <w:b/>
                <w:bCs/>
                <w:color w:val="016368"/>
                <w:sz w:val="19"/>
                <w:szCs w:val="19"/>
              </w:rPr>
              <w:t>3.7</w:t>
            </w:r>
            <w:r>
              <w:rPr>
                <w:sz w:val="19"/>
                <w:szCs w:val="19"/>
              </w:rPr>
              <w:tab/>
              <w:t>Excellent written and verbal communication, negotiation and advocacy skills</w:t>
            </w:r>
          </w:p>
        </w:tc>
        <w:tc>
          <w:tcPr>
            <w:tcW w:w="1300" w:type="dxa"/>
            <w:tcBorders>
              <w:top w:val="single" w:sz="4" w:space="0" w:color="BFD9D6"/>
              <w:left w:val="single" w:sz="4" w:space="0" w:color="BFD9D6"/>
              <w:bottom w:val="single" w:sz="4" w:space="0" w:color="BFD9D6"/>
              <w:right w:val="single" w:sz="4" w:space="0" w:color="BFD9D6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12C442" w14:textId="77777777" w:rsidR="00BB046A" w:rsidRDefault="00B118AD">
            <w:pPr>
              <w:jc w:val="center"/>
            </w:pPr>
            <w:r>
              <w:rPr>
                <w:b/>
                <w:bCs/>
                <w:color w:val="016368"/>
              </w:rPr>
              <w:t>E</w:t>
            </w:r>
          </w:p>
        </w:tc>
        <w:tc>
          <w:tcPr>
            <w:tcW w:w="1500" w:type="dxa"/>
            <w:tcBorders>
              <w:top w:val="single" w:sz="4" w:space="0" w:color="BFD9D6"/>
              <w:left w:val="single" w:sz="4" w:space="0" w:color="BFD9D6"/>
              <w:bottom w:val="single" w:sz="4" w:space="0" w:color="BFD9D6"/>
              <w:right w:val="single" w:sz="4" w:space="0" w:color="BFD9D6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FFE3A8" w14:textId="77777777" w:rsidR="00BB046A" w:rsidRDefault="00B118AD">
            <w:pPr>
              <w:jc w:val="center"/>
            </w:pPr>
            <w:r>
              <w:t>A/I</w:t>
            </w:r>
          </w:p>
        </w:tc>
      </w:tr>
      <w:tr w:rsidR="00BB046A" w14:paraId="4672EA2D" w14:textId="77777777">
        <w:trPr>
          <w:cantSplit/>
        </w:trPr>
        <w:tc>
          <w:tcPr>
            <w:tcW w:w="7106" w:type="dxa"/>
            <w:tcBorders>
              <w:top w:val="single" w:sz="4" w:space="0" w:color="BFD9D6"/>
              <w:left w:val="single" w:sz="4" w:space="0" w:color="BFD9D6"/>
              <w:bottom w:val="single" w:sz="4" w:space="0" w:color="BFD9D6"/>
              <w:right w:val="single" w:sz="4" w:space="0" w:color="BFD9D6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4389A4" w14:textId="77777777" w:rsidR="00BB046A" w:rsidRDefault="00B118AD">
            <w:pPr>
              <w:tabs>
                <w:tab w:val="left" w:pos="454"/>
              </w:tabs>
              <w:ind w:left="454" w:hanging="454"/>
            </w:pPr>
            <w:r>
              <w:rPr>
                <w:b/>
                <w:bCs/>
                <w:color w:val="016368"/>
                <w:sz w:val="19"/>
                <w:szCs w:val="19"/>
              </w:rPr>
              <w:t>3.8</w:t>
            </w:r>
            <w:r>
              <w:rPr>
                <w:sz w:val="19"/>
                <w:szCs w:val="19"/>
              </w:rPr>
              <w:tab/>
            </w:r>
            <w:r>
              <w:rPr>
                <w:sz w:val="19"/>
                <w:szCs w:val="19"/>
              </w:rPr>
              <w:t>Working knowledge of IT, including Microsoft Office and social media</w:t>
            </w:r>
          </w:p>
        </w:tc>
        <w:tc>
          <w:tcPr>
            <w:tcW w:w="1300" w:type="dxa"/>
            <w:tcBorders>
              <w:top w:val="single" w:sz="4" w:space="0" w:color="BFD9D6"/>
              <w:left w:val="single" w:sz="4" w:space="0" w:color="BFD9D6"/>
              <w:bottom w:val="single" w:sz="4" w:space="0" w:color="BFD9D6"/>
              <w:right w:val="single" w:sz="4" w:space="0" w:color="BFD9D6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04065D" w14:textId="77777777" w:rsidR="00BB046A" w:rsidRDefault="00B118AD">
            <w:pPr>
              <w:jc w:val="center"/>
            </w:pPr>
            <w:r>
              <w:rPr>
                <w:b/>
                <w:bCs/>
                <w:color w:val="016368"/>
              </w:rPr>
              <w:t>E</w:t>
            </w:r>
          </w:p>
        </w:tc>
        <w:tc>
          <w:tcPr>
            <w:tcW w:w="1500" w:type="dxa"/>
            <w:tcBorders>
              <w:top w:val="single" w:sz="4" w:space="0" w:color="BFD9D6"/>
              <w:left w:val="single" w:sz="4" w:space="0" w:color="BFD9D6"/>
              <w:bottom w:val="single" w:sz="4" w:space="0" w:color="BFD9D6"/>
              <w:right w:val="single" w:sz="4" w:space="0" w:color="BFD9D6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274D096" w14:textId="77777777" w:rsidR="00BB046A" w:rsidRDefault="00B118AD">
            <w:pPr>
              <w:jc w:val="center"/>
            </w:pPr>
            <w:r>
              <w:t>A</w:t>
            </w:r>
          </w:p>
        </w:tc>
      </w:tr>
      <w:tr w:rsidR="00BB046A" w14:paraId="102089E1" w14:textId="77777777">
        <w:trPr>
          <w:cantSplit/>
        </w:trPr>
        <w:tc>
          <w:tcPr>
            <w:tcW w:w="7106" w:type="dxa"/>
            <w:tcBorders>
              <w:top w:val="single" w:sz="4" w:space="0" w:color="BFD9D6"/>
              <w:left w:val="single" w:sz="4" w:space="0" w:color="BFD9D6"/>
              <w:bottom w:val="single" w:sz="4" w:space="0" w:color="BFD9D6"/>
              <w:right w:val="single" w:sz="4" w:space="0" w:color="BFD9D6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8E9877" w14:textId="77777777" w:rsidR="00BB046A" w:rsidRDefault="00B118AD">
            <w:pPr>
              <w:tabs>
                <w:tab w:val="left" w:pos="454"/>
              </w:tabs>
              <w:ind w:left="454" w:hanging="454"/>
            </w:pPr>
            <w:r>
              <w:rPr>
                <w:b/>
                <w:bCs/>
                <w:color w:val="016368"/>
                <w:sz w:val="19"/>
                <w:szCs w:val="19"/>
              </w:rPr>
              <w:t>3.9</w:t>
            </w:r>
            <w:r>
              <w:rPr>
                <w:sz w:val="19"/>
                <w:szCs w:val="19"/>
              </w:rPr>
              <w:tab/>
              <w:t>Effective problem-solving and decision-making skills</w:t>
            </w:r>
          </w:p>
        </w:tc>
        <w:tc>
          <w:tcPr>
            <w:tcW w:w="1300" w:type="dxa"/>
            <w:tcBorders>
              <w:top w:val="single" w:sz="4" w:space="0" w:color="BFD9D6"/>
              <w:left w:val="single" w:sz="4" w:space="0" w:color="BFD9D6"/>
              <w:bottom w:val="single" w:sz="4" w:space="0" w:color="BFD9D6"/>
              <w:right w:val="single" w:sz="4" w:space="0" w:color="BFD9D6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7BD816" w14:textId="77777777" w:rsidR="00BB046A" w:rsidRDefault="00B118AD">
            <w:pPr>
              <w:jc w:val="center"/>
            </w:pPr>
            <w:r>
              <w:rPr>
                <w:b/>
                <w:bCs/>
                <w:color w:val="016368"/>
              </w:rPr>
              <w:t>E</w:t>
            </w:r>
          </w:p>
        </w:tc>
        <w:tc>
          <w:tcPr>
            <w:tcW w:w="1500" w:type="dxa"/>
            <w:tcBorders>
              <w:top w:val="single" w:sz="4" w:space="0" w:color="BFD9D6"/>
              <w:left w:val="single" w:sz="4" w:space="0" w:color="BFD9D6"/>
              <w:bottom w:val="single" w:sz="4" w:space="0" w:color="BFD9D6"/>
              <w:right w:val="single" w:sz="4" w:space="0" w:color="BFD9D6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1D8914" w14:textId="77777777" w:rsidR="00BB046A" w:rsidRDefault="00B118AD">
            <w:pPr>
              <w:jc w:val="center"/>
            </w:pPr>
            <w:r>
              <w:t>A/I</w:t>
            </w:r>
          </w:p>
        </w:tc>
      </w:tr>
      <w:tr w:rsidR="00BB046A" w14:paraId="45CF1A1D" w14:textId="77777777">
        <w:trPr>
          <w:cantSplit/>
        </w:trPr>
        <w:tc>
          <w:tcPr>
            <w:tcW w:w="7106" w:type="dxa"/>
            <w:tcBorders>
              <w:top w:val="single" w:sz="4" w:space="0" w:color="BFD9D6"/>
              <w:left w:val="single" w:sz="4" w:space="0" w:color="BFD9D6"/>
              <w:bottom w:val="single" w:sz="4" w:space="0" w:color="BFD9D6"/>
              <w:right w:val="single" w:sz="4" w:space="0" w:color="BFD9D6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562666" w14:textId="77777777" w:rsidR="00BB046A" w:rsidRDefault="00B118AD">
            <w:pPr>
              <w:tabs>
                <w:tab w:val="left" w:pos="454"/>
              </w:tabs>
              <w:ind w:left="454" w:hanging="454"/>
            </w:pPr>
            <w:r>
              <w:rPr>
                <w:b/>
                <w:bCs/>
                <w:color w:val="016368"/>
                <w:sz w:val="19"/>
                <w:szCs w:val="19"/>
              </w:rPr>
              <w:t>3.10</w:t>
            </w:r>
            <w:r>
              <w:rPr>
                <w:sz w:val="19"/>
                <w:szCs w:val="19"/>
              </w:rPr>
              <w:tab/>
              <w:t>A proactive approach to managing a caseload, with strong planning and organisation skills</w:t>
            </w:r>
          </w:p>
        </w:tc>
        <w:tc>
          <w:tcPr>
            <w:tcW w:w="1300" w:type="dxa"/>
            <w:tcBorders>
              <w:top w:val="single" w:sz="4" w:space="0" w:color="BFD9D6"/>
              <w:left w:val="single" w:sz="4" w:space="0" w:color="BFD9D6"/>
              <w:bottom w:val="single" w:sz="4" w:space="0" w:color="BFD9D6"/>
              <w:right w:val="single" w:sz="4" w:space="0" w:color="BFD9D6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0BF098" w14:textId="77777777" w:rsidR="00BB046A" w:rsidRDefault="00B118AD">
            <w:pPr>
              <w:jc w:val="center"/>
            </w:pPr>
            <w:r>
              <w:rPr>
                <w:b/>
                <w:bCs/>
                <w:color w:val="016368"/>
              </w:rPr>
              <w:t>E</w:t>
            </w:r>
          </w:p>
        </w:tc>
        <w:tc>
          <w:tcPr>
            <w:tcW w:w="1500" w:type="dxa"/>
            <w:tcBorders>
              <w:top w:val="single" w:sz="4" w:space="0" w:color="BFD9D6"/>
              <w:left w:val="single" w:sz="4" w:space="0" w:color="BFD9D6"/>
              <w:bottom w:val="single" w:sz="4" w:space="0" w:color="BFD9D6"/>
              <w:right w:val="single" w:sz="4" w:space="0" w:color="BFD9D6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19D362" w14:textId="77777777" w:rsidR="00BB046A" w:rsidRDefault="00B118AD">
            <w:pPr>
              <w:jc w:val="center"/>
            </w:pPr>
            <w:r>
              <w:t>A/I</w:t>
            </w:r>
          </w:p>
        </w:tc>
      </w:tr>
      <w:tr w:rsidR="00BB046A" w14:paraId="225D9DFE" w14:textId="77777777">
        <w:trPr>
          <w:cantSplit/>
        </w:trPr>
        <w:tc>
          <w:tcPr>
            <w:tcW w:w="7106" w:type="dxa"/>
            <w:tcBorders>
              <w:top w:val="single" w:sz="4" w:space="0" w:color="BFD9D6"/>
              <w:left w:val="single" w:sz="4" w:space="0" w:color="BFD9D6"/>
              <w:bottom w:val="single" w:sz="4" w:space="0" w:color="BFD9D6"/>
              <w:right w:val="single" w:sz="4" w:space="0" w:color="BFD9D6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299743" w14:textId="77777777" w:rsidR="00BB046A" w:rsidRDefault="00B118AD">
            <w:pPr>
              <w:tabs>
                <w:tab w:val="left" w:pos="454"/>
              </w:tabs>
              <w:ind w:left="454" w:hanging="454"/>
            </w:pPr>
            <w:r>
              <w:rPr>
                <w:b/>
                <w:bCs/>
                <w:color w:val="016368"/>
                <w:sz w:val="19"/>
                <w:szCs w:val="19"/>
              </w:rPr>
              <w:t>3.11</w:t>
            </w:r>
            <w:r>
              <w:rPr>
                <w:sz w:val="19"/>
                <w:szCs w:val="19"/>
              </w:rPr>
              <w:tab/>
              <w:t>Ability to motivate individuals and agencies to agree and act on next steps</w:t>
            </w:r>
          </w:p>
        </w:tc>
        <w:tc>
          <w:tcPr>
            <w:tcW w:w="1300" w:type="dxa"/>
            <w:tcBorders>
              <w:top w:val="single" w:sz="4" w:space="0" w:color="BFD9D6"/>
              <w:left w:val="single" w:sz="4" w:space="0" w:color="BFD9D6"/>
              <w:bottom w:val="single" w:sz="4" w:space="0" w:color="BFD9D6"/>
              <w:right w:val="single" w:sz="4" w:space="0" w:color="BFD9D6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9CBF2F" w14:textId="77777777" w:rsidR="00BB046A" w:rsidRDefault="00B118AD">
            <w:pPr>
              <w:jc w:val="center"/>
            </w:pPr>
            <w:r>
              <w:rPr>
                <w:b/>
                <w:bCs/>
                <w:color w:val="016368"/>
              </w:rPr>
              <w:t>E</w:t>
            </w:r>
          </w:p>
        </w:tc>
        <w:tc>
          <w:tcPr>
            <w:tcW w:w="1500" w:type="dxa"/>
            <w:tcBorders>
              <w:top w:val="single" w:sz="4" w:space="0" w:color="BFD9D6"/>
              <w:left w:val="single" w:sz="4" w:space="0" w:color="BFD9D6"/>
              <w:bottom w:val="single" w:sz="4" w:space="0" w:color="BFD9D6"/>
              <w:right w:val="single" w:sz="4" w:space="0" w:color="BFD9D6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5F1961" w14:textId="77777777" w:rsidR="00BB046A" w:rsidRDefault="00B118AD">
            <w:pPr>
              <w:jc w:val="center"/>
            </w:pPr>
            <w:r>
              <w:t>A/I</w:t>
            </w:r>
          </w:p>
        </w:tc>
      </w:tr>
      <w:tr w:rsidR="00BB046A" w14:paraId="53A963F1" w14:textId="77777777">
        <w:trPr>
          <w:cantSplit/>
        </w:trPr>
        <w:tc>
          <w:tcPr>
            <w:tcW w:w="7106" w:type="dxa"/>
            <w:tcBorders>
              <w:top w:val="single" w:sz="4" w:space="0" w:color="BFD9D6"/>
              <w:left w:val="single" w:sz="4" w:space="0" w:color="BFD9D6"/>
              <w:bottom w:val="single" w:sz="4" w:space="0" w:color="BFD9D6"/>
              <w:right w:val="single" w:sz="4" w:space="0" w:color="BFD9D6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82E792" w14:textId="77777777" w:rsidR="00BB046A" w:rsidRDefault="00B118AD">
            <w:pPr>
              <w:tabs>
                <w:tab w:val="left" w:pos="454"/>
              </w:tabs>
              <w:ind w:left="454" w:hanging="454"/>
            </w:pPr>
            <w:r>
              <w:rPr>
                <w:b/>
                <w:bCs/>
                <w:color w:val="016368"/>
                <w:sz w:val="19"/>
                <w:szCs w:val="19"/>
              </w:rPr>
              <w:lastRenderedPageBreak/>
              <w:t>3.12</w:t>
            </w:r>
            <w:r>
              <w:rPr>
                <w:sz w:val="19"/>
                <w:szCs w:val="19"/>
              </w:rPr>
              <w:tab/>
              <w:t>Understanding of data protection (UK GDPR), confidentiality and information sharing</w:t>
            </w:r>
          </w:p>
        </w:tc>
        <w:tc>
          <w:tcPr>
            <w:tcW w:w="1300" w:type="dxa"/>
            <w:tcBorders>
              <w:top w:val="single" w:sz="4" w:space="0" w:color="BFD9D6"/>
              <w:left w:val="single" w:sz="4" w:space="0" w:color="BFD9D6"/>
              <w:bottom w:val="single" w:sz="4" w:space="0" w:color="BFD9D6"/>
              <w:right w:val="single" w:sz="4" w:space="0" w:color="BFD9D6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FAC520" w14:textId="77777777" w:rsidR="00BB046A" w:rsidRDefault="00B118AD">
            <w:pPr>
              <w:jc w:val="center"/>
            </w:pPr>
            <w:r>
              <w:rPr>
                <w:b/>
                <w:bCs/>
                <w:color w:val="016368"/>
              </w:rPr>
              <w:t>E</w:t>
            </w:r>
          </w:p>
        </w:tc>
        <w:tc>
          <w:tcPr>
            <w:tcW w:w="1500" w:type="dxa"/>
            <w:tcBorders>
              <w:top w:val="single" w:sz="4" w:space="0" w:color="BFD9D6"/>
              <w:left w:val="single" w:sz="4" w:space="0" w:color="BFD9D6"/>
              <w:bottom w:val="single" w:sz="4" w:space="0" w:color="BFD9D6"/>
              <w:right w:val="single" w:sz="4" w:space="0" w:color="BFD9D6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69247B" w14:textId="77777777" w:rsidR="00BB046A" w:rsidRDefault="00B118AD">
            <w:pPr>
              <w:jc w:val="center"/>
            </w:pPr>
            <w:r>
              <w:t>A</w:t>
            </w:r>
          </w:p>
        </w:tc>
      </w:tr>
      <w:tr w:rsidR="00BB046A" w14:paraId="5A521342" w14:textId="77777777">
        <w:trPr>
          <w:cantSplit/>
        </w:trPr>
        <w:tc>
          <w:tcPr>
            <w:tcW w:w="9906" w:type="dxa"/>
            <w:gridSpan w:val="3"/>
            <w:tcBorders>
              <w:top w:val="single" w:sz="4" w:space="0" w:color="BFD9D6"/>
              <w:left w:val="single" w:sz="4" w:space="0" w:color="BFD9D6"/>
              <w:bottom w:val="single" w:sz="4" w:space="0" w:color="BFD9D6"/>
              <w:right w:val="single" w:sz="4" w:space="0" w:color="BFD9D6"/>
            </w:tcBorders>
            <w:shd w:val="clear" w:color="auto" w:fill="D9F0D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6BE58D" w14:textId="77777777" w:rsidR="00BB046A" w:rsidRDefault="00B118AD">
            <w:pPr>
              <w:keepNext/>
            </w:pPr>
            <w:r>
              <w:rPr>
                <w:b/>
                <w:bCs/>
                <w:color w:val="016368"/>
                <w:sz w:val="21"/>
                <w:szCs w:val="21"/>
              </w:rPr>
              <w:t>Personal qualities aligned with Equation's values</w:t>
            </w:r>
          </w:p>
        </w:tc>
      </w:tr>
      <w:tr w:rsidR="00BB046A" w14:paraId="652E409F" w14:textId="77777777">
        <w:trPr>
          <w:cantSplit/>
        </w:trPr>
        <w:tc>
          <w:tcPr>
            <w:tcW w:w="7106" w:type="dxa"/>
            <w:tcBorders>
              <w:top w:val="single" w:sz="4" w:space="0" w:color="BFD9D6"/>
              <w:left w:val="single" w:sz="4" w:space="0" w:color="BFD9D6"/>
              <w:bottom w:val="single" w:sz="4" w:space="0" w:color="BFD9D6"/>
              <w:right w:val="single" w:sz="4" w:space="0" w:color="BFD9D6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B9BE4B" w14:textId="77777777" w:rsidR="00BB046A" w:rsidRDefault="00B118AD">
            <w:pPr>
              <w:tabs>
                <w:tab w:val="left" w:pos="454"/>
              </w:tabs>
              <w:ind w:left="454" w:hanging="454"/>
            </w:pPr>
            <w:r>
              <w:rPr>
                <w:b/>
                <w:bCs/>
                <w:color w:val="016368"/>
                <w:sz w:val="19"/>
                <w:szCs w:val="19"/>
              </w:rPr>
              <w:t>4.1</w:t>
            </w:r>
            <w:r>
              <w:rPr>
                <w:sz w:val="19"/>
                <w:szCs w:val="19"/>
              </w:rPr>
              <w:tab/>
            </w:r>
            <w:r>
              <w:rPr>
                <w:b/>
                <w:bCs/>
                <w:sz w:val="19"/>
                <w:szCs w:val="19"/>
              </w:rPr>
              <w:t xml:space="preserve">Positivity: </w:t>
            </w:r>
            <w:r>
              <w:rPr>
                <w:sz w:val="19"/>
                <w:szCs w:val="19"/>
              </w:rPr>
              <w:t>Enthusiastic, self-motivated and self-managing, with a 'can do' attitude and willingness to take on new challenges</w:t>
            </w:r>
          </w:p>
        </w:tc>
        <w:tc>
          <w:tcPr>
            <w:tcW w:w="1300" w:type="dxa"/>
            <w:tcBorders>
              <w:top w:val="single" w:sz="4" w:space="0" w:color="BFD9D6"/>
              <w:left w:val="single" w:sz="4" w:space="0" w:color="BFD9D6"/>
              <w:bottom w:val="single" w:sz="4" w:space="0" w:color="BFD9D6"/>
              <w:right w:val="single" w:sz="4" w:space="0" w:color="BFD9D6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C60BA1" w14:textId="77777777" w:rsidR="00BB046A" w:rsidRDefault="00B118AD">
            <w:pPr>
              <w:jc w:val="center"/>
            </w:pPr>
            <w:r>
              <w:rPr>
                <w:b/>
                <w:bCs/>
                <w:color w:val="016368"/>
              </w:rPr>
              <w:t>E</w:t>
            </w:r>
          </w:p>
        </w:tc>
        <w:tc>
          <w:tcPr>
            <w:tcW w:w="1500" w:type="dxa"/>
            <w:tcBorders>
              <w:top w:val="single" w:sz="4" w:space="0" w:color="BFD9D6"/>
              <w:left w:val="single" w:sz="4" w:space="0" w:color="BFD9D6"/>
              <w:bottom w:val="single" w:sz="4" w:space="0" w:color="BFD9D6"/>
              <w:right w:val="single" w:sz="4" w:space="0" w:color="BFD9D6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B8E4CD" w14:textId="77777777" w:rsidR="00BB046A" w:rsidRDefault="00B118AD">
            <w:pPr>
              <w:jc w:val="center"/>
            </w:pPr>
            <w:r>
              <w:t>A/I</w:t>
            </w:r>
          </w:p>
        </w:tc>
      </w:tr>
      <w:tr w:rsidR="00BB046A" w14:paraId="5258DB68" w14:textId="77777777">
        <w:trPr>
          <w:cantSplit/>
        </w:trPr>
        <w:tc>
          <w:tcPr>
            <w:tcW w:w="7106" w:type="dxa"/>
            <w:tcBorders>
              <w:top w:val="single" w:sz="4" w:space="0" w:color="BFD9D6"/>
              <w:left w:val="single" w:sz="4" w:space="0" w:color="BFD9D6"/>
              <w:bottom w:val="single" w:sz="4" w:space="0" w:color="BFD9D6"/>
              <w:right w:val="single" w:sz="4" w:space="0" w:color="BFD9D6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71FDC9" w14:textId="77777777" w:rsidR="00BB046A" w:rsidRDefault="00B118AD">
            <w:pPr>
              <w:tabs>
                <w:tab w:val="left" w:pos="454"/>
              </w:tabs>
              <w:ind w:left="454" w:hanging="454"/>
            </w:pPr>
            <w:r>
              <w:rPr>
                <w:b/>
                <w:bCs/>
                <w:color w:val="016368"/>
                <w:sz w:val="19"/>
                <w:szCs w:val="19"/>
              </w:rPr>
              <w:t>4.2</w:t>
            </w:r>
            <w:r>
              <w:rPr>
                <w:sz w:val="19"/>
                <w:szCs w:val="19"/>
              </w:rPr>
              <w:tab/>
            </w:r>
            <w:r>
              <w:rPr>
                <w:b/>
                <w:bCs/>
                <w:sz w:val="19"/>
                <w:szCs w:val="19"/>
              </w:rPr>
              <w:t xml:space="preserve">Passion: </w:t>
            </w:r>
            <w:r>
              <w:rPr>
                <w:sz w:val="19"/>
                <w:szCs w:val="19"/>
              </w:rPr>
              <w:t>Willing to challenge stereotyping, prejudice, discrimination and bias, and work towards ending domestic abuse, sexual violence and gender inequality</w:t>
            </w:r>
          </w:p>
        </w:tc>
        <w:tc>
          <w:tcPr>
            <w:tcW w:w="1300" w:type="dxa"/>
            <w:tcBorders>
              <w:top w:val="single" w:sz="4" w:space="0" w:color="BFD9D6"/>
              <w:left w:val="single" w:sz="4" w:space="0" w:color="BFD9D6"/>
              <w:bottom w:val="single" w:sz="4" w:space="0" w:color="BFD9D6"/>
              <w:right w:val="single" w:sz="4" w:space="0" w:color="BFD9D6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21E2AF" w14:textId="77777777" w:rsidR="00BB046A" w:rsidRDefault="00B118AD">
            <w:pPr>
              <w:jc w:val="center"/>
            </w:pPr>
            <w:r>
              <w:rPr>
                <w:b/>
                <w:bCs/>
                <w:color w:val="016368"/>
              </w:rPr>
              <w:t>E</w:t>
            </w:r>
          </w:p>
        </w:tc>
        <w:tc>
          <w:tcPr>
            <w:tcW w:w="1500" w:type="dxa"/>
            <w:tcBorders>
              <w:top w:val="single" w:sz="4" w:space="0" w:color="BFD9D6"/>
              <w:left w:val="single" w:sz="4" w:space="0" w:color="BFD9D6"/>
              <w:bottom w:val="single" w:sz="4" w:space="0" w:color="BFD9D6"/>
              <w:right w:val="single" w:sz="4" w:space="0" w:color="BFD9D6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02252C" w14:textId="77777777" w:rsidR="00BB046A" w:rsidRDefault="00B118AD">
            <w:pPr>
              <w:jc w:val="center"/>
            </w:pPr>
            <w:r>
              <w:t>A/I</w:t>
            </w:r>
          </w:p>
        </w:tc>
      </w:tr>
      <w:tr w:rsidR="00BB046A" w14:paraId="19D5186E" w14:textId="77777777">
        <w:trPr>
          <w:cantSplit/>
        </w:trPr>
        <w:tc>
          <w:tcPr>
            <w:tcW w:w="7106" w:type="dxa"/>
            <w:tcBorders>
              <w:top w:val="single" w:sz="4" w:space="0" w:color="BFD9D6"/>
              <w:left w:val="single" w:sz="4" w:space="0" w:color="BFD9D6"/>
              <w:bottom w:val="single" w:sz="4" w:space="0" w:color="BFD9D6"/>
              <w:right w:val="single" w:sz="4" w:space="0" w:color="BFD9D6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E5F721" w14:textId="77777777" w:rsidR="00BB046A" w:rsidRDefault="00B118AD">
            <w:pPr>
              <w:tabs>
                <w:tab w:val="left" w:pos="454"/>
              </w:tabs>
              <w:ind w:left="454" w:hanging="454"/>
            </w:pPr>
            <w:r>
              <w:rPr>
                <w:b/>
                <w:bCs/>
                <w:color w:val="016368"/>
                <w:sz w:val="19"/>
                <w:szCs w:val="19"/>
              </w:rPr>
              <w:t>4.3</w:t>
            </w:r>
            <w:r>
              <w:rPr>
                <w:sz w:val="19"/>
                <w:szCs w:val="19"/>
              </w:rPr>
              <w:tab/>
            </w:r>
            <w:r>
              <w:rPr>
                <w:b/>
                <w:bCs/>
                <w:sz w:val="19"/>
                <w:szCs w:val="19"/>
              </w:rPr>
              <w:t xml:space="preserve">Rigour: </w:t>
            </w:r>
            <w:r>
              <w:rPr>
                <w:sz w:val="19"/>
                <w:szCs w:val="19"/>
              </w:rPr>
              <w:t>Committed to best practice, taking an evidence-based and considered approach</w:t>
            </w:r>
          </w:p>
        </w:tc>
        <w:tc>
          <w:tcPr>
            <w:tcW w:w="1300" w:type="dxa"/>
            <w:tcBorders>
              <w:top w:val="single" w:sz="4" w:space="0" w:color="BFD9D6"/>
              <w:left w:val="single" w:sz="4" w:space="0" w:color="BFD9D6"/>
              <w:bottom w:val="single" w:sz="4" w:space="0" w:color="BFD9D6"/>
              <w:right w:val="single" w:sz="4" w:space="0" w:color="BFD9D6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46785E" w14:textId="77777777" w:rsidR="00BB046A" w:rsidRDefault="00B118AD">
            <w:pPr>
              <w:jc w:val="center"/>
            </w:pPr>
            <w:r>
              <w:rPr>
                <w:b/>
                <w:bCs/>
                <w:color w:val="016368"/>
              </w:rPr>
              <w:t>E</w:t>
            </w:r>
          </w:p>
        </w:tc>
        <w:tc>
          <w:tcPr>
            <w:tcW w:w="1500" w:type="dxa"/>
            <w:tcBorders>
              <w:top w:val="single" w:sz="4" w:space="0" w:color="BFD9D6"/>
              <w:left w:val="single" w:sz="4" w:space="0" w:color="BFD9D6"/>
              <w:bottom w:val="single" w:sz="4" w:space="0" w:color="BFD9D6"/>
              <w:right w:val="single" w:sz="4" w:space="0" w:color="BFD9D6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847DA5" w14:textId="77777777" w:rsidR="00BB046A" w:rsidRDefault="00B118AD">
            <w:pPr>
              <w:jc w:val="center"/>
            </w:pPr>
            <w:r>
              <w:t>A/I</w:t>
            </w:r>
          </w:p>
        </w:tc>
      </w:tr>
      <w:tr w:rsidR="00BB046A" w14:paraId="33C19524" w14:textId="77777777">
        <w:trPr>
          <w:cantSplit/>
        </w:trPr>
        <w:tc>
          <w:tcPr>
            <w:tcW w:w="7106" w:type="dxa"/>
            <w:tcBorders>
              <w:top w:val="single" w:sz="4" w:space="0" w:color="BFD9D6"/>
              <w:left w:val="single" w:sz="4" w:space="0" w:color="BFD9D6"/>
              <w:bottom w:val="single" w:sz="4" w:space="0" w:color="BFD9D6"/>
              <w:right w:val="single" w:sz="4" w:space="0" w:color="BFD9D6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17069C" w14:textId="77777777" w:rsidR="00BB046A" w:rsidRDefault="00B118AD">
            <w:pPr>
              <w:tabs>
                <w:tab w:val="left" w:pos="454"/>
              </w:tabs>
              <w:ind w:left="454" w:hanging="454"/>
            </w:pPr>
            <w:r>
              <w:rPr>
                <w:b/>
                <w:bCs/>
                <w:color w:val="016368"/>
                <w:sz w:val="19"/>
                <w:szCs w:val="19"/>
              </w:rPr>
              <w:t>4.4</w:t>
            </w:r>
            <w:r>
              <w:rPr>
                <w:sz w:val="19"/>
                <w:szCs w:val="19"/>
              </w:rPr>
              <w:tab/>
            </w:r>
            <w:r>
              <w:rPr>
                <w:b/>
                <w:bCs/>
                <w:sz w:val="19"/>
                <w:szCs w:val="19"/>
              </w:rPr>
              <w:t xml:space="preserve">Collaboration: </w:t>
            </w:r>
            <w:r>
              <w:rPr>
                <w:sz w:val="19"/>
                <w:szCs w:val="19"/>
              </w:rPr>
              <w:t>An effective team player, willing to work as part of the Equation team and with partners</w:t>
            </w:r>
          </w:p>
        </w:tc>
        <w:tc>
          <w:tcPr>
            <w:tcW w:w="1300" w:type="dxa"/>
            <w:tcBorders>
              <w:top w:val="single" w:sz="4" w:space="0" w:color="BFD9D6"/>
              <w:left w:val="single" w:sz="4" w:space="0" w:color="BFD9D6"/>
              <w:bottom w:val="single" w:sz="4" w:space="0" w:color="BFD9D6"/>
              <w:right w:val="single" w:sz="4" w:space="0" w:color="BFD9D6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654F8F" w14:textId="77777777" w:rsidR="00BB046A" w:rsidRDefault="00B118AD">
            <w:pPr>
              <w:jc w:val="center"/>
            </w:pPr>
            <w:r>
              <w:rPr>
                <w:b/>
                <w:bCs/>
                <w:color w:val="016368"/>
              </w:rPr>
              <w:t>E</w:t>
            </w:r>
          </w:p>
        </w:tc>
        <w:tc>
          <w:tcPr>
            <w:tcW w:w="1500" w:type="dxa"/>
            <w:tcBorders>
              <w:top w:val="single" w:sz="4" w:space="0" w:color="BFD9D6"/>
              <w:left w:val="single" w:sz="4" w:space="0" w:color="BFD9D6"/>
              <w:bottom w:val="single" w:sz="4" w:space="0" w:color="BFD9D6"/>
              <w:right w:val="single" w:sz="4" w:space="0" w:color="BFD9D6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AA0654" w14:textId="77777777" w:rsidR="00BB046A" w:rsidRDefault="00B118AD">
            <w:pPr>
              <w:jc w:val="center"/>
            </w:pPr>
            <w:r>
              <w:t>A/I</w:t>
            </w:r>
          </w:p>
        </w:tc>
      </w:tr>
      <w:tr w:rsidR="00BB046A" w14:paraId="19B5B99B" w14:textId="77777777">
        <w:trPr>
          <w:cantSplit/>
        </w:trPr>
        <w:tc>
          <w:tcPr>
            <w:tcW w:w="7106" w:type="dxa"/>
            <w:tcBorders>
              <w:top w:val="single" w:sz="4" w:space="0" w:color="BFD9D6"/>
              <w:left w:val="single" w:sz="4" w:space="0" w:color="BFD9D6"/>
              <w:bottom w:val="single" w:sz="4" w:space="0" w:color="BFD9D6"/>
              <w:right w:val="single" w:sz="4" w:space="0" w:color="BFD9D6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834AA4" w14:textId="77777777" w:rsidR="00BB046A" w:rsidRDefault="00B118AD">
            <w:pPr>
              <w:tabs>
                <w:tab w:val="left" w:pos="454"/>
              </w:tabs>
              <w:ind w:left="454" w:hanging="454"/>
            </w:pPr>
            <w:r>
              <w:rPr>
                <w:b/>
                <w:bCs/>
                <w:color w:val="016368"/>
                <w:sz w:val="19"/>
                <w:szCs w:val="19"/>
              </w:rPr>
              <w:t>4.5</w:t>
            </w:r>
            <w:r>
              <w:rPr>
                <w:sz w:val="19"/>
                <w:szCs w:val="19"/>
              </w:rPr>
              <w:tab/>
            </w:r>
            <w:r>
              <w:rPr>
                <w:b/>
                <w:bCs/>
                <w:sz w:val="19"/>
                <w:szCs w:val="19"/>
              </w:rPr>
              <w:t xml:space="preserve">Compassion: </w:t>
            </w:r>
            <w:r>
              <w:rPr>
                <w:sz w:val="19"/>
                <w:szCs w:val="19"/>
              </w:rPr>
              <w:t>Committed to ending violence in relationships and prioritising the safety of survivors, their children and the whole community</w:t>
            </w:r>
          </w:p>
        </w:tc>
        <w:tc>
          <w:tcPr>
            <w:tcW w:w="1300" w:type="dxa"/>
            <w:tcBorders>
              <w:top w:val="single" w:sz="4" w:space="0" w:color="BFD9D6"/>
              <w:left w:val="single" w:sz="4" w:space="0" w:color="BFD9D6"/>
              <w:bottom w:val="single" w:sz="4" w:space="0" w:color="BFD9D6"/>
              <w:right w:val="single" w:sz="4" w:space="0" w:color="BFD9D6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D330C5" w14:textId="77777777" w:rsidR="00BB046A" w:rsidRDefault="00B118AD">
            <w:pPr>
              <w:jc w:val="center"/>
            </w:pPr>
            <w:r>
              <w:rPr>
                <w:b/>
                <w:bCs/>
                <w:color w:val="016368"/>
              </w:rPr>
              <w:t>E</w:t>
            </w:r>
          </w:p>
        </w:tc>
        <w:tc>
          <w:tcPr>
            <w:tcW w:w="1500" w:type="dxa"/>
            <w:tcBorders>
              <w:top w:val="single" w:sz="4" w:space="0" w:color="BFD9D6"/>
              <w:left w:val="single" w:sz="4" w:space="0" w:color="BFD9D6"/>
              <w:bottom w:val="single" w:sz="4" w:space="0" w:color="BFD9D6"/>
              <w:right w:val="single" w:sz="4" w:space="0" w:color="BFD9D6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02E270" w14:textId="77777777" w:rsidR="00BB046A" w:rsidRDefault="00B118AD">
            <w:pPr>
              <w:jc w:val="center"/>
            </w:pPr>
            <w:r>
              <w:t>A/I</w:t>
            </w:r>
          </w:p>
        </w:tc>
      </w:tr>
      <w:tr w:rsidR="00BB046A" w14:paraId="30B41C23" w14:textId="77777777">
        <w:trPr>
          <w:cantSplit/>
        </w:trPr>
        <w:tc>
          <w:tcPr>
            <w:tcW w:w="9906" w:type="dxa"/>
            <w:gridSpan w:val="3"/>
            <w:tcBorders>
              <w:top w:val="single" w:sz="4" w:space="0" w:color="BFD9D6"/>
              <w:left w:val="single" w:sz="4" w:space="0" w:color="BFD9D6"/>
              <w:bottom w:val="single" w:sz="4" w:space="0" w:color="BFD9D6"/>
              <w:right w:val="single" w:sz="4" w:space="0" w:color="BFD9D6"/>
            </w:tcBorders>
            <w:shd w:val="clear" w:color="auto" w:fill="D9F0D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9E3DC2" w14:textId="77777777" w:rsidR="00BB046A" w:rsidRDefault="00B118AD">
            <w:pPr>
              <w:keepNext/>
            </w:pPr>
            <w:r>
              <w:rPr>
                <w:b/>
                <w:bCs/>
                <w:color w:val="016368"/>
                <w:sz w:val="21"/>
                <w:szCs w:val="21"/>
              </w:rPr>
              <w:t>Other requirements</w:t>
            </w:r>
          </w:p>
        </w:tc>
      </w:tr>
      <w:tr w:rsidR="00BB046A" w14:paraId="24527BD0" w14:textId="77777777">
        <w:trPr>
          <w:cantSplit/>
        </w:trPr>
        <w:tc>
          <w:tcPr>
            <w:tcW w:w="7106" w:type="dxa"/>
            <w:tcBorders>
              <w:top w:val="single" w:sz="4" w:space="0" w:color="BFD9D6"/>
              <w:left w:val="single" w:sz="4" w:space="0" w:color="BFD9D6"/>
              <w:bottom w:val="single" w:sz="4" w:space="0" w:color="BFD9D6"/>
              <w:right w:val="single" w:sz="4" w:space="0" w:color="BFD9D6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A82A7C" w14:textId="77777777" w:rsidR="00BB046A" w:rsidRDefault="00B118AD">
            <w:pPr>
              <w:tabs>
                <w:tab w:val="left" w:pos="454"/>
              </w:tabs>
              <w:ind w:left="454" w:hanging="454"/>
            </w:pPr>
            <w:r>
              <w:rPr>
                <w:b/>
                <w:bCs/>
                <w:color w:val="016368"/>
                <w:sz w:val="19"/>
                <w:szCs w:val="19"/>
              </w:rPr>
              <w:t>5.1</w:t>
            </w:r>
            <w:r>
              <w:rPr>
                <w:sz w:val="19"/>
                <w:szCs w:val="19"/>
              </w:rPr>
              <w:tab/>
              <w:t>A current, full UK driving licence and access to a vehicle</w:t>
            </w:r>
          </w:p>
        </w:tc>
        <w:tc>
          <w:tcPr>
            <w:tcW w:w="1300" w:type="dxa"/>
            <w:tcBorders>
              <w:top w:val="single" w:sz="4" w:space="0" w:color="BFD9D6"/>
              <w:left w:val="single" w:sz="4" w:space="0" w:color="BFD9D6"/>
              <w:bottom w:val="single" w:sz="4" w:space="0" w:color="BFD9D6"/>
              <w:right w:val="single" w:sz="4" w:space="0" w:color="BFD9D6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727A44" w14:textId="77777777" w:rsidR="00BB046A" w:rsidRDefault="00B118AD">
            <w:pPr>
              <w:jc w:val="center"/>
            </w:pPr>
            <w:r>
              <w:rPr>
                <w:b/>
                <w:bCs/>
                <w:color w:val="016368"/>
              </w:rPr>
              <w:t>E</w:t>
            </w:r>
          </w:p>
        </w:tc>
        <w:tc>
          <w:tcPr>
            <w:tcW w:w="1500" w:type="dxa"/>
            <w:tcBorders>
              <w:top w:val="single" w:sz="4" w:space="0" w:color="BFD9D6"/>
              <w:left w:val="single" w:sz="4" w:space="0" w:color="BFD9D6"/>
              <w:bottom w:val="single" w:sz="4" w:space="0" w:color="BFD9D6"/>
              <w:right w:val="single" w:sz="4" w:space="0" w:color="BFD9D6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C9446A" w14:textId="77777777" w:rsidR="00BB046A" w:rsidRDefault="00B118AD">
            <w:pPr>
              <w:jc w:val="center"/>
            </w:pPr>
            <w:r>
              <w:t>A</w:t>
            </w:r>
          </w:p>
        </w:tc>
      </w:tr>
      <w:tr w:rsidR="00BB046A" w14:paraId="78968DD0" w14:textId="77777777">
        <w:trPr>
          <w:cantSplit/>
        </w:trPr>
        <w:tc>
          <w:tcPr>
            <w:tcW w:w="7106" w:type="dxa"/>
            <w:tcBorders>
              <w:top w:val="single" w:sz="4" w:space="0" w:color="BFD9D6"/>
              <w:left w:val="single" w:sz="4" w:space="0" w:color="BFD9D6"/>
              <w:bottom w:val="single" w:sz="4" w:space="0" w:color="BFD9D6"/>
              <w:right w:val="single" w:sz="4" w:space="0" w:color="BFD9D6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64A438" w14:textId="77777777" w:rsidR="00BB046A" w:rsidRDefault="00B118AD">
            <w:pPr>
              <w:tabs>
                <w:tab w:val="left" w:pos="454"/>
              </w:tabs>
              <w:ind w:left="454" w:hanging="454"/>
            </w:pPr>
            <w:r>
              <w:rPr>
                <w:b/>
                <w:bCs/>
                <w:color w:val="016368"/>
                <w:sz w:val="19"/>
                <w:szCs w:val="19"/>
              </w:rPr>
              <w:t>5.2</w:t>
            </w:r>
            <w:r>
              <w:rPr>
                <w:sz w:val="19"/>
                <w:szCs w:val="19"/>
              </w:rPr>
              <w:tab/>
              <w:t>Able to travel across Nottinghamshire and occasionally further afield</w:t>
            </w:r>
          </w:p>
        </w:tc>
        <w:tc>
          <w:tcPr>
            <w:tcW w:w="1300" w:type="dxa"/>
            <w:tcBorders>
              <w:top w:val="single" w:sz="4" w:space="0" w:color="BFD9D6"/>
              <w:left w:val="single" w:sz="4" w:space="0" w:color="BFD9D6"/>
              <w:bottom w:val="single" w:sz="4" w:space="0" w:color="BFD9D6"/>
              <w:right w:val="single" w:sz="4" w:space="0" w:color="BFD9D6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FCC107" w14:textId="77777777" w:rsidR="00BB046A" w:rsidRDefault="00B118AD">
            <w:pPr>
              <w:jc w:val="center"/>
            </w:pPr>
            <w:r>
              <w:rPr>
                <w:b/>
                <w:bCs/>
                <w:color w:val="016368"/>
              </w:rPr>
              <w:t>E</w:t>
            </w:r>
          </w:p>
        </w:tc>
        <w:tc>
          <w:tcPr>
            <w:tcW w:w="1500" w:type="dxa"/>
            <w:tcBorders>
              <w:top w:val="single" w:sz="4" w:space="0" w:color="BFD9D6"/>
              <w:left w:val="single" w:sz="4" w:space="0" w:color="BFD9D6"/>
              <w:bottom w:val="single" w:sz="4" w:space="0" w:color="BFD9D6"/>
              <w:right w:val="single" w:sz="4" w:space="0" w:color="BFD9D6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85E45D" w14:textId="77777777" w:rsidR="00BB046A" w:rsidRDefault="00B118AD">
            <w:pPr>
              <w:jc w:val="center"/>
            </w:pPr>
            <w:r>
              <w:t>A</w:t>
            </w:r>
          </w:p>
        </w:tc>
      </w:tr>
      <w:tr w:rsidR="00BB046A" w14:paraId="286B455B" w14:textId="77777777">
        <w:trPr>
          <w:cantSplit/>
        </w:trPr>
        <w:tc>
          <w:tcPr>
            <w:tcW w:w="7106" w:type="dxa"/>
            <w:tcBorders>
              <w:top w:val="single" w:sz="4" w:space="0" w:color="BFD9D6"/>
              <w:left w:val="single" w:sz="4" w:space="0" w:color="BFD9D6"/>
              <w:bottom w:val="single" w:sz="4" w:space="0" w:color="BFD9D6"/>
              <w:right w:val="single" w:sz="4" w:space="0" w:color="BFD9D6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CB5016" w14:textId="77777777" w:rsidR="00BB046A" w:rsidRDefault="00B118AD">
            <w:pPr>
              <w:tabs>
                <w:tab w:val="left" w:pos="454"/>
              </w:tabs>
              <w:ind w:left="454" w:hanging="454"/>
            </w:pPr>
            <w:r>
              <w:rPr>
                <w:b/>
                <w:bCs/>
                <w:color w:val="016368"/>
                <w:sz w:val="19"/>
                <w:szCs w:val="19"/>
              </w:rPr>
              <w:t>5.3</w:t>
            </w:r>
            <w:r>
              <w:rPr>
                <w:sz w:val="19"/>
                <w:szCs w:val="19"/>
              </w:rPr>
              <w:tab/>
              <w:t>Willing to work from the Equation office and from Local Authority housing offices</w:t>
            </w:r>
          </w:p>
        </w:tc>
        <w:tc>
          <w:tcPr>
            <w:tcW w:w="1300" w:type="dxa"/>
            <w:tcBorders>
              <w:top w:val="single" w:sz="4" w:space="0" w:color="BFD9D6"/>
              <w:left w:val="single" w:sz="4" w:space="0" w:color="BFD9D6"/>
              <w:bottom w:val="single" w:sz="4" w:space="0" w:color="BFD9D6"/>
              <w:right w:val="single" w:sz="4" w:space="0" w:color="BFD9D6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CC28A6" w14:textId="77777777" w:rsidR="00BB046A" w:rsidRDefault="00B118AD">
            <w:pPr>
              <w:jc w:val="center"/>
            </w:pPr>
            <w:r>
              <w:rPr>
                <w:b/>
                <w:bCs/>
                <w:color w:val="016368"/>
              </w:rPr>
              <w:t>E</w:t>
            </w:r>
          </w:p>
        </w:tc>
        <w:tc>
          <w:tcPr>
            <w:tcW w:w="1500" w:type="dxa"/>
            <w:tcBorders>
              <w:top w:val="single" w:sz="4" w:space="0" w:color="BFD9D6"/>
              <w:left w:val="single" w:sz="4" w:space="0" w:color="BFD9D6"/>
              <w:bottom w:val="single" w:sz="4" w:space="0" w:color="BFD9D6"/>
              <w:right w:val="single" w:sz="4" w:space="0" w:color="BFD9D6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4014D1" w14:textId="77777777" w:rsidR="00BB046A" w:rsidRDefault="00B118AD">
            <w:pPr>
              <w:jc w:val="center"/>
            </w:pPr>
            <w:r>
              <w:t>A</w:t>
            </w:r>
          </w:p>
        </w:tc>
      </w:tr>
      <w:tr w:rsidR="00BB046A" w14:paraId="6CE63EDC" w14:textId="77777777">
        <w:trPr>
          <w:cantSplit/>
        </w:trPr>
        <w:tc>
          <w:tcPr>
            <w:tcW w:w="7106" w:type="dxa"/>
            <w:tcBorders>
              <w:top w:val="single" w:sz="4" w:space="0" w:color="BFD9D6"/>
              <w:left w:val="single" w:sz="4" w:space="0" w:color="BFD9D6"/>
              <w:bottom w:val="single" w:sz="4" w:space="0" w:color="BFD9D6"/>
              <w:right w:val="single" w:sz="4" w:space="0" w:color="BFD9D6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508D13" w14:textId="50055E04" w:rsidR="00BB046A" w:rsidRDefault="00B118AD">
            <w:pPr>
              <w:tabs>
                <w:tab w:val="left" w:pos="454"/>
              </w:tabs>
              <w:ind w:left="454" w:hanging="454"/>
            </w:pPr>
            <w:r>
              <w:rPr>
                <w:b/>
                <w:bCs/>
                <w:color w:val="016368"/>
                <w:sz w:val="19"/>
                <w:szCs w:val="19"/>
              </w:rPr>
              <w:t>5.4</w:t>
            </w:r>
            <w:r>
              <w:rPr>
                <w:sz w:val="19"/>
                <w:szCs w:val="19"/>
              </w:rPr>
              <w:tab/>
              <w:t xml:space="preserve">Able to work occasional </w:t>
            </w:r>
            <w:r w:rsidR="00F43375">
              <w:rPr>
                <w:sz w:val="19"/>
                <w:szCs w:val="19"/>
              </w:rPr>
              <w:t>out of hours</w:t>
            </w:r>
          </w:p>
        </w:tc>
        <w:tc>
          <w:tcPr>
            <w:tcW w:w="1300" w:type="dxa"/>
            <w:tcBorders>
              <w:top w:val="single" w:sz="4" w:space="0" w:color="BFD9D6"/>
              <w:left w:val="single" w:sz="4" w:space="0" w:color="BFD9D6"/>
              <w:bottom w:val="single" w:sz="4" w:space="0" w:color="BFD9D6"/>
              <w:right w:val="single" w:sz="4" w:space="0" w:color="BFD9D6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40E3A6" w14:textId="77777777" w:rsidR="00BB046A" w:rsidRDefault="00B118AD">
            <w:pPr>
              <w:jc w:val="center"/>
            </w:pPr>
            <w:r>
              <w:rPr>
                <w:b/>
                <w:bCs/>
                <w:color w:val="016368"/>
              </w:rPr>
              <w:t>E</w:t>
            </w:r>
          </w:p>
        </w:tc>
        <w:tc>
          <w:tcPr>
            <w:tcW w:w="1500" w:type="dxa"/>
            <w:tcBorders>
              <w:top w:val="single" w:sz="4" w:space="0" w:color="BFD9D6"/>
              <w:left w:val="single" w:sz="4" w:space="0" w:color="BFD9D6"/>
              <w:bottom w:val="single" w:sz="4" w:space="0" w:color="BFD9D6"/>
              <w:right w:val="single" w:sz="4" w:space="0" w:color="BFD9D6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6A37AA" w14:textId="77777777" w:rsidR="00BB046A" w:rsidRDefault="00B118AD">
            <w:pPr>
              <w:jc w:val="center"/>
            </w:pPr>
            <w:r>
              <w:t>A</w:t>
            </w:r>
          </w:p>
        </w:tc>
      </w:tr>
      <w:tr w:rsidR="00BB046A" w14:paraId="39A95D1F" w14:textId="77777777">
        <w:trPr>
          <w:cantSplit/>
        </w:trPr>
        <w:tc>
          <w:tcPr>
            <w:tcW w:w="7106" w:type="dxa"/>
            <w:tcBorders>
              <w:top w:val="single" w:sz="4" w:space="0" w:color="BFD9D6"/>
              <w:left w:val="single" w:sz="4" w:space="0" w:color="BFD9D6"/>
              <w:bottom w:val="single" w:sz="4" w:space="0" w:color="BFD9D6"/>
              <w:right w:val="single" w:sz="4" w:space="0" w:color="BFD9D6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067069" w14:textId="77777777" w:rsidR="00BB046A" w:rsidRDefault="00B118AD">
            <w:pPr>
              <w:tabs>
                <w:tab w:val="left" w:pos="454"/>
              </w:tabs>
              <w:ind w:left="454" w:hanging="454"/>
            </w:pPr>
            <w:r>
              <w:rPr>
                <w:b/>
                <w:bCs/>
                <w:color w:val="016368"/>
                <w:sz w:val="19"/>
                <w:szCs w:val="19"/>
              </w:rPr>
              <w:t>5.5</w:t>
            </w:r>
            <w:r>
              <w:rPr>
                <w:sz w:val="19"/>
                <w:szCs w:val="19"/>
              </w:rPr>
              <w:tab/>
            </w:r>
            <w:r>
              <w:rPr>
                <w:sz w:val="19"/>
                <w:szCs w:val="19"/>
              </w:rPr>
              <w:t>Willing to take on other work and responsibilities relevant to the role</w:t>
            </w:r>
          </w:p>
        </w:tc>
        <w:tc>
          <w:tcPr>
            <w:tcW w:w="1300" w:type="dxa"/>
            <w:tcBorders>
              <w:top w:val="single" w:sz="4" w:space="0" w:color="BFD9D6"/>
              <w:left w:val="single" w:sz="4" w:space="0" w:color="BFD9D6"/>
              <w:bottom w:val="single" w:sz="4" w:space="0" w:color="BFD9D6"/>
              <w:right w:val="single" w:sz="4" w:space="0" w:color="BFD9D6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135AF8" w14:textId="77777777" w:rsidR="00BB046A" w:rsidRDefault="00B118AD">
            <w:pPr>
              <w:jc w:val="center"/>
            </w:pPr>
            <w:r>
              <w:rPr>
                <w:b/>
                <w:bCs/>
                <w:color w:val="016368"/>
              </w:rPr>
              <w:t>E</w:t>
            </w:r>
          </w:p>
        </w:tc>
        <w:tc>
          <w:tcPr>
            <w:tcW w:w="1500" w:type="dxa"/>
            <w:tcBorders>
              <w:top w:val="single" w:sz="4" w:space="0" w:color="BFD9D6"/>
              <w:left w:val="single" w:sz="4" w:space="0" w:color="BFD9D6"/>
              <w:bottom w:val="single" w:sz="4" w:space="0" w:color="BFD9D6"/>
              <w:right w:val="single" w:sz="4" w:space="0" w:color="BFD9D6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958202" w14:textId="77777777" w:rsidR="00BB046A" w:rsidRDefault="00B118AD">
            <w:pPr>
              <w:jc w:val="center"/>
            </w:pPr>
            <w:r>
              <w:t>A</w:t>
            </w:r>
          </w:p>
        </w:tc>
      </w:tr>
      <w:tr w:rsidR="00BB046A" w14:paraId="1B2FC91B" w14:textId="77777777">
        <w:trPr>
          <w:cantSplit/>
        </w:trPr>
        <w:tc>
          <w:tcPr>
            <w:tcW w:w="7106" w:type="dxa"/>
            <w:tcBorders>
              <w:top w:val="single" w:sz="4" w:space="0" w:color="BFD9D6"/>
              <w:left w:val="single" w:sz="4" w:space="0" w:color="BFD9D6"/>
              <w:bottom w:val="single" w:sz="4" w:space="0" w:color="BFD9D6"/>
              <w:right w:val="single" w:sz="4" w:space="0" w:color="BFD9D6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66324C" w14:textId="77777777" w:rsidR="00BB046A" w:rsidRDefault="00B118AD">
            <w:pPr>
              <w:tabs>
                <w:tab w:val="left" w:pos="454"/>
              </w:tabs>
              <w:ind w:left="454" w:hanging="454"/>
            </w:pPr>
            <w:r>
              <w:rPr>
                <w:b/>
                <w:bCs/>
                <w:color w:val="016368"/>
                <w:sz w:val="19"/>
                <w:szCs w:val="19"/>
              </w:rPr>
              <w:t>5.6</w:t>
            </w:r>
            <w:r>
              <w:rPr>
                <w:sz w:val="19"/>
                <w:szCs w:val="19"/>
              </w:rPr>
              <w:tab/>
              <w:t>Satisfactory Enhanced DBS check</w:t>
            </w:r>
          </w:p>
        </w:tc>
        <w:tc>
          <w:tcPr>
            <w:tcW w:w="1300" w:type="dxa"/>
            <w:tcBorders>
              <w:top w:val="single" w:sz="4" w:space="0" w:color="BFD9D6"/>
              <w:left w:val="single" w:sz="4" w:space="0" w:color="BFD9D6"/>
              <w:bottom w:val="single" w:sz="4" w:space="0" w:color="BFD9D6"/>
              <w:right w:val="single" w:sz="4" w:space="0" w:color="BFD9D6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A464C0" w14:textId="77777777" w:rsidR="00BB046A" w:rsidRDefault="00B118AD">
            <w:pPr>
              <w:jc w:val="center"/>
            </w:pPr>
            <w:r>
              <w:rPr>
                <w:b/>
                <w:bCs/>
                <w:color w:val="016368"/>
              </w:rPr>
              <w:t>E</w:t>
            </w:r>
          </w:p>
        </w:tc>
        <w:tc>
          <w:tcPr>
            <w:tcW w:w="1500" w:type="dxa"/>
            <w:tcBorders>
              <w:top w:val="single" w:sz="4" w:space="0" w:color="BFD9D6"/>
              <w:left w:val="single" w:sz="4" w:space="0" w:color="BFD9D6"/>
              <w:bottom w:val="single" w:sz="4" w:space="0" w:color="BFD9D6"/>
              <w:right w:val="single" w:sz="4" w:space="0" w:color="BFD9D6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B9FD1C" w14:textId="77777777" w:rsidR="00BB046A" w:rsidRDefault="00B118AD">
            <w:pPr>
              <w:jc w:val="center"/>
            </w:pPr>
            <w:r>
              <w:t>C</w:t>
            </w:r>
          </w:p>
        </w:tc>
      </w:tr>
    </w:tbl>
    <w:p w14:paraId="1342D18D" w14:textId="77777777" w:rsidR="00BB046A" w:rsidRDefault="00B118AD">
      <w:pPr>
        <w:spacing w:before="200"/>
      </w:pPr>
      <w:r>
        <w:rPr>
          <w:i/>
          <w:iCs/>
          <w:color w:val="016368"/>
          <w:sz w:val="18"/>
          <w:szCs w:val="18"/>
        </w:rPr>
        <w:t>We welcome applicants with lived experience of domestic abuse. If you need any adjustments during the recruitment process, please let us know.</w:t>
      </w:r>
    </w:p>
    <w:sectPr w:rsidR="00BB046A">
      <w:headerReference w:type="default" r:id="rId10"/>
      <w:footerReference w:type="default" r:id="rId11"/>
      <w:pgSz w:w="11906" w:h="16838"/>
      <w:pgMar w:top="1000" w:right="1000" w:bottom="900" w:left="1000" w:header="450" w:footer="4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267DE2" w14:textId="77777777" w:rsidR="00B118AD" w:rsidRDefault="00B118AD">
      <w:r>
        <w:separator/>
      </w:r>
    </w:p>
  </w:endnote>
  <w:endnote w:type="continuationSeparator" w:id="0">
    <w:p w14:paraId="3E98DFFB" w14:textId="77777777" w:rsidR="00B118AD" w:rsidRDefault="00B118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6ADE5" w14:textId="77777777" w:rsidR="00BB046A" w:rsidRDefault="00B118AD">
    <w:pPr>
      <w:pBdr>
        <w:top w:val="single" w:sz="6" w:space="4" w:color="07B8B0"/>
      </w:pBdr>
      <w:tabs>
        <w:tab w:val="right" w:pos="9906"/>
      </w:tabs>
    </w:pPr>
    <w:r>
      <w:rPr>
        <w:color w:val="016368"/>
        <w:sz w:val="16"/>
        <w:szCs w:val="16"/>
      </w:rPr>
      <w:t>equation.org.uk</w:t>
    </w:r>
    <w:r>
      <w:rPr>
        <w:color w:val="016368"/>
        <w:sz w:val="16"/>
        <w:szCs w:val="16"/>
      </w:rPr>
      <w:tab/>
      <w:t xml:space="preserve">Page </w:t>
    </w:r>
    <w:r>
      <w:rPr>
        <w:color w:val="016368"/>
        <w:sz w:val="16"/>
        <w:szCs w:val="16"/>
      </w:rPr>
      <w:fldChar w:fldCharType="begin"/>
    </w:r>
    <w:r>
      <w:rPr>
        <w:color w:val="016368"/>
        <w:sz w:val="16"/>
        <w:szCs w:val="16"/>
      </w:rPr>
      <w:instrText>PAGE</w:instrText>
    </w:r>
    <w:r>
      <w:rPr>
        <w:color w:val="016368"/>
        <w:sz w:val="16"/>
        <w:szCs w:val="16"/>
      </w:rPr>
      <w:fldChar w:fldCharType="separate"/>
    </w:r>
    <w:r w:rsidR="00F43375">
      <w:rPr>
        <w:noProof/>
        <w:color w:val="016368"/>
        <w:sz w:val="16"/>
        <w:szCs w:val="16"/>
      </w:rPr>
      <w:t>1</w:t>
    </w:r>
    <w:r>
      <w:rPr>
        <w:color w:val="016368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54A88C" w14:textId="77777777" w:rsidR="00B118AD" w:rsidRDefault="00B118AD">
      <w:r>
        <w:separator/>
      </w:r>
    </w:p>
  </w:footnote>
  <w:footnote w:type="continuationSeparator" w:id="0">
    <w:p w14:paraId="69C81569" w14:textId="77777777" w:rsidR="00B118AD" w:rsidRDefault="00B118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0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4000"/>
      <w:gridCol w:w="5906"/>
    </w:tblGrid>
    <w:tr w:rsidR="00BB046A" w14:paraId="766680E2" w14:textId="77777777">
      <w:tc>
        <w:tcPr>
          <w:tcW w:w="4000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</w:tcPr>
        <w:p w14:paraId="782FA1DD" w14:textId="5003D4F9" w:rsidR="00BB046A" w:rsidRDefault="00F43375">
          <w:r>
            <w:rPr>
              <w:noProof/>
            </w:rPr>
            <w:drawing>
              <wp:inline distT="0" distB="0" distL="0" distR="0" wp14:anchorId="3E0E26F4" wp14:editId="3FF937F5">
                <wp:extent cx="769620" cy="433378"/>
                <wp:effectExtent l="0" t="0" r="0" b="5080"/>
                <wp:docPr id="1377687915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6059" cy="4370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06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vAlign w:val="center"/>
        </w:tcPr>
        <w:p w14:paraId="56618635" w14:textId="77777777" w:rsidR="00BB046A" w:rsidRDefault="00B118AD">
          <w:pPr>
            <w:jc w:val="right"/>
          </w:pPr>
          <w:r>
            <w:rPr>
              <w:i/>
              <w:iCs/>
              <w:color w:val="016368"/>
              <w:sz w:val="16"/>
              <w:szCs w:val="16"/>
            </w:rPr>
            <w:t>Person specification</w:t>
          </w:r>
        </w:p>
      </w:tc>
    </w:tr>
  </w:tbl>
  <w:p w14:paraId="556B51F1" w14:textId="77777777" w:rsidR="00BB046A" w:rsidRDefault="00BB046A">
    <w:pPr>
      <w:pBdr>
        <w:bottom w:val="single" w:sz="6" w:space="4" w:color="07B8B0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125BA"/>
    <w:multiLevelType w:val="hybridMultilevel"/>
    <w:tmpl w:val="0D40B4E2"/>
    <w:lvl w:ilvl="0" w:tplc="D8E44EA8">
      <w:start w:val="1"/>
      <w:numFmt w:val="bullet"/>
      <w:lvlText w:val="●"/>
      <w:lvlJc w:val="left"/>
      <w:pPr>
        <w:ind w:left="720" w:hanging="360"/>
      </w:pPr>
    </w:lvl>
    <w:lvl w:ilvl="1" w:tplc="1C983ABC">
      <w:start w:val="1"/>
      <w:numFmt w:val="bullet"/>
      <w:lvlText w:val="○"/>
      <w:lvlJc w:val="left"/>
      <w:pPr>
        <w:ind w:left="1440" w:hanging="360"/>
      </w:pPr>
    </w:lvl>
    <w:lvl w:ilvl="2" w:tplc="A07C380E">
      <w:start w:val="1"/>
      <w:numFmt w:val="bullet"/>
      <w:lvlText w:val="■"/>
      <w:lvlJc w:val="left"/>
      <w:pPr>
        <w:ind w:left="2160" w:hanging="360"/>
      </w:pPr>
    </w:lvl>
    <w:lvl w:ilvl="3" w:tplc="E7B6F43E">
      <w:start w:val="1"/>
      <w:numFmt w:val="bullet"/>
      <w:lvlText w:val="●"/>
      <w:lvlJc w:val="left"/>
      <w:pPr>
        <w:ind w:left="2880" w:hanging="360"/>
      </w:pPr>
    </w:lvl>
    <w:lvl w:ilvl="4" w:tplc="B9D6EB56">
      <w:start w:val="1"/>
      <w:numFmt w:val="bullet"/>
      <w:lvlText w:val="○"/>
      <w:lvlJc w:val="left"/>
      <w:pPr>
        <w:ind w:left="3600" w:hanging="360"/>
      </w:pPr>
    </w:lvl>
    <w:lvl w:ilvl="5" w:tplc="DF5E9F4C">
      <w:start w:val="1"/>
      <w:numFmt w:val="bullet"/>
      <w:lvlText w:val="■"/>
      <w:lvlJc w:val="left"/>
      <w:pPr>
        <w:ind w:left="4320" w:hanging="360"/>
      </w:pPr>
    </w:lvl>
    <w:lvl w:ilvl="6" w:tplc="BBA4FFFC">
      <w:start w:val="1"/>
      <w:numFmt w:val="bullet"/>
      <w:lvlText w:val="●"/>
      <w:lvlJc w:val="left"/>
      <w:pPr>
        <w:ind w:left="5040" w:hanging="360"/>
      </w:pPr>
    </w:lvl>
    <w:lvl w:ilvl="7" w:tplc="317476F8">
      <w:start w:val="1"/>
      <w:numFmt w:val="bullet"/>
      <w:lvlText w:val="●"/>
      <w:lvlJc w:val="left"/>
      <w:pPr>
        <w:ind w:left="5760" w:hanging="360"/>
      </w:pPr>
    </w:lvl>
    <w:lvl w:ilvl="8" w:tplc="AC027A46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0A761281"/>
    <w:multiLevelType w:val="hybridMultilevel"/>
    <w:tmpl w:val="459492F2"/>
    <w:lvl w:ilvl="0" w:tplc="BD420F44">
      <w:start w:val="1"/>
      <w:numFmt w:val="bullet"/>
      <w:lvlText w:val="•"/>
      <w:lvlJc w:val="left"/>
      <w:pPr>
        <w:ind w:left="400" w:hanging="280"/>
      </w:pPr>
      <w:rPr>
        <w:b/>
        <w:bCs/>
        <w:color w:val="07B8B0"/>
      </w:rPr>
    </w:lvl>
    <w:lvl w:ilvl="1" w:tplc="1F5440E8">
      <w:numFmt w:val="decimal"/>
      <w:lvlText w:val=""/>
      <w:lvlJc w:val="left"/>
    </w:lvl>
    <w:lvl w:ilvl="2" w:tplc="86D882E2">
      <w:numFmt w:val="decimal"/>
      <w:lvlText w:val=""/>
      <w:lvlJc w:val="left"/>
    </w:lvl>
    <w:lvl w:ilvl="3" w:tplc="85D0FCF2">
      <w:numFmt w:val="decimal"/>
      <w:lvlText w:val=""/>
      <w:lvlJc w:val="left"/>
    </w:lvl>
    <w:lvl w:ilvl="4" w:tplc="9A3C86F2">
      <w:numFmt w:val="decimal"/>
      <w:lvlText w:val=""/>
      <w:lvlJc w:val="left"/>
    </w:lvl>
    <w:lvl w:ilvl="5" w:tplc="85BA9BAC">
      <w:numFmt w:val="decimal"/>
      <w:lvlText w:val=""/>
      <w:lvlJc w:val="left"/>
    </w:lvl>
    <w:lvl w:ilvl="6" w:tplc="AA12243E">
      <w:numFmt w:val="decimal"/>
      <w:lvlText w:val=""/>
      <w:lvlJc w:val="left"/>
    </w:lvl>
    <w:lvl w:ilvl="7" w:tplc="BFF6EB22">
      <w:numFmt w:val="decimal"/>
      <w:lvlText w:val=""/>
      <w:lvlJc w:val="left"/>
    </w:lvl>
    <w:lvl w:ilvl="8" w:tplc="21DC4E04">
      <w:numFmt w:val="decimal"/>
      <w:lvlText w:val=""/>
      <w:lvlJc w:val="left"/>
    </w:lvl>
  </w:abstractNum>
  <w:num w:numId="1" w16cid:durableId="198445971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046A"/>
    <w:rsid w:val="003245D1"/>
    <w:rsid w:val="00870D92"/>
    <w:rsid w:val="00A83C0C"/>
    <w:rsid w:val="00B118AD"/>
    <w:rsid w:val="00BB046A"/>
    <w:rsid w:val="00BC45CF"/>
    <w:rsid w:val="00F43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597646"/>
  <w15:docId w15:val="{48150E5F-124F-459E-AF1B-AEDC2D4F8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D1933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4337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43375"/>
  </w:style>
  <w:style w:type="paragraph" w:styleId="Footer">
    <w:name w:val="footer"/>
    <w:basedOn w:val="Normal"/>
    <w:link w:val="FooterChar"/>
    <w:uiPriority w:val="99"/>
    <w:unhideWhenUsed/>
    <w:rsid w:val="00F4337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433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7C1435565309C4383CCED6B44E7006E" ma:contentTypeVersion="22" ma:contentTypeDescription="Create a new document." ma:contentTypeScope="" ma:versionID="245ba726efb597921d64043058f1fe9b">
  <xsd:schema xmlns:xsd="http://www.w3.org/2001/XMLSchema" xmlns:xs="http://www.w3.org/2001/XMLSchema" xmlns:p="http://schemas.microsoft.com/office/2006/metadata/properties" xmlns:ns2="6f110bf7-21bc-4b0b-aa42-2954ad2436ce" xmlns:ns3="bf7ebdfd-9d31-4d6e-b456-092c05bb4d7e" targetNamespace="http://schemas.microsoft.com/office/2006/metadata/properties" ma:root="true" ma:fieldsID="cb8c0b51416303fc1b9320240c74e4fb" ns2:_="" ns3:_="">
    <xsd:import namespace="6f110bf7-21bc-4b0b-aa42-2954ad2436ce"/>
    <xsd:import namespace="bf7ebdfd-9d31-4d6e-b456-092c05bb4d7e"/>
    <xsd:element name="properties">
      <xsd:complexType>
        <xsd:sequence>
          <xsd:element name="documentManagement">
            <xsd:complexType>
              <xsd:all>
                <xsd:element ref="ns2:UniqueSourceRef" minOccurs="0"/>
                <xsd:element ref="ns2:FileHash" minOccurs="0"/>
                <xsd:element ref="ns2:SharedWithUsers" minOccurs="0"/>
                <xsd:element ref="ns2:SharedWithDetails" minOccurs="0"/>
                <xsd:element ref="ns2:SharingHintHash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EventHashCode" minOccurs="0"/>
                <xsd:element ref="ns2:MediaServiceGenerationTim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110bf7-21bc-4b0b-aa42-2954ad2436ce" elementFormDefault="qualified">
    <xsd:import namespace="http://schemas.microsoft.com/office/2006/documentManagement/types"/>
    <xsd:import namespace="http://schemas.microsoft.com/office/infopath/2007/PartnerControls"/>
    <xsd:element name="UniqueSourceRef" ma:index="8" nillable="true" ma:displayName="UniqueSourceRef" ma:internalName="UniqueSourceRef">
      <xsd:simpleType>
        <xsd:restriction base="dms:Note">
          <xsd:maxLength value="255"/>
        </xsd:restriction>
      </xsd:simpleType>
    </xsd:element>
    <xsd:element name="FileHash" ma:index="9" nillable="true" ma:displayName="FileHash" ma:internalName="FileHash">
      <xsd:simpleType>
        <xsd:restriction base="dms:Note">
          <xsd:maxLength value="255"/>
        </xsd:restriction>
      </xsd:simpleType>
    </xsd:element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description="" ma:hidden="true" ma:internalName="SharingHintHash" ma:readOnly="true">
      <xsd:simpleType>
        <xsd:restriction base="dms:Text"/>
      </xsd:simpleType>
    </xsd:element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6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7" nillable="true" ma:displayName="MediaServiceLocation" ma:description="" ma:internalName="MediaServiceLocation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2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2bcb5346-67d4-47c8-9e9e-f41d522d2d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7ebdfd-9d31-4d6e-b456-092c05bb4d7e" elementFormDefault="qualified">
    <xsd:import namespace="http://schemas.microsoft.com/office/2006/documentManagement/types"/>
    <xsd:import namespace="http://schemas.microsoft.com/office/infopath/2007/PartnerControls"/>
    <xsd:element name="TaxCatchAll" ma:index="26" nillable="true" ma:displayName="Taxonomy Catch All Column" ma:hidden="true" ma:list="{b4050a1f-8ba7-4eb4-8b61-e3c42438dc2b}" ma:internalName="TaxCatchAll" ma:showField="CatchAllData" ma:web="bf7ebdfd-9d31-4d6e-b456-092c05bb4d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ileHash xmlns="6f110bf7-21bc-4b0b-aa42-2954ad2436ce" xsi:nil="true"/>
    <TaxCatchAll xmlns="bf7ebdfd-9d31-4d6e-b456-092c05bb4d7e" xsi:nil="true"/>
    <lcf76f155ced4ddcb4097134ff3c332f xmlns="6f110bf7-21bc-4b0b-aa42-2954ad2436ce">
      <Terms xmlns="http://schemas.microsoft.com/office/infopath/2007/PartnerControls"/>
    </lcf76f155ced4ddcb4097134ff3c332f>
    <UniqueSourceRef xmlns="6f110bf7-21bc-4b0b-aa42-2954ad2436ce" xsi:nil="true"/>
  </documentManagement>
</p:properties>
</file>

<file path=customXml/itemProps1.xml><?xml version="1.0" encoding="utf-8"?>
<ds:datastoreItem xmlns:ds="http://schemas.openxmlformats.org/officeDocument/2006/customXml" ds:itemID="{4BBC8C1B-33CF-4357-8903-271B4BD458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110bf7-21bc-4b0b-aa42-2954ad2436ce"/>
    <ds:schemaRef ds:uri="bf7ebdfd-9d31-4d6e-b456-092c05bb4d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CE001A5-CB2A-41D2-AE80-9AA585E96D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DEC499A-16A6-4186-B28E-31D68747D62E}">
  <ds:schemaRefs>
    <ds:schemaRef ds:uri="http://schemas.microsoft.com/office/2006/metadata/properties"/>
    <ds:schemaRef ds:uri="http://schemas.microsoft.com/office/infopath/2007/PartnerControls"/>
    <ds:schemaRef ds:uri="6f110bf7-21bc-4b0b-aa42-2954ad2436ce"/>
    <ds:schemaRef ds:uri="bf7ebdfd-9d31-4d6e-b456-092c05bb4d7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517</Words>
  <Characters>3088</Characters>
  <Application>Microsoft Office Word</Application>
  <DocSecurity>4</DocSecurity>
  <Lines>61</Lines>
  <Paragraphs>47</Paragraphs>
  <ScaleCrop>false</ScaleCrop>
  <Company/>
  <LinksUpToDate>false</LinksUpToDate>
  <CharactersWithSpaces>3558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Equation</dc:creator>
  <cp:lastModifiedBy>Lisa Meakin</cp:lastModifiedBy>
  <cp:revision>2</cp:revision>
  <dcterms:created xsi:type="dcterms:W3CDTF">2026-10-12T11:17:00Z</dcterms:created>
  <dcterms:modified xsi:type="dcterms:W3CDTF">2026-10-12T11:17:00Z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0x01010087C1435565309C4383CCED6B44E7006E</vt:lpwstr>
  </property>
  <property fmtid="{D5CDD505-2E9C-101B-9397-08002B2CF9AE}" pid="3" name="MediaServiceImageTags">
    <vt:lpwstr/>
  </property>
</Properties>
</file>